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3D" w:rsidRPr="00D8681D" w:rsidRDefault="00F338BD" w:rsidP="0080043D">
      <w:pPr>
        <w:pStyle w:val="Sinespaciado"/>
        <w:jc w:val="center"/>
        <w:rPr>
          <w:rStyle w:val="nfasis"/>
          <w:rFonts w:ascii="Trade Gothic LT Std Bold" w:hAnsi="Trade Gothic LT Std Bold"/>
          <w:iCs w:val="0"/>
          <w:sz w:val="36"/>
          <w:szCs w:val="44"/>
          <w:lang w:val="es-ES_tradnl"/>
        </w:rPr>
      </w:pPr>
      <w:r>
        <w:rPr>
          <w:rStyle w:val="nfasis"/>
          <w:rFonts w:ascii="Trade Gothic LT Std Bold" w:hAnsi="Trade Gothic LT Std Bold"/>
          <w:iCs w:val="0"/>
          <w:sz w:val="36"/>
          <w:szCs w:val="44"/>
          <w:lang w:val="es-ES_tradnl"/>
        </w:rPr>
        <w:t>ÚLTIM</w:t>
      </w:r>
      <w:r w:rsidR="009F58DE">
        <w:rPr>
          <w:rStyle w:val="nfasis"/>
          <w:rFonts w:ascii="Trade Gothic LT Std Bold" w:hAnsi="Trade Gothic LT Std Bold"/>
          <w:iCs w:val="0"/>
          <w:sz w:val="36"/>
          <w:szCs w:val="44"/>
          <w:lang w:val="es-ES_tradnl"/>
        </w:rPr>
        <w:t>OS DÍAS</w:t>
      </w:r>
      <w:r>
        <w:rPr>
          <w:rStyle w:val="nfasis"/>
          <w:rFonts w:ascii="Trade Gothic LT Std Bold" w:hAnsi="Trade Gothic LT Std Bold"/>
          <w:iCs w:val="0"/>
          <w:sz w:val="36"/>
          <w:szCs w:val="44"/>
          <w:lang w:val="es-ES_tradnl"/>
        </w:rPr>
        <w:t xml:space="preserve"> PARA VISITAR LA EXPOSICIÓN DE JULIE MEHRETU EN EL CENTRO BOTÍN</w:t>
      </w:r>
    </w:p>
    <w:p w:rsidR="0037206E" w:rsidRDefault="0037206E" w:rsidP="0037206E">
      <w:pPr>
        <w:pStyle w:val="Sinespaciado"/>
        <w:spacing w:line="300" w:lineRule="exact"/>
        <w:ind w:left="360"/>
        <w:rPr>
          <w:rStyle w:val="nfasis"/>
          <w:rFonts w:ascii="Maax" w:hAnsi="Maax"/>
          <w:sz w:val="20"/>
          <w:lang w:val="es-ES"/>
        </w:rPr>
      </w:pPr>
    </w:p>
    <w:p w:rsidR="00F338BD" w:rsidRDefault="00F338BD" w:rsidP="00F338BD">
      <w:pPr>
        <w:pStyle w:val="Prrafodelista"/>
        <w:numPr>
          <w:ilvl w:val="0"/>
          <w:numId w:val="3"/>
        </w:numPr>
        <w:rPr>
          <w:sz w:val="20"/>
          <w:szCs w:val="20"/>
        </w:rPr>
      </w:pPr>
      <w:r w:rsidRPr="00F338BD">
        <w:rPr>
          <w:sz w:val="20"/>
          <w:szCs w:val="20"/>
        </w:rPr>
        <w:t xml:space="preserve">La muestra </w:t>
      </w:r>
      <w:r>
        <w:rPr>
          <w:rStyle w:val="st"/>
          <w:rFonts w:eastAsia="Times New Roman" w:cs="Times New Roman"/>
        </w:rPr>
        <w:t>“</w:t>
      </w:r>
      <w:r w:rsidRPr="00F338BD">
        <w:rPr>
          <w:rStyle w:val="st"/>
          <w:rFonts w:eastAsia="Times New Roman" w:cs="Times New Roman"/>
          <w:i/>
        </w:rPr>
        <w:t>Julie Mehretu. Una historia universal de todo y nada”</w:t>
      </w:r>
      <w:r w:rsidRPr="00F338BD">
        <w:rPr>
          <w:sz w:val="20"/>
          <w:szCs w:val="20"/>
        </w:rPr>
        <w:t xml:space="preserve"> cerrará sus puertas e</w:t>
      </w:r>
      <w:r w:rsidR="005A2CA7">
        <w:rPr>
          <w:sz w:val="20"/>
          <w:szCs w:val="20"/>
        </w:rPr>
        <w:t>ste domingo</w:t>
      </w:r>
      <w:r w:rsidRPr="00F338BD">
        <w:rPr>
          <w:sz w:val="20"/>
          <w:szCs w:val="20"/>
        </w:rPr>
        <w:t xml:space="preserve"> 25 de febrero.</w:t>
      </w:r>
      <w:r w:rsidR="005A2CA7">
        <w:rPr>
          <w:sz w:val="20"/>
          <w:szCs w:val="20"/>
        </w:rPr>
        <w:t xml:space="preserve"> Hasta entonces,</w:t>
      </w:r>
      <w:r w:rsidRPr="00F338BD">
        <w:rPr>
          <w:sz w:val="20"/>
          <w:szCs w:val="20"/>
        </w:rPr>
        <w:t xml:space="preserve"> </w:t>
      </w:r>
      <w:r w:rsidR="005A2CA7">
        <w:rPr>
          <w:sz w:val="20"/>
          <w:szCs w:val="20"/>
        </w:rPr>
        <w:t>aún puede visitarse en</w:t>
      </w:r>
      <w:r w:rsidR="005A2CA7" w:rsidRPr="00F338BD">
        <w:rPr>
          <w:sz w:val="20"/>
          <w:szCs w:val="20"/>
        </w:rPr>
        <w:t xml:space="preserve"> el Centro Botín de 10.00 a 20.00 horas en horario ininterrumpido.</w:t>
      </w:r>
    </w:p>
    <w:p w:rsidR="00F338BD" w:rsidRDefault="001C46B9" w:rsidP="00F338BD">
      <w:pPr>
        <w:spacing w:before="240"/>
        <w:rPr>
          <w:sz w:val="20"/>
          <w:szCs w:val="20"/>
        </w:rPr>
      </w:pPr>
      <w:r w:rsidRPr="00110550">
        <w:rPr>
          <w:i/>
          <w:sz w:val="20"/>
          <w:szCs w:val="20"/>
        </w:rPr>
        <w:t>Santander,</w:t>
      </w:r>
      <w:r w:rsidR="009F58DE">
        <w:rPr>
          <w:i/>
          <w:sz w:val="20"/>
          <w:szCs w:val="20"/>
        </w:rPr>
        <w:t xml:space="preserve"> </w:t>
      </w:r>
      <w:r w:rsidR="00F338BD">
        <w:rPr>
          <w:i/>
          <w:sz w:val="20"/>
          <w:szCs w:val="20"/>
        </w:rPr>
        <w:t>21</w:t>
      </w:r>
      <w:r w:rsidR="000D58BF">
        <w:rPr>
          <w:i/>
          <w:sz w:val="20"/>
          <w:szCs w:val="20"/>
        </w:rPr>
        <w:t xml:space="preserve"> </w:t>
      </w:r>
      <w:r w:rsidR="008C3335">
        <w:rPr>
          <w:i/>
          <w:sz w:val="20"/>
          <w:szCs w:val="20"/>
        </w:rPr>
        <w:t>de</w:t>
      </w:r>
      <w:r w:rsidR="00F338BD">
        <w:rPr>
          <w:i/>
          <w:sz w:val="20"/>
          <w:szCs w:val="20"/>
        </w:rPr>
        <w:t xml:space="preserve"> febrer</w:t>
      </w:r>
      <w:r w:rsidR="008C3335">
        <w:rPr>
          <w:i/>
          <w:sz w:val="20"/>
          <w:szCs w:val="20"/>
        </w:rPr>
        <w:t>o</w:t>
      </w:r>
      <w:r w:rsidR="008B09F2">
        <w:rPr>
          <w:i/>
          <w:sz w:val="20"/>
          <w:szCs w:val="20"/>
        </w:rPr>
        <w:t xml:space="preserve"> </w:t>
      </w:r>
      <w:r w:rsidRPr="00110550">
        <w:rPr>
          <w:i/>
          <w:sz w:val="20"/>
          <w:szCs w:val="20"/>
        </w:rPr>
        <w:t>de 201</w:t>
      </w:r>
      <w:r w:rsidR="008C3335">
        <w:rPr>
          <w:i/>
          <w:sz w:val="20"/>
          <w:szCs w:val="20"/>
        </w:rPr>
        <w:t>8</w:t>
      </w:r>
      <w:r w:rsidRPr="00110550">
        <w:rPr>
          <w:sz w:val="20"/>
          <w:szCs w:val="20"/>
        </w:rPr>
        <w:t>.-</w:t>
      </w:r>
      <w:r w:rsidR="00635DB9">
        <w:rPr>
          <w:sz w:val="20"/>
          <w:szCs w:val="20"/>
        </w:rPr>
        <w:t xml:space="preserve"> </w:t>
      </w:r>
      <w:r w:rsidR="005A2CA7">
        <w:rPr>
          <w:sz w:val="20"/>
          <w:szCs w:val="20"/>
        </w:rPr>
        <w:t>Todas aquellas personas</w:t>
      </w:r>
      <w:r w:rsidR="00F338BD">
        <w:rPr>
          <w:sz w:val="20"/>
          <w:szCs w:val="20"/>
        </w:rPr>
        <w:t xml:space="preserve"> que aún no hayan visitado la exposición de Julie Mehretu en el Centro Botín, y aquell</w:t>
      </w:r>
      <w:r w:rsidR="005A2CA7">
        <w:rPr>
          <w:sz w:val="20"/>
          <w:szCs w:val="20"/>
        </w:rPr>
        <w:t>a</w:t>
      </w:r>
      <w:r w:rsidR="00F338BD">
        <w:rPr>
          <w:sz w:val="20"/>
          <w:szCs w:val="20"/>
        </w:rPr>
        <w:t xml:space="preserve">s que quieran volver a verla </w:t>
      </w:r>
      <w:r w:rsidR="005A2CA7">
        <w:rPr>
          <w:sz w:val="20"/>
          <w:szCs w:val="20"/>
        </w:rPr>
        <w:t>por última vez</w:t>
      </w:r>
      <w:r w:rsidR="00F338BD">
        <w:rPr>
          <w:sz w:val="20"/>
          <w:szCs w:val="20"/>
        </w:rPr>
        <w:t xml:space="preserve">, aún están a tiempo. </w:t>
      </w:r>
      <w:r w:rsidR="00F338BD" w:rsidRPr="005A2CA7">
        <w:rPr>
          <w:sz w:val="20"/>
          <w:szCs w:val="20"/>
          <w:u w:val="single"/>
        </w:rPr>
        <w:t xml:space="preserve">Hasta este domingo 25 de febrero puede visitarse la exposición </w:t>
      </w:r>
      <w:r w:rsidR="00F338BD" w:rsidRPr="005A2CA7">
        <w:rPr>
          <w:rStyle w:val="st"/>
          <w:rFonts w:eastAsia="Times New Roman" w:cs="Times New Roman"/>
          <w:u w:val="single"/>
        </w:rPr>
        <w:t>“</w:t>
      </w:r>
      <w:r w:rsidR="00F338BD" w:rsidRPr="005A2CA7">
        <w:rPr>
          <w:rStyle w:val="st"/>
          <w:rFonts w:eastAsia="Times New Roman" w:cs="Times New Roman"/>
          <w:i/>
          <w:u w:val="single"/>
        </w:rPr>
        <w:t>Julie Mehretu. Una historia universal de todo y nada”</w:t>
      </w:r>
      <w:r w:rsidR="00F338BD" w:rsidRPr="005A2CA7">
        <w:rPr>
          <w:rStyle w:val="st"/>
          <w:i/>
          <w:u w:val="single"/>
        </w:rPr>
        <w:t xml:space="preserve">, </w:t>
      </w:r>
      <w:r w:rsidR="00F338BD" w:rsidRPr="005A2CA7">
        <w:rPr>
          <w:rStyle w:val="st"/>
          <w:u w:val="single"/>
        </w:rPr>
        <w:t>siendo ésta</w:t>
      </w:r>
      <w:r w:rsidR="00F338BD" w:rsidRPr="005A2CA7">
        <w:rPr>
          <w:rStyle w:val="st"/>
          <w:i/>
          <w:u w:val="single"/>
        </w:rPr>
        <w:t xml:space="preserve"> </w:t>
      </w:r>
      <w:r w:rsidR="00F338BD" w:rsidRPr="005A2CA7">
        <w:rPr>
          <w:sz w:val="20"/>
          <w:szCs w:val="20"/>
          <w:u w:val="single"/>
        </w:rPr>
        <w:t>la retrospectiva más importante dedicada hasta la fecha a la obra de Julie Mehretu en Europa.</w:t>
      </w:r>
      <w:r w:rsidR="00F338BD" w:rsidRPr="00F338BD">
        <w:rPr>
          <w:sz w:val="20"/>
          <w:szCs w:val="20"/>
        </w:rPr>
        <w:t xml:space="preserve">   </w:t>
      </w:r>
    </w:p>
    <w:p w:rsidR="00F338BD" w:rsidRDefault="00F338BD" w:rsidP="00F338BD">
      <w:pPr>
        <w:rPr>
          <w:rStyle w:val="st"/>
          <w:b/>
        </w:rPr>
      </w:pPr>
      <w:r w:rsidRPr="00CC27F4">
        <w:rPr>
          <w:rStyle w:val="st"/>
          <w:rFonts w:eastAsia="Times New Roman" w:cs="Times New Roman"/>
          <w:b/>
        </w:rPr>
        <w:t>La mu</w:t>
      </w:r>
      <w:r>
        <w:rPr>
          <w:rStyle w:val="st"/>
          <w:rFonts w:eastAsia="Times New Roman" w:cs="Times New Roman"/>
          <w:b/>
        </w:rPr>
        <w:t xml:space="preserve">estra </w:t>
      </w:r>
      <w:r w:rsidR="00C272FB">
        <w:rPr>
          <w:rStyle w:val="st"/>
          <w:rFonts w:eastAsia="Times New Roman" w:cs="Times New Roman"/>
          <w:b/>
        </w:rPr>
        <w:t>reúne</w:t>
      </w:r>
      <w:r>
        <w:rPr>
          <w:rStyle w:val="st"/>
          <w:rFonts w:eastAsia="Times New Roman" w:cs="Times New Roman"/>
          <w:b/>
        </w:rPr>
        <w:t xml:space="preserve"> una selección de cerca de 30</w:t>
      </w:r>
      <w:r w:rsidRPr="00CC27F4">
        <w:rPr>
          <w:rStyle w:val="st"/>
          <w:rFonts w:eastAsia="Times New Roman" w:cs="Times New Roman"/>
          <w:b/>
        </w:rPr>
        <w:t xml:space="preserve"> pinturas y </w:t>
      </w:r>
      <w:r>
        <w:rPr>
          <w:rStyle w:val="st"/>
          <w:rFonts w:eastAsia="Times New Roman" w:cs="Times New Roman"/>
          <w:b/>
        </w:rPr>
        <w:t>60</w:t>
      </w:r>
      <w:r w:rsidRPr="00CC27F4">
        <w:rPr>
          <w:rStyle w:val="st"/>
          <w:rFonts w:eastAsia="Times New Roman" w:cs="Times New Roman"/>
          <w:b/>
        </w:rPr>
        <w:t xml:space="preserve"> dibujos</w:t>
      </w:r>
      <w:r>
        <w:rPr>
          <w:rStyle w:val="st"/>
          <w:rFonts w:eastAsia="Times New Roman" w:cs="Times New Roman"/>
          <w:b/>
        </w:rPr>
        <w:t>, c</w:t>
      </w:r>
      <w:r w:rsidRPr="00CC27F4">
        <w:rPr>
          <w:rStyle w:val="st"/>
          <w:rFonts w:eastAsia="Times New Roman" w:cs="Times New Roman"/>
          <w:b/>
        </w:rPr>
        <w:t>orrespondientes</w:t>
      </w:r>
      <w:r>
        <w:rPr>
          <w:rStyle w:val="st"/>
          <w:rFonts w:eastAsia="Times New Roman" w:cs="Times New Roman"/>
          <w:b/>
        </w:rPr>
        <w:t xml:space="preserve"> todos ellos</w:t>
      </w:r>
      <w:r w:rsidRPr="00CC27F4">
        <w:rPr>
          <w:rStyle w:val="st"/>
          <w:rFonts w:eastAsia="Times New Roman" w:cs="Times New Roman"/>
          <w:b/>
        </w:rPr>
        <w:t xml:space="preserve"> a momentos destacados de la trayectoria de la artista, en una de las exposiciones más completas que </w:t>
      </w:r>
      <w:r w:rsidR="005A2CA7">
        <w:rPr>
          <w:rStyle w:val="st"/>
          <w:b/>
        </w:rPr>
        <w:t xml:space="preserve">se han realizado sobre </w:t>
      </w:r>
      <w:bookmarkStart w:id="0" w:name="_GoBack"/>
      <w:bookmarkEnd w:id="0"/>
      <w:r w:rsidR="005A2CA7">
        <w:rPr>
          <w:rStyle w:val="st"/>
          <w:b/>
        </w:rPr>
        <w:t>su obra.</w:t>
      </w:r>
      <w:r w:rsidRPr="00CC27F4">
        <w:rPr>
          <w:rStyle w:val="st"/>
          <w:rFonts w:eastAsia="Times New Roman" w:cs="Times New Roman"/>
          <w:b/>
        </w:rPr>
        <w:t xml:space="preserve"> </w:t>
      </w:r>
    </w:p>
    <w:p w:rsidR="005A2CA7" w:rsidRDefault="00F338BD" w:rsidP="00F338BD">
      <w:pPr>
        <w:rPr>
          <w:sz w:val="20"/>
          <w:szCs w:val="20"/>
        </w:rPr>
      </w:pPr>
      <w:r>
        <w:rPr>
          <w:sz w:val="20"/>
          <w:szCs w:val="20"/>
        </w:rPr>
        <w:t xml:space="preserve">Ubicada en el Centro Botín (Muelle de Albareda, s/n), la muestra puede visitarse de 10.00 a 20.00 horas en horario </w:t>
      </w:r>
      <w:r w:rsidRPr="00E61254">
        <w:rPr>
          <w:sz w:val="20"/>
          <w:szCs w:val="20"/>
        </w:rPr>
        <w:t xml:space="preserve">ininterrumpido. </w:t>
      </w:r>
      <w:r w:rsidR="005A2CA7" w:rsidRPr="00E61254">
        <w:rPr>
          <w:sz w:val="20"/>
          <w:szCs w:val="20"/>
        </w:rPr>
        <w:t xml:space="preserve">Un </w:t>
      </w:r>
      <w:r w:rsidR="00C272FB" w:rsidRPr="00E61254">
        <w:rPr>
          <w:sz w:val="20"/>
          <w:szCs w:val="20"/>
        </w:rPr>
        <w:t xml:space="preserve">completo </w:t>
      </w:r>
      <w:r w:rsidR="005A2CA7" w:rsidRPr="00E61254">
        <w:rPr>
          <w:sz w:val="20"/>
          <w:szCs w:val="20"/>
        </w:rPr>
        <w:t xml:space="preserve">recorrido </w:t>
      </w:r>
      <w:r w:rsidR="005A2CA7" w:rsidRPr="00E61254">
        <w:rPr>
          <w:rStyle w:val="st"/>
          <w:rFonts w:eastAsia="Times New Roman" w:cs="Times New Roman"/>
        </w:rPr>
        <w:t>por la obra de la artista, desde sus primeros dibujos de grafito y cuadros de tinta</w:t>
      </w:r>
      <w:r w:rsidR="005A2CA7" w:rsidRPr="0010666A">
        <w:rPr>
          <w:rStyle w:val="st"/>
          <w:rFonts w:eastAsia="Times New Roman" w:cs="Times New Roman"/>
        </w:rPr>
        <w:t xml:space="preserve"> y acrílico</w:t>
      </w:r>
      <w:r w:rsidR="005A2CA7">
        <w:rPr>
          <w:rStyle w:val="st"/>
        </w:rPr>
        <w:t xml:space="preserve"> (Sala 1; primera planta), </w:t>
      </w:r>
      <w:r w:rsidR="005A2CA7" w:rsidRPr="0010666A">
        <w:rPr>
          <w:rStyle w:val="st"/>
          <w:rFonts w:eastAsia="Times New Roman" w:cs="Times New Roman"/>
        </w:rPr>
        <w:t>hasta sus lienzos en gran formato con estructuras más complejas</w:t>
      </w:r>
      <w:r w:rsidR="005A2CA7" w:rsidRPr="00CC27F4">
        <w:rPr>
          <w:rStyle w:val="st"/>
          <w:rFonts w:eastAsia="Times New Roman" w:cs="Times New Roman"/>
        </w:rPr>
        <w:t xml:space="preserve"> y superficies muy trabajadas, con atención también a sus últimas piezas, de carácter más dramático</w:t>
      </w:r>
      <w:r w:rsidR="005A2CA7">
        <w:rPr>
          <w:rStyle w:val="st"/>
        </w:rPr>
        <w:t xml:space="preserve"> (Sala 2; segunda planta)</w:t>
      </w:r>
    </w:p>
    <w:p w:rsidR="005A2CA7" w:rsidRPr="00CC27F4" w:rsidRDefault="005A2CA7" w:rsidP="005A2CA7">
      <w:pPr>
        <w:rPr>
          <w:rStyle w:val="st"/>
          <w:rFonts w:eastAsia="Times New Roman" w:cs="Times New Roman"/>
        </w:rPr>
      </w:pPr>
      <w:r w:rsidRPr="00CC27F4">
        <w:rPr>
          <w:rStyle w:val="st"/>
          <w:rFonts w:eastAsia="Times New Roman" w:cs="Times New Roman"/>
        </w:rPr>
        <w:t>La exposición ha sido comisariada</w:t>
      </w:r>
      <w:r>
        <w:rPr>
          <w:rStyle w:val="st"/>
          <w:rFonts w:eastAsia="Times New Roman" w:cs="Times New Roman"/>
        </w:rPr>
        <w:t xml:space="preserve"> por</w:t>
      </w:r>
      <w:r w:rsidRPr="00CC27F4">
        <w:rPr>
          <w:rStyle w:val="st"/>
          <w:rFonts w:eastAsia="Times New Roman" w:cs="Times New Roman"/>
        </w:rPr>
        <w:t xml:space="preserve"> Vicente Todolí, presidente de la Comisión Asesora de Artes Plásticas de la Fundación Botín</w:t>
      </w:r>
      <w:r>
        <w:rPr>
          <w:rStyle w:val="st"/>
          <w:rFonts w:eastAsia="Times New Roman" w:cs="Times New Roman"/>
        </w:rPr>
        <w:t>, y</w:t>
      </w:r>
      <w:r w:rsidRPr="00CC27F4">
        <w:rPr>
          <w:rStyle w:val="st"/>
          <w:rFonts w:eastAsia="Times New Roman" w:cs="Times New Roman"/>
        </w:rPr>
        <w:t xml:space="preserve"> Suzanne Cotter, directora de la Fundação Serralves-Museu de Arte Contemporanea de Oporto</w:t>
      </w:r>
      <w:r>
        <w:rPr>
          <w:rStyle w:val="st"/>
          <w:rFonts w:eastAsia="Times New Roman" w:cs="Times New Roman"/>
        </w:rPr>
        <w:t>.</w:t>
      </w:r>
      <w:r w:rsidRPr="00CC27F4">
        <w:rPr>
          <w:rStyle w:val="st"/>
          <w:rFonts w:eastAsia="Times New Roman" w:cs="Times New Roman"/>
        </w:rPr>
        <w:t xml:space="preserve"> </w:t>
      </w:r>
    </w:p>
    <w:p w:rsidR="00F338BD" w:rsidRDefault="00F338BD" w:rsidP="00F338BD">
      <w:pPr>
        <w:rPr>
          <w:rStyle w:val="st"/>
          <w:rFonts w:eastAsia="Times New Roman" w:cs="Times New Roman"/>
        </w:rPr>
      </w:pPr>
      <w:r w:rsidRPr="00CC27F4">
        <w:rPr>
          <w:rStyle w:val="st"/>
          <w:rFonts w:eastAsia="Times New Roman" w:cs="Times New Roman"/>
        </w:rPr>
        <w:t xml:space="preserve">Nacida en </w:t>
      </w:r>
      <w:r w:rsidRPr="00401213">
        <w:rPr>
          <w:rStyle w:val="st"/>
          <w:rFonts w:eastAsia="Times New Roman" w:cs="Times New Roman"/>
        </w:rPr>
        <w:t>Etiopía en 1970, Mehretu se dio a conocer a finales de los noventa en la escena artística neoyorquina</w:t>
      </w:r>
      <w:r w:rsidRPr="00CC27F4">
        <w:rPr>
          <w:rStyle w:val="st"/>
          <w:rFonts w:eastAsia="Times New Roman" w:cs="Times New Roman"/>
        </w:rPr>
        <w:t xml:space="preserve"> con un lenguaje artístico muy personal. Con técnicas como el dibujo, la tinta y el acrílico, </w:t>
      </w:r>
      <w:r>
        <w:rPr>
          <w:rStyle w:val="st"/>
          <w:rFonts w:eastAsia="Times New Roman" w:cs="Times New Roman"/>
        </w:rPr>
        <w:t xml:space="preserve">Julie </w:t>
      </w:r>
      <w:r w:rsidRPr="00CC27F4">
        <w:rPr>
          <w:rStyle w:val="st"/>
          <w:rFonts w:eastAsia="Times New Roman" w:cs="Times New Roman"/>
        </w:rPr>
        <w:t>Mehretu combina líneas geométricas, dibujos arquitectónicos y proyecciones urbanas con capas de color y otros elementos más personales, pinceladas y gestos casi caligráficos.</w:t>
      </w:r>
      <w:r w:rsidR="005A2CA7">
        <w:rPr>
          <w:rStyle w:val="st"/>
        </w:rPr>
        <w:t xml:space="preserve"> Según afirmó la artista en la presentación de esta exposición, su pintura </w:t>
      </w:r>
      <w:r w:rsidR="005A2CA7" w:rsidRPr="005A2CA7">
        <w:rPr>
          <w:rStyle w:val="st"/>
        </w:rPr>
        <w:t xml:space="preserve">“evoluciona hacia la oscuridad debido a los movimientos sociales de los años 2011 y 2013 así como las revueltas de países como Estados Unidos, México, Brasil y el norte de África. Yo nací en Etiopía y nos vimos obligados a salir de allí en busca de una libertad que no teníamos. Después de una dictadura muy larga, creíamos que había alguna posibilidad de lograrla, pero no fue así. Ese enfrentamiento, como los vividos en Brasil, se refleja en mi pintura que evoluciona </w:t>
      </w:r>
      <w:r w:rsidR="005A2CA7" w:rsidRPr="005A2CA7">
        <w:rPr>
          <w:rStyle w:val="st"/>
        </w:rPr>
        <w:lastRenderedPageBreak/>
        <w:t>hacia algo más gris y más oscuro para inventar una</w:t>
      </w:r>
      <w:r w:rsidR="005A2CA7">
        <w:rPr>
          <w:rStyle w:val="st"/>
        </w:rPr>
        <w:t xml:space="preserve"> nueva</w:t>
      </w:r>
      <w:r w:rsidR="005A2CA7" w:rsidRPr="005A2CA7">
        <w:rPr>
          <w:rStyle w:val="st"/>
        </w:rPr>
        <w:t xml:space="preserve"> manera de contar lo que ocurre. Es gris, pero también tiene posibilidades”.</w:t>
      </w:r>
    </w:p>
    <w:p w:rsidR="003C2593" w:rsidRPr="001222F5" w:rsidRDefault="00A6332D" w:rsidP="00F338BD">
      <w:pPr>
        <w:jc w:val="center"/>
        <w:rPr>
          <w:rStyle w:val="nfasis"/>
          <w:rFonts w:ascii="Maax" w:hAnsi="Maax"/>
          <w:sz w:val="24"/>
          <w:lang w:val="es-ES"/>
        </w:rPr>
      </w:pPr>
      <w:r>
        <w:rPr>
          <w:rStyle w:val="nfasis"/>
          <w:rFonts w:ascii="Maax" w:hAnsi="Maax"/>
          <w:sz w:val="24"/>
          <w:lang w:val="es-ES"/>
        </w:rPr>
        <w:t>……….</w:t>
      </w:r>
      <w:r w:rsidR="00463B0D">
        <w:rPr>
          <w:rStyle w:val="nfasis"/>
          <w:rFonts w:ascii="Maax" w:hAnsi="Maax"/>
          <w:sz w:val="24"/>
          <w:lang w:val="es-ES"/>
        </w:rPr>
        <w:t>………………………………………………………..</w:t>
      </w:r>
    </w:p>
    <w:p w:rsidR="00420BC0" w:rsidRPr="00110550" w:rsidRDefault="00420BC0" w:rsidP="00463B0D">
      <w:pPr>
        <w:spacing w:line="240" w:lineRule="atLeast"/>
        <w:rPr>
          <w:rStyle w:val="nfasis"/>
          <w:rFonts w:ascii="Maax" w:hAnsi="Maax"/>
          <w:b/>
          <w:sz w:val="22"/>
          <w:lang w:val="es-ES"/>
        </w:rPr>
      </w:pPr>
      <w:r w:rsidRPr="00110550">
        <w:rPr>
          <w:rStyle w:val="nfasis"/>
          <w:rFonts w:ascii="Maax" w:hAnsi="Maax"/>
          <w:b/>
          <w:sz w:val="22"/>
          <w:lang w:val="es-ES"/>
        </w:rPr>
        <w:t>Centro Botín</w:t>
      </w:r>
    </w:p>
    <w:p w:rsidR="00463B0D" w:rsidRPr="00110550" w:rsidRDefault="00420BC0" w:rsidP="00050CA2">
      <w:pPr>
        <w:widowControl w:val="0"/>
        <w:suppressAutoHyphens w:val="0"/>
        <w:spacing w:line="300" w:lineRule="exact"/>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w:t>
      </w:r>
      <w:r w:rsidRPr="00110550">
        <w:rPr>
          <w:i/>
          <w:sz w:val="18"/>
        </w:rPr>
        <w:t>i</w:t>
      </w:r>
      <w:r w:rsidRPr="00110550">
        <w:rPr>
          <w:i/>
          <w:sz w:val="18"/>
        </w:rPr>
        <w:t>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rsidR="00E143DF" w:rsidRDefault="00E143DF" w:rsidP="00463B0D">
      <w:pPr>
        <w:pStyle w:val="Subttulo"/>
        <w:rPr>
          <w:sz w:val="20"/>
          <w:szCs w:val="20"/>
        </w:rPr>
      </w:pPr>
    </w:p>
    <w:p w:rsidR="00420BC0" w:rsidRPr="00E143DF" w:rsidRDefault="00420BC0" w:rsidP="00463B0D">
      <w:pPr>
        <w:pStyle w:val="Subttulo"/>
        <w:rPr>
          <w:sz w:val="20"/>
          <w:szCs w:val="20"/>
        </w:rPr>
      </w:pPr>
      <w:r w:rsidRPr="00E143DF">
        <w:rPr>
          <w:sz w:val="20"/>
          <w:szCs w:val="20"/>
        </w:rPr>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w:t>
      </w:r>
      <w:r w:rsidRPr="00E143DF">
        <w:rPr>
          <w:rFonts w:ascii="Maax Medium" w:hAnsi="Maax Medium"/>
          <w:sz w:val="20"/>
          <w:szCs w:val="20"/>
        </w:rPr>
        <w:br/>
      </w:r>
    </w:p>
    <w:sectPr w:rsidR="00420BC0" w:rsidRPr="00E143DF"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383" w:rsidRDefault="002C5383" w:rsidP="005971DB">
      <w:r>
        <w:separator/>
      </w:r>
    </w:p>
  </w:endnote>
  <w:endnote w:type="continuationSeparator" w:id="0">
    <w:p w:rsidR="002C5383" w:rsidRDefault="002C5383"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383" w:rsidRDefault="002C5383" w:rsidP="005971DB">
      <w:r>
        <w:separator/>
      </w:r>
    </w:p>
  </w:footnote>
  <w:footnote w:type="continuationSeparator" w:id="0">
    <w:p w:rsidR="002C5383" w:rsidRDefault="002C5383"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2C5383">
      <w:rPr>
        <w:noProof/>
        <w:lang w:val="es-ES"/>
      </w:rPr>
      <w:pict>
        <v:rect id="Rectángulo 1" o:spid="_x0000_s2050"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EB" w:rsidRDefault="009F17EB">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2C5383">
      <w:rPr>
        <w:rFonts w:ascii="Verdana" w:hAnsi="Verdana"/>
        <w:noProof/>
        <w:sz w:val="36"/>
        <w:szCs w:val="36"/>
        <w:lang w:val="es-ES"/>
      </w:rPr>
      <w:pict>
        <v:rect id="Rectangle 2" o:spid="_x0000_s2049"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409F662F"/>
    <w:multiLevelType w:val="hybridMultilevel"/>
    <w:tmpl w:val="AD787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1">
      <o:colormru v:ext="edit" colors="#0d0d0c"/>
    </o:shapedefaults>
    <o:shapelayout v:ext="edit">
      <o:idmap v:ext="edit" data="2"/>
    </o:shapelayout>
  </w:hdrShapeDefaults>
  <w:footnotePr>
    <w:footnote w:id="-1"/>
    <w:footnote w:id="0"/>
  </w:footnotePr>
  <w:endnotePr>
    <w:endnote w:id="-1"/>
    <w:endnote w:id="0"/>
  </w:endnotePr>
  <w:compat>
    <w:adjustLineHeightInTable/>
    <w:useFELayout/>
    <w:compatSetting w:name="compatibilityMode" w:uri="http://schemas.microsoft.com/office/word" w:val="12"/>
  </w:compat>
  <w:docVars>
    <w:docVar w:name="_WNTabType_0" w:val="0"/>
    <w:docVar w:name="_WNTabType_1" w:val="1"/>
    <w:docVar w:name="_WNTabType_2" w:val="2"/>
    <w:docVar w:name="_WNTabType_3" w:val="2"/>
    <w:docVar w:name="EnableWordNotes" w:val="0"/>
  </w:docVars>
  <w:rsids>
    <w:rsidRoot w:val="005971DB"/>
    <w:rsid w:val="00037AEC"/>
    <w:rsid w:val="000508D3"/>
    <w:rsid w:val="00050CA2"/>
    <w:rsid w:val="0007309B"/>
    <w:rsid w:val="00097F2A"/>
    <w:rsid w:val="000A2BDC"/>
    <w:rsid w:val="000B1110"/>
    <w:rsid w:val="000D15F2"/>
    <w:rsid w:val="000D58BF"/>
    <w:rsid w:val="000D7E92"/>
    <w:rsid w:val="0010467F"/>
    <w:rsid w:val="00110550"/>
    <w:rsid w:val="001222F5"/>
    <w:rsid w:val="00125704"/>
    <w:rsid w:val="00134C7A"/>
    <w:rsid w:val="00140FB2"/>
    <w:rsid w:val="00151A5B"/>
    <w:rsid w:val="0015433E"/>
    <w:rsid w:val="001678FE"/>
    <w:rsid w:val="001813B3"/>
    <w:rsid w:val="00181888"/>
    <w:rsid w:val="001A2032"/>
    <w:rsid w:val="001A7059"/>
    <w:rsid w:val="001C46B9"/>
    <w:rsid w:val="001C4C1D"/>
    <w:rsid w:val="001D489F"/>
    <w:rsid w:val="001E641D"/>
    <w:rsid w:val="001E6BEA"/>
    <w:rsid w:val="001F60A2"/>
    <w:rsid w:val="00232177"/>
    <w:rsid w:val="00236812"/>
    <w:rsid w:val="002456BB"/>
    <w:rsid w:val="00267461"/>
    <w:rsid w:val="00274A79"/>
    <w:rsid w:val="0028142D"/>
    <w:rsid w:val="002B7BFF"/>
    <w:rsid w:val="002C5383"/>
    <w:rsid w:val="00303F21"/>
    <w:rsid w:val="00312C08"/>
    <w:rsid w:val="00314C67"/>
    <w:rsid w:val="003174AE"/>
    <w:rsid w:val="00317726"/>
    <w:rsid w:val="0036656D"/>
    <w:rsid w:val="0037206E"/>
    <w:rsid w:val="003C2593"/>
    <w:rsid w:val="003F40B9"/>
    <w:rsid w:val="00420BC0"/>
    <w:rsid w:val="00440283"/>
    <w:rsid w:val="004417D3"/>
    <w:rsid w:val="00463B0D"/>
    <w:rsid w:val="00470665"/>
    <w:rsid w:val="00473BAA"/>
    <w:rsid w:val="00480228"/>
    <w:rsid w:val="004878BC"/>
    <w:rsid w:val="004C3C50"/>
    <w:rsid w:val="005072E7"/>
    <w:rsid w:val="005234B9"/>
    <w:rsid w:val="00551F2B"/>
    <w:rsid w:val="00567087"/>
    <w:rsid w:val="00567E71"/>
    <w:rsid w:val="0057023C"/>
    <w:rsid w:val="00573F56"/>
    <w:rsid w:val="00585B2A"/>
    <w:rsid w:val="00586B77"/>
    <w:rsid w:val="00591C63"/>
    <w:rsid w:val="00595FE2"/>
    <w:rsid w:val="005971DB"/>
    <w:rsid w:val="00597C73"/>
    <w:rsid w:val="005A2CA7"/>
    <w:rsid w:val="005B7340"/>
    <w:rsid w:val="005C2F48"/>
    <w:rsid w:val="005C5F56"/>
    <w:rsid w:val="005C7327"/>
    <w:rsid w:val="005F2B27"/>
    <w:rsid w:val="00606EE6"/>
    <w:rsid w:val="006279EA"/>
    <w:rsid w:val="00632458"/>
    <w:rsid w:val="00635DB9"/>
    <w:rsid w:val="00696821"/>
    <w:rsid w:val="006B7607"/>
    <w:rsid w:val="006C0006"/>
    <w:rsid w:val="006D1339"/>
    <w:rsid w:val="006E7F0E"/>
    <w:rsid w:val="00702B10"/>
    <w:rsid w:val="00727CCC"/>
    <w:rsid w:val="00752C9A"/>
    <w:rsid w:val="00792353"/>
    <w:rsid w:val="007C33DA"/>
    <w:rsid w:val="007E267F"/>
    <w:rsid w:val="0080043D"/>
    <w:rsid w:val="00805BB2"/>
    <w:rsid w:val="00817B42"/>
    <w:rsid w:val="00866A12"/>
    <w:rsid w:val="00876B2C"/>
    <w:rsid w:val="0088201B"/>
    <w:rsid w:val="008A3363"/>
    <w:rsid w:val="008B09F2"/>
    <w:rsid w:val="008B3052"/>
    <w:rsid w:val="008B4B31"/>
    <w:rsid w:val="008C2C56"/>
    <w:rsid w:val="008C3335"/>
    <w:rsid w:val="008D3209"/>
    <w:rsid w:val="008E2F99"/>
    <w:rsid w:val="00916E83"/>
    <w:rsid w:val="00931448"/>
    <w:rsid w:val="00936066"/>
    <w:rsid w:val="009567BA"/>
    <w:rsid w:val="009571D1"/>
    <w:rsid w:val="0099259D"/>
    <w:rsid w:val="009B5841"/>
    <w:rsid w:val="009F17EB"/>
    <w:rsid w:val="009F39C9"/>
    <w:rsid w:val="009F58DE"/>
    <w:rsid w:val="00A05372"/>
    <w:rsid w:val="00A17764"/>
    <w:rsid w:val="00A4517A"/>
    <w:rsid w:val="00A5476F"/>
    <w:rsid w:val="00A57405"/>
    <w:rsid w:val="00A6332D"/>
    <w:rsid w:val="00A7485E"/>
    <w:rsid w:val="00AB4AE7"/>
    <w:rsid w:val="00AC451D"/>
    <w:rsid w:val="00AD212C"/>
    <w:rsid w:val="00AE1432"/>
    <w:rsid w:val="00B04E04"/>
    <w:rsid w:val="00B10804"/>
    <w:rsid w:val="00B43B6C"/>
    <w:rsid w:val="00B451F2"/>
    <w:rsid w:val="00B5298E"/>
    <w:rsid w:val="00B63C39"/>
    <w:rsid w:val="00B75400"/>
    <w:rsid w:val="00B82214"/>
    <w:rsid w:val="00B91E0F"/>
    <w:rsid w:val="00B97D76"/>
    <w:rsid w:val="00BA3332"/>
    <w:rsid w:val="00BA7D14"/>
    <w:rsid w:val="00BB6949"/>
    <w:rsid w:val="00BB6F88"/>
    <w:rsid w:val="00C01DF4"/>
    <w:rsid w:val="00C2225C"/>
    <w:rsid w:val="00C248E1"/>
    <w:rsid w:val="00C272FB"/>
    <w:rsid w:val="00C57DE1"/>
    <w:rsid w:val="00C57F01"/>
    <w:rsid w:val="00C64815"/>
    <w:rsid w:val="00C65E59"/>
    <w:rsid w:val="00C81754"/>
    <w:rsid w:val="00C86C22"/>
    <w:rsid w:val="00C87B84"/>
    <w:rsid w:val="00C95E81"/>
    <w:rsid w:val="00CA0CBD"/>
    <w:rsid w:val="00D036E2"/>
    <w:rsid w:val="00D8681D"/>
    <w:rsid w:val="00DB3A20"/>
    <w:rsid w:val="00DF1D4F"/>
    <w:rsid w:val="00E143DF"/>
    <w:rsid w:val="00E21A28"/>
    <w:rsid w:val="00E22844"/>
    <w:rsid w:val="00E25027"/>
    <w:rsid w:val="00E31B53"/>
    <w:rsid w:val="00E422E5"/>
    <w:rsid w:val="00E53FAD"/>
    <w:rsid w:val="00E61254"/>
    <w:rsid w:val="00E77A72"/>
    <w:rsid w:val="00E85FA2"/>
    <w:rsid w:val="00EA31BD"/>
    <w:rsid w:val="00EA5C51"/>
    <w:rsid w:val="00EB3CD2"/>
    <w:rsid w:val="00EE095D"/>
    <w:rsid w:val="00EE2A02"/>
    <w:rsid w:val="00EF1F02"/>
    <w:rsid w:val="00EF5931"/>
    <w:rsid w:val="00EF7BAF"/>
    <w:rsid w:val="00F05912"/>
    <w:rsid w:val="00F338BD"/>
    <w:rsid w:val="00FA11C4"/>
    <w:rsid w:val="00FC24CA"/>
    <w:rsid w:val="00FF4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0d0d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tabs>
        <w:tab w:val="clear" w:pos="3600"/>
        <w:tab w:val="num" w:pos="4320"/>
      </w:tabs>
      <w:ind w:left="4320"/>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tabs>
        <w:tab w:val="clear" w:pos="4320"/>
        <w:tab w:val="num" w:pos="5040"/>
      </w:tabs>
      <w:ind w:left="5040"/>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customStyle="1" w:styleId="st">
    <w:name w:val="st"/>
    <w:basedOn w:val="Fuentedeprrafopredeter"/>
    <w:rsid w:val="00F338BD"/>
    <w:rPr>
      <w:sz w:val="20"/>
      <w:szCs w:val="20"/>
    </w:rPr>
  </w:style>
  <w:style w:type="character" w:styleId="Textoennegrita">
    <w:name w:val="Strong"/>
    <w:uiPriority w:val="22"/>
    <w:qFormat/>
    <w:rsid w:val="00F338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7A06B-CDA4-46BE-9792-9C77EE91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cfernandez</cp:lastModifiedBy>
  <cp:revision>3</cp:revision>
  <cp:lastPrinted>2017-03-29T10:30:00Z</cp:lastPrinted>
  <dcterms:created xsi:type="dcterms:W3CDTF">2018-02-21T11:48:00Z</dcterms:created>
  <dcterms:modified xsi:type="dcterms:W3CDTF">2018-02-21T12:23:00Z</dcterms:modified>
</cp:coreProperties>
</file>