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D4A" w:rsidRDefault="002F1D4A" w:rsidP="002F1D4A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noProof/>
          <w:sz w:val="36"/>
          <w:szCs w:val="36"/>
          <w:lang w:eastAsia="es-ES"/>
        </w:rPr>
        <w:drawing>
          <wp:inline distT="0" distB="0" distL="0" distR="0">
            <wp:extent cx="1634651" cy="2352675"/>
            <wp:effectExtent l="0" t="0" r="3810" b="0"/>
            <wp:docPr id="1" name="Imagen 1" descr="cid:image001.jpg@01D3F0E9.0DD622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1.jpg@01D3F0E9.0DD622E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784" cy="2375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D4A" w:rsidRDefault="002F1D4A" w:rsidP="002F1D4A">
      <w:pPr>
        <w:jc w:val="center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center"/>
        <w:rPr>
          <w:rFonts w:ascii="Verdana" w:hAnsi="Verdana"/>
          <w:sz w:val="24"/>
          <w:szCs w:val="24"/>
        </w:rPr>
      </w:pPr>
    </w:p>
    <w:p w:rsidR="002F1D4A" w:rsidRPr="002F1D4A" w:rsidRDefault="002F1D4A" w:rsidP="002F1D4A">
      <w:pPr>
        <w:jc w:val="center"/>
        <w:rPr>
          <w:rFonts w:ascii="Verdana" w:hAnsi="Verdana"/>
          <w:bCs/>
          <w:sz w:val="36"/>
          <w:szCs w:val="36"/>
        </w:rPr>
      </w:pPr>
      <w:r w:rsidRPr="002F1D4A">
        <w:rPr>
          <w:rFonts w:ascii="Verdana" w:hAnsi="Verdana"/>
          <w:bCs/>
          <w:sz w:val="36"/>
          <w:szCs w:val="36"/>
        </w:rPr>
        <w:t xml:space="preserve">LA SEMANA INTERNACIONAL DE CINE DE SANTANDER CELEBRARÁ SU II EDICIÓN DEL 16 AL 23 DE JUNIO </w:t>
      </w:r>
    </w:p>
    <w:p w:rsidR="002F1D4A" w:rsidRPr="002F1D4A" w:rsidRDefault="002F1D4A" w:rsidP="002F1D4A">
      <w:pPr>
        <w:jc w:val="center"/>
        <w:rPr>
          <w:rFonts w:ascii="Verdana" w:eastAsia="Times New Roman" w:hAnsi="Verdana"/>
          <w:sz w:val="36"/>
          <w:szCs w:val="36"/>
        </w:rPr>
      </w:pPr>
      <w:r w:rsidRPr="002F1D4A">
        <w:rPr>
          <w:rFonts w:ascii="Verdana" w:eastAsia="Times New Roman" w:hAnsi="Verdana"/>
          <w:sz w:val="36"/>
          <w:szCs w:val="36"/>
        </w:rPr>
        <w:pict>
          <v:rect id="_x0000_i1026" style="width:425.2pt;height:1.5pt" o:hralign="center" o:hrstd="t" o:hr="t" fillcolor="#a0a0a0" stroked="f"/>
        </w:pict>
      </w:r>
    </w:p>
    <w:p w:rsidR="002F1D4A" w:rsidRPr="002F1D4A" w:rsidRDefault="002F1D4A" w:rsidP="002F1D4A">
      <w:pPr>
        <w:jc w:val="center"/>
        <w:rPr>
          <w:rFonts w:ascii="Verdana" w:hAnsi="Verdana"/>
          <w:bCs/>
          <w:sz w:val="36"/>
          <w:szCs w:val="36"/>
        </w:rPr>
      </w:pPr>
      <w:r w:rsidRPr="002F1D4A">
        <w:rPr>
          <w:rFonts w:ascii="Verdana" w:hAnsi="Verdana"/>
          <w:bCs/>
          <w:sz w:val="36"/>
          <w:szCs w:val="36"/>
        </w:rPr>
        <w:t xml:space="preserve">MICHEL FRANCO Y GUILLERMO ARRIAGA, </w:t>
      </w:r>
    </w:p>
    <w:p w:rsidR="002F1D4A" w:rsidRPr="002F1D4A" w:rsidRDefault="002F1D4A" w:rsidP="002F1D4A">
      <w:pPr>
        <w:jc w:val="center"/>
        <w:rPr>
          <w:rFonts w:ascii="Verdana" w:hAnsi="Verdana"/>
          <w:bCs/>
          <w:sz w:val="36"/>
          <w:szCs w:val="36"/>
        </w:rPr>
      </w:pPr>
      <w:r w:rsidRPr="002F1D4A">
        <w:rPr>
          <w:rFonts w:ascii="Verdana" w:hAnsi="Verdana"/>
          <w:bCs/>
          <w:sz w:val="36"/>
          <w:szCs w:val="36"/>
        </w:rPr>
        <w:t xml:space="preserve">DOS DE LOS CINEASTAS MEXICANOS MÁS PRESTIGIOSOS, SERÁN </w:t>
      </w:r>
      <w:r>
        <w:rPr>
          <w:rFonts w:ascii="Verdana" w:hAnsi="Verdana"/>
          <w:bCs/>
          <w:sz w:val="36"/>
          <w:szCs w:val="36"/>
        </w:rPr>
        <w:t xml:space="preserve">HOMENAJEADOS </w:t>
      </w:r>
    </w:p>
    <w:p w:rsidR="002F1D4A" w:rsidRDefault="002F1D4A" w:rsidP="002F1D4A">
      <w:pPr>
        <w:rPr>
          <w:rFonts w:ascii="Verdana" w:hAnsi="Verdana"/>
        </w:rPr>
      </w:pPr>
    </w:p>
    <w:p w:rsidR="002F1D4A" w:rsidRDefault="002F1D4A" w:rsidP="002F1D4A">
      <w:pPr>
        <w:rPr>
          <w:rFonts w:ascii="Verdana" w:hAnsi="Verdana"/>
        </w:rPr>
      </w:pPr>
    </w:p>
    <w:p w:rsidR="002F1D4A" w:rsidRDefault="002F1D4A" w:rsidP="002F1D4A">
      <w:pPr>
        <w:rPr>
          <w:rFonts w:ascii="Verdana" w:hAnsi="Verdana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iCs/>
          <w:sz w:val="20"/>
          <w:szCs w:val="20"/>
        </w:rPr>
        <w:t xml:space="preserve">Madrid, 21 de mayo de 2018 - </w:t>
      </w:r>
      <w:r>
        <w:rPr>
          <w:rFonts w:ascii="Verdana" w:hAnsi="Verdana"/>
          <w:sz w:val="24"/>
          <w:szCs w:val="24"/>
        </w:rPr>
        <w:t xml:space="preserve">La II </w:t>
      </w:r>
      <w:hyperlink r:id="rId6" w:history="1">
        <w:r>
          <w:rPr>
            <w:rStyle w:val="Hipervnculo"/>
            <w:rFonts w:ascii="Verdana" w:hAnsi="Verdana"/>
            <w:sz w:val="24"/>
            <w:szCs w:val="24"/>
          </w:rPr>
          <w:t>Semana Internacional de Cine de Santander</w:t>
        </w:r>
      </w:hyperlink>
      <w:r>
        <w:rPr>
          <w:rFonts w:ascii="Verdana" w:hAnsi="Verdana"/>
          <w:sz w:val="24"/>
          <w:szCs w:val="24"/>
        </w:rPr>
        <w:t xml:space="preserve"> se celebrará </w:t>
      </w:r>
      <w:r>
        <w:rPr>
          <w:rFonts w:ascii="Verdana" w:hAnsi="Verdana"/>
          <w:b/>
          <w:bCs/>
          <w:sz w:val="24"/>
          <w:szCs w:val="24"/>
        </w:rPr>
        <w:t>del 16 al 23 de junio</w:t>
      </w:r>
      <w:r>
        <w:rPr>
          <w:rFonts w:ascii="Verdana" w:hAnsi="Verdana"/>
          <w:sz w:val="24"/>
          <w:szCs w:val="24"/>
        </w:rPr>
        <w:t xml:space="preserve"> en el Centro Botín y la Filmoteca de Cantabria y recibirá a algunos de los nombres más destacados del séptimo arte.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Entre las personalidades asistentes están confirmados </w:t>
      </w:r>
      <w:r>
        <w:rPr>
          <w:rFonts w:ascii="Verdana" w:hAnsi="Verdana"/>
          <w:b/>
          <w:bCs/>
          <w:sz w:val="24"/>
          <w:szCs w:val="24"/>
        </w:rPr>
        <w:t>dos de los cineastas mexicanos más prestigiosos</w:t>
      </w:r>
      <w:r>
        <w:rPr>
          <w:rFonts w:ascii="Verdana" w:hAnsi="Verdana"/>
          <w:sz w:val="24"/>
          <w:szCs w:val="24"/>
        </w:rPr>
        <w:t xml:space="preserve">: el director, escritor y guionista nominado a un Oscar, </w:t>
      </w:r>
      <w:r>
        <w:rPr>
          <w:rFonts w:ascii="Verdana" w:hAnsi="Verdana"/>
          <w:b/>
          <w:bCs/>
          <w:sz w:val="24"/>
          <w:szCs w:val="24"/>
        </w:rPr>
        <w:t>Guillermo Arriaga</w:t>
      </w:r>
      <w:r>
        <w:rPr>
          <w:rFonts w:ascii="Verdana" w:hAnsi="Verdana"/>
          <w:sz w:val="24"/>
          <w:szCs w:val="24"/>
        </w:rPr>
        <w:t xml:space="preserve">; y el también director, guionista, y productor  </w:t>
      </w:r>
      <w:r>
        <w:rPr>
          <w:rFonts w:ascii="Verdana" w:hAnsi="Verdana"/>
          <w:b/>
          <w:bCs/>
          <w:sz w:val="24"/>
          <w:szCs w:val="24"/>
        </w:rPr>
        <w:t>Michel Franco</w:t>
      </w:r>
      <w:r>
        <w:rPr>
          <w:rFonts w:ascii="Verdana" w:hAnsi="Verdana"/>
          <w:sz w:val="24"/>
          <w:szCs w:val="24"/>
        </w:rPr>
        <w:t>, un creador habitual en los festivales internacionales más importantes.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Michel Franco</w:t>
      </w:r>
      <w:r>
        <w:rPr>
          <w:rFonts w:ascii="Verdana" w:hAnsi="Verdana"/>
          <w:sz w:val="24"/>
          <w:szCs w:val="24"/>
        </w:rPr>
        <w:t xml:space="preserve"> es el realizador mexicano más premiado en el Festival de Cannes, donde en 2017 su última película, </w:t>
      </w:r>
      <w:r>
        <w:rPr>
          <w:rFonts w:ascii="Verdana" w:hAnsi="Verdana"/>
          <w:i/>
          <w:iCs/>
          <w:sz w:val="24"/>
          <w:szCs w:val="24"/>
        </w:rPr>
        <w:t>Las hijas de Abril</w:t>
      </w:r>
      <w:r>
        <w:rPr>
          <w:rFonts w:ascii="Verdana" w:hAnsi="Verdana"/>
          <w:sz w:val="24"/>
          <w:szCs w:val="24"/>
        </w:rPr>
        <w:t xml:space="preserve">, ganó el Premio Especial del Jurado de la sección ‘Un </w:t>
      </w:r>
      <w:proofErr w:type="spellStart"/>
      <w:r>
        <w:rPr>
          <w:rFonts w:ascii="Verdana" w:hAnsi="Verdana"/>
          <w:sz w:val="24"/>
          <w:szCs w:val="24"/>
        </w:rPr>
        <w:t>Certain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Regard</w:t>
      </w:r>
      <w:proofErr w:type="spellEnd"/>
      <w:r>
        <w:rPr>
          <w:rFonts w:ascii="Verdana" w:hAnsi="Verdana"/>
          <w:sz w:val="24"/>
          <w:szCs w:val="24"/>
        </w:rPr>
        <w:t xml:space="preserve">’. Además obtuvo el Premio al Mejor Guion por </w:t>
      </w:r>
      <w:proofErr w:type="spellStart"/>
      <w:r>
        <w:rPr>
          <w:rFonts w:ascii="Verdana" w:hAnsi="Verdana"/>
          <w:i/>
          <w:iCs/>
          <w:sz w:val="24"/>
          <w:szCs w:val="24"/>
        </w:rPr>
        <w:t>Chronic</w:t>
      </w:r>
      <w:proofErr w:type="spellEnd"/>
      <w:r>
        <w:rPr>
          <w:rFonts w:ascii="Verdana" w:hAnsi="Verdana"/>
          <w:sz w:val="24"/>
          <w:szCs w:val="24"/>
        </w:rPr>
        <w:t xml:space="preserve"> en 2015 y su segundo largometraje,</w:t>
      </w:r>
      <w:r>
        <w:rPr>
          <w:rFonts w:ascii="Verdana" w:hAnsi="Verdana"/>
          <w:color w:val="FF0000"/>
          <w:sz w:val="24"/>
          <w:szCs w:val="24"/>
        </w:rPr>
        <w:t xml:space="preserve"> </w:t>
      </w:r>
      <w:r>
        <w:rPr>
          <w:rFonts w:ascii="Verdana" w:hAnsi="Verdana"/>
          <w:i/>
          <w:iCs/>
          <w:sz w:val="24"/>
          <w:szCs w:val="24"/>
        </w:rPr>
        <w:t>Después de Lucía</w:t>
      </w:r>
      <w:r>
        <w:rPr>
          <w:rFonts w:ascii="Verdana" w:hAnsi="Verdana"/>
          <w:sz w:val="24"/>
          <w:szCs w:val="24"/>
        </w:rPr>
        <w:t xml:space="preserve">, recibió el Premio a Mejor Película en ‘Un </w:t>
      </w:r>
      <w:proofErr w:type="spellStart"/>
      <w:r>
        <w:rPr>
          <w:rFonts w:ascii="Verdana" w:hAnsi="Verdana"/>
          <w:sz w:val="24"/>
          <w:szCs w:val="24"/>
        </w:rPr>
        <w:t>Certain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Regard</w:t>
      </w:r>
      <w:proofErr w:type="spellEnd"/>
      <w:r>
        <w:rPr>
          <w:rFonts w:ascii="Verdana" w:hAnsi="Verdana"/>
          <w:sz w:val="24"/>
          <w:szCs w:val="24"/>
        </w:rPr>
        <w:t xml:space="preserve">’ en 2012. Su opera prima, </w:t>
      </w:r>
      <w:r>
        <w:rPr>
          <w:rFonts w:ascii="Verdana" w:hAnsi="Verdana"/>
          <w:i/>
          <w:iCs/>
          <w:sz w:val="24"/>
          <w:szCs w:val="24"/>
        </w:rPr>
        <w:t>Daniel y Ana</w:t>
      </w:r>
      <w:r>
        <w:rPr>
          <w:rFonts w:ascii="Verdana" w:hAnsi="Verdana"/>
          <w:sz w:val="24"/>
          <w:szCs w:val="24"/>
        </w:rPr>
        <w:t>, ya fue seleccionada para la Quincena de Realizadores del certamen francés y se distribuyó internacionalmente.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Estos cuatro largometrajes serán parte de la </w:t>
      </w:r>
      <w:r>
        <w:rPr>
          <w:rFonts w:ascii="Verdana" w:hAnsi="Verdana"/>
          <w:b/>
          <w:bCs/>
          <w:sz w:val="24"/>
          <w:szCs w:val="24"/>
        </w:rPr>
        <w:t>retrospectiva que le dedicará la SICS</w:t>
      </w:r>
      <w:r>
        <w:rPr>
          <w:rFonts w:ascii="Verdana" w:hAnsi="Verdana"/>
          <w:sz w:val="24"/>
          <w:szCs w:val="24"/>
        </w:rPr>
        <w:t xml:space="preserve">, completada por la proyección de </w:t>
      </w:r>
      <w:r>
        <w:rPr>
          <w:rFonts w:ascii="Verdana" w:hAnsi="Verdana"/>
          <w:i/>
          <w:iCs/>
          <w:sz w:val="24"/>
          <w:szCs w:val="24"/>
        </w:rPr>
        <w:t xml:space="preserve">A los ojos </w:t>
      </w:r>
      <w:r>
        <w:rPr>
          <w:rFonts w:ascii="Verdana" w:hAnsi="Verdana"/>
          <w:sz w:val="24"/>
          <w:szCs w:val="24"/>
        </w:rPr>
        <w:t xml:space="preserve">(2014) y su cortometraje </w:t>
      </w:r>
      <w:r>
        <w:rPr>
          <w:rFonts w:ascii="Verdana" w:hAnsi="Verdana"/>
          <w:i/>
          <w:iCs/>
          <w:sz w:val="24"/>
          <w:szCs w:val="24"/>
        </w:rPr>
        <w:t xml:space="preserve">Entre dos </w:t>
      </w:r>
      <w:r>
        <w:rPr>
          <w:rFonts w:ascii="Verdana" w:hAnsi="Verdana"/>
          <w:sz w:val="24"/>
          <w:szCs w:val="24"/>
        </w:rPr>
        <w:t xml:space="preserve">(2003; Gran Premio del Festival de Huesca y Mejor Cortometraje en el Festival de Dresde). Michel presentará todas sus películas y ofrecerá un </w:t>
      </w:r>
      <w:r>
        <w:rPr>
          <w:rFonts w:ascii="Verdana" w:hAnsi="Verdana"/>
          <w:b/>
          <w:bCs/>
          <w:sz w:val="24"/>
          <w:szCs w:val="24"/>
        </w:rPr>
        <w:t>encuentro con el público y una clase magistral</w:t>
      </w:r>
      <w:r>
        <w:rPr>
          <w:rFonts w:ascii="Verdana" w:hAnsi="Verdana"/>
          <w:sz w:val="24"/>
          <w:szCs w:val="24"/>
        </w:rPr>
        <w:t xml:space="preserve"> para todos los interesado</w:t>
      </w:r>
      <w:r>
        <w:rPr>
          <w:rFonts w:ascii="Verdana" w:hAnsi="Verdana"/>
          <w:sz w:val="24"/>
          <w:szCs w:val="24"/>
        </w:rPr>
        <w:t>s</w:t>
      </w:r>
      <w:r>
        <w:rPr>
          <w:rFonts w:ascii="Verdana" w:hAnsi="Verdana"/>
          <w:sz w:val="24"/>
          <w:szCs w:val="24"/>
        </w:rPr>
        <w:t>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En su faceta como productor cabe destacar: </w:t>
      </w:r>
      <w:r>
        <w:rPr>
          <w:rFonts w:ascii="Verdana" w:hAnsi="Verdana"/>
          <w:i/>
          <w:iCs/>
          <w:sz w:val="24"/>
          <w:szCs w:val="24"/>
        </w:rPr>
        <w:t xml:space="preserve">600 Millas </w:t>
      </w:r>
      <w:r>
        <w:rPr>
          <w:rFonts w:ascii="Verdana" w:hAnsi="Verdana"/>
          <w:sz w:val="24"/>
          <w:szCs w:val="24"/>
        </w:rPr>
        <w:t xml:space="preserve">(2015), dirigida por Gabriel </w:t>
      </w:r>
      <w:proofErr w:type="spellStart"/>
      <w:r>
        <w:rPr>
          <w:rFonts w:ascii="Verdana" w:hAnsi="Verdana"/>
          <w:sz w:val="24"/>
          <w:szCs w:val="24"/>
        </w:rPr>
        <w:t>Ripstein</w:t>
      </w:r>
      <w:proofErr w:type="spellEnd"/>
      <w:r>
        <w:rPr>
          <w:rFonts w:ascii="Verdana" w:hAnsi="Verdana"/>
          <w:sz w:val="24"/>
          <w:szCs w:val="24"/>
        </w:rPr>
        <w:t xml:space="preserve">, protagonizada por Tim </w:t>
      </w:r>
      <w:proofErr w:type="spellStart"/>
      <w:r>
        <w:rPr>
          <w:rFonts w:ascii="Verdana" w:hAnsi="Verdana"/>
          <w:sz w:val="24"/>
          <w:szCs w:val="24"/>
        </w:rPr>
        <w:t>Roth</w:t>
      </w:r>
      <w:proofErr w:type="spellEnd"/>
      <w:r>
        <w:rPr>
          <w:rFonts w:ascii="Verdana" w:hAnsi="Verdana"/>
          <w:sz w:val="24"/>
          <w:szCs w:val="24"/>
        </w:rPr>
        <w:t xml:space="preserve"> y ganadora del premio a Mejor Opera Prima en el Festival de Berlín y en los Ariel de la Academia Mexicana de Artes y Ciencias </w:t>
      </w:r>
      <w:r>
        <w:rPr>
          <w:rFonts w:ascii="Verdana" w:hAnsi="Verdana"/>
          <w:sz w:val="24"/>
          <w:szCs w:val="24"/>
        </w:rPr>
        <w:lastRenderedPageBreak/>
        <w:t xml:space="preserve">Cinematográficas; y </w:t>
      </w:r>
      <w:r>
        <w:rPr>
          <w:rFonts w:ascii="Verdana" w:hAnsi="Verdana"/>
          <w:i/>
          <w:iCs/>
          <w:sz w:val="24"/>
          <w:szCs w:val="24"/>
        </w:rPr>
        <w:t xml:space="preserve">Desde allá </w:t>
      </w:r>
      <w:r>
        <w:rPr>
          <w:rFonts w:ascii="Verdana" w:hAnsi="Verdana"/>
          <w:sz w:val="24"/>
          <w:szCs w:val="24"/>
        </w:rPr>
        <w:t>(2015) del venezolano Lorenzo Vigas y ganadora del León de Oro en el Festival de Cine de Venecia, entre otros nueve galardones.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SICS también homenajeará al director, escritor y productor </w:t>
      </w:r>
      <w:r>
        <w:rPr>
          <w:rFonts w:ascii="Verdana" w:hAnsi="Verdana"/>
          <w:b/>
          <w:bCs/>
          <w:sz w:val="24"/>
          <w:szCs w:val="24"/>
        </w:rPr>
        <w:t>Guillermo Arriaga</w:t>
      </w:r>
      <w:r>
        <w:rPr>
          <w:rFonts w:ascii="Verdana" w:hAnsi="Verdana"/>
          <w:sz w:val="24"/>
          <w:szCs w:val="24"/>
        </w:rPr>
        <w:t>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Arriaga se inició como novelista con “Escuadrón Guillotina” y destacó por su colaboración como guionista con Alejandro González </w:t>
      </w:r>
      <w:proofErr w:type="spellStart"/>
      <w:r>
        <w:rPr>
          <w:rFonts w:ascii="Verdana" w:hAnsi="Verdana"/>
          <w:sz w:val="24"/>
          <w:szCs w:val="24"/>
        </w:rPr>
        <w:t>Iñárritu</w:t>
      </w:r>
      <w:proofErr w:type="spellEnd"/>
      <w:r>
        <w:rPr>
          <w:rFonts w:ascii="Verdana" w:hAnsi="Verdana"/>
          <w:sz w:val="24"/>
          <w:szCs w:val="24"/>
        </w:rPr>
        <w:t xml:space="preserve"> para el que escribió tres de sus primeras películas: </w:t>
      </w:r>
      <w:r>
        <w:rPr>
          <w:rFonts w:ascii="Verdana" w:hAnsi="Verdana"/>
          <w:i/>
          <w:iCs/>
          <w:sz w:val="24"/>
          <w:szCs w:val="24"/>
        </w:rPr>
        <w:t>Amores Perros</w:t>
      </w:r>
      <w:r>
        <w:rPr>
          <w:rFonts w:ascii="Verdana" w:hAnsi="Verdana"/>
          <w:sz w:val="24"/>
          <w:szCs w:val="24"/>
        </w:rPr>
        <w:t xml:space="preserve"> (2000), por la que obtuvo una nominación al Oscar, además de muchos otros galardones internacionales, </w:t>
      </w:r>
      <w:r>
        <w:rPr>
          <w:rFonts w:ascii="Verdana" w:hAnsi="Verdana"/>
          <w:i/>
          <w:iCs/>
          <w:sz w:val="24"/>
          <w:szCs w:val="24"/>
        </w:rPr>
        <w:t>21 gramos</w:t>
      </w:r>
      <w:r>
        <w:rPr>
          <w:rFonts w:ascii="Verdana" w:hAnsi="Verdana"/>
          <w:sz w:val="24"/>
          <w:szCs w:val="24"/>
        </w:rPr>
        <w:t xml:space="preserve"> y </w:t>
      </w:r>
      <w:r>
        <w:rPr>
          <w:rFonts w:ascii="Verdana" w:hAnsi="Verdana"/>
          <w:i/>
          <w:iCs/>
          <w:sz w:val="24"/>
          <w:szCs w:val="24"/>
        </w:rPr>
        <w:t>Babel</w:t>
      </w:r>
      <w:r>
        <w:rPr>
          <w:rFonts w:ascii="Verdana" w:hAnsi="Verdana"/>
          <w:sz w:val="24"/>
          <w:szCs w:val="24"/>
        </w:rPr>
        <w:t xml:space="preserve">, que consolidaron la carrera como cineasta de González </w:t>
      </w:r>
      <w:proofErr w:type="spellStart"/>
      <w:r>
        <w:rPr>
          <w:rFonts w:ascii="Verdana" w:hAnsi="Verdana"/>
          <w:sz w:val="24"/>
          <w:szCs w:val="24"/>
        </w:rPr>
        <w:t>Iñárritu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En 2005 colabora con Tommy Lee Jones en su debut como director, en la escritura del largometraje </w:t>
      </w:r>
      <w:r>
        <w:rPr>
          <w:rFonts w:ascii="Verdana" w:hAnsi="Verdana"/>
          <w:i/>
          <w:iCs/>
          <w:sz w:val="24"/>
          <w:szCs w:val="24"/>
        </w:rPr>
        <w:t>Los tres entierros de Melquiades Estrada</w:t>
      </w:r>
      <w:r>
        <w:rPr>
          <w:rFonts w:ascii="Verdana" w:hAnsi="Verdana"/>
          <w:sz w:val="24"/>
          <w:szCs w:val="24"/>
        </w:rPr>
        <w:t>, por el que recibe el premio al Mejor Guion en el Festival de Cannes.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Ya en 2008 dirigió su primera película: </w:t>
      </w:r>
      <w:r>
        <w:rPr>
          <w:rFonts w:ascii="Verdana" w:hAnsi="Verdana"/>
          <w:i/>
          <w:iCs/>
          <w:sz w:val="24"/>
          <w:szCs w:val="24"/>
        </w:rPr>
        <w:t xml:space="preserve">The </w:t>
      </w:r>
      <w:proofErr w:type="spellStart"/>
      <w:r>
        <w:rPr>
          <w:rFonts w:ascii="Verdana" w:hAnsi="Verdana"/>
          <w:i/>
          <w:iCs/>
          <w:sz w:val="24"/>
          <w:szCs w:val="24"/>
        </w:rPr>
        <w:t>Burning</w:t>
      </w:r>
      <w:proofErr w:type="spellEnd"/>
      <w:r>
        <w:rPr>
          <w:rFonts w:ascii="Verdana" w:hAnsi="Verdana"/>
          <w:i/>
          <w:iCs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iCs/>
          <w:sz w:val="24"/>
          <w:szCs w:val="24"/>
        </w:rPr>
        <w:t>Plain</w:t>
      </w:r>
      <w:proofErr w:type="spellEnd"/>
      <w:r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i/>
          <w:iCs/>
          <w:sz w:val="24"/>
          <w:szCs w:val="24"/>
        </w:rPr>
        <w:t>Lejos de la tierra quemada</w:t>
      </w:r>
      <w:r>
        <w:rPr>
          <w:rFonts w:ascii="Verdana" w:hAnsi="Verdana"/>
          <w:sz w:val="24"/>
          <w:szCs w:val="24"/>
        </w:rPr>
        <w:t xml:space="preserve">), con </w:t>
      </w:r>
      <w:proofErr w:type="spellStart"/>
      <w:r>
        <w:rPr>
          <w:rFonts w:ascii="Verdana" w:hAnsi="Verdana"/>
          <w:sz w:val="24"/>
          <w:szCs w:val="24"/>
        </w:rPr>
        <w:t>Charlize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Theron</w:t>
      </w:r>
      <w:proofErr w:type="spellEnd"/>
      <w:r>
        <w:rPr>
          <w:rFonts w:ascii="Verdana" w:hAnsi="Verdana"/>
          <w:sz w:val="24"/>
          <w:szCs w:val="24"/>
        </w:rPr>
        <w:t xml:space="preserve">, Jennifer Lawrence y Kim </w:t>
      </w:r>
      <w:proofErr w:type="spellStart"/>
      <w:r>
        <w:rPr>
          <w:rFonts w:ascii="Verdana" w:hAnsi="Verdana"/>
          <w:sz w:val="24"/>
          <w:szCs w:val="24"/>
        </w:rPr>
        <w:t>Basinger</w:t>
      </w:r>
      <w:proofErr w:type="spellEnd"/>
      <w:r>
        <w:rPr>
          <w:rFonts w:ascii="Verdana" w:hAnsi="Verdana"/>
          <w:sz w:val="24"/>
          <w:szCs w:val="24"/>
        </w:rPr>
        <w:t xml:space="preserve"> como protagonistas. 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En 2016 Arriaga vuelve a la novela con la publicación de “El salvaje” con la que obtiene el Premio Mazatlán de Literatura en 2017. 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 SICS proyectará su película </w:t>
      </w:r>
      <w:r>
        <w:rPr>
          <w:rFonts w:ascii="Verdana" w:hAnsi="Verdana"/>
          <w:i/>
          <w:iCs/>
          <w:sz w:val="24"/>
          <w:szCs w:val="24"/>
        </w:rPr>
        <w:t>Lejos de la tierra quemada</w:t>
      </w:r>
      <w:r>
        <w:rPr>
          <w:rFonts w:ascii="Verdana" w:hAnsi="Verdana"/>
          <w:sz w:val="24"/>
          <w:szCs w:val="24"/>
        </w:rPr>
        <w:t xml:space="preserve"> con un coloquio posterior y Guillermo Arriaga nos ofrecerá </w:t>
      </w:r>
      <w:r>
        <w:rPr>
          <w:rFonts w:ascii="Verdana" w:hAnsi="Verdana"/>
          <w:b/>
          <w:bCs/>
          <w:sz w:val="24"/>
          <w:szCs w:val="24"/>
        </w:rPr>
        <w:t>un encuentro con el público así como una clase magistral</w:t>
      </w:r>
      <w:r w:rsidRPr="002F1D4A">
        <w:rPr>
          <w:rFonts w:ascii="Verdana" w:hAnsi="Verdana"/>
          <w:bCs/>
          <w:sz w:val="24"/>
          <w:szCs w:val="24"/>
        </w:rPr>
        <w:t>.</w:t>
      </w:r>
    </w:p>
    <w:p w:rsidR="002F1D4A" w:rsidRDefault="002F1D4A" w:rsidP="002F1D4A">
      <w:pPr>
        <w:jc w:val="both"/>
        <w:rPr>
          <w:rFonts w:ascii="Verdana" w:hAnsi="Verdana"/>
          <w:b/>
          <w:bCs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b/>
          <w:bCs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Semana Internacional de Cine de Santander está organizada por el Centro Botín, Morena Films y la Filmoteca de Cantabria, en colaboración con el Festival Internacional de Cine de Guadalajara (México)</w:t>
      </w: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Todas las actividades serán de acceso es libre hasta completar aforo. </w:t>
      </w:r>
    </w:p>
    <w:p w:rsidR="002F1D4A" w:rsidRDefault="002F1D4A" w:rsidP="002F1D4A">
      <w:pPr>
        <w:spacing w:before="100" w:beforeAutospacing="1" w:after="100" w:afterAutospacing="1"/>
        <w:rPr>
          <w:rFonts w:ascii="Verdana" w:hAnsi="Verdana"/>
          <w:sz w:val="24"/>
          <w:szCs w:val="24"/>
          <w:lang w:eastAsia="es-ES"/>
        </w:rPr>
      </w:pPr>
      <w:hyperlink r:id="rId7" w:history="1">
        <w:r>
          <w:rPr>
            <w:rStyle w:val="Hipervnculo"/>
            <w:rFonts w:ascii="Verdana" w:hAnsi="Verdana"/>
            <w:sz w:val="24"/>
            <w:szCs w:val="24"/>
            <w:lang w:eastAsia="es-ES"/>
          </w:rPr>
          <w:t>www.facebook.com/Semana-Internacional-de-Cine-de-Santander</w:t>
        </w:r>
      </w:hyperlink>
    </w:p>
    <w:p w:rsidR="002F1D4A" w:rsidRDefault="002F1D4A" w:rsidP="002F1D4A">
      <w:pPr>
        <w:spacing w:before="100" w:beforeAutospacing="1" w:after="100" w:afterAutospacing="1"/>
        <w:rPr>
          <w:rFonts w:ascii="Verdana" w:hAnsi="Verdana"/>
          <w:sz w:val="24"/>
          <w:szCs w:val="24"/>
          <w:lang w:eastAsia="es-ES"/>
        </w:rPr>
      </w:pPr>
      <w:hyperlink r:id="rId8" w:history="1">
        <w:r>
          <w:rPr>
            <w:rStyle w:val="Hipervnculo"/>
            <w:rFonts w:ascii="Verdana" w:hAnsi="Verdana"/>
            <w:sz w:val="24"/>
            <w:szCs w:val="24"/>
            <w:lang w:eastAsia="es-ES"/>
          </w:rPr>
          <w:t>www.twitter.com/sicsfestival</w:t>
        </w:r>
      </w:hyperlink>
    </w:p>
    <w:p w:rsidR="002F1D4A" w:rsidRDefault="002F1D4A" w:rsidP="002F1D4A">
      <w:pPr>
        <w:spacing w:before="100" w:beforeAutospacing="1" w:after="100" w:afterAutospacing="1"/>
        <w:rPr>
          <w:rFonts w:ascii="Verdana" w:hAnsi="Verdana"/>
          <w:sz w:val="24"/>
          <w:szCs w:val="24"/>
          <w:lang w:eastAsia="es-ES"/>
        </w:rPr>
      </w:pPr>
      <w:hyperlink r:id="rId9" w:history="1">
        <w:r>
          <w:rPr>
            <w:rStyle w:val="Hipervnculo"/>
            <w:rFonts w:ascii="Verdana" w:hAnsi="Verdana"/>
            <w:sz w:val="24"/>
            <w:szCs w:val="24"/>
            <w:lang w:eastAsia="es-ES"/>
          </w:rPr>
          <w:t>www.instagram.com/sicsfestival</w:t>
        </w:r>
      </w:hyperlink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</w:p>
    <w:p w:rsidR="002F1D4A" w:rsidRDefault="002F1D4A" w:rsidP="002F1D4A">
      <w:pPr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2F1D4A" w:rsidRDefault="002F1D4A" w:rsidP="002F1D4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Para más información: </w:t>
      </w:r>
    </w:p>
    <w:p w:rsidR="002F1D4A" w:rsidRDefault="002F1D4A" w:rsidP="002F1D4A">
      <w:pPr>
        <w:jc w:val="both"/>
        <w:rPr>
          <w:rFonts w:ascii="Verdana" w:hAnsi="Verdana"/>
          <w:sz w:val="20"/>
          <w:szCs w:val="20"/>
        </w:rPr>
      </w:pPr>
    </w:p>
    <w:p w:rsidR="002F1D4A" w:rsidRDefault="002F1D4A" w:rsidP="002F1D4A">
      <w:pPr>
        <w:rPr>
          <w:rFonts w:ascii="Verdana" w:hAnsi="Verdana"/>
          <w:sz w:val="20"/>
          <w:szCs w:val="20"/>
          <w:lang w:eastAsia="es-ES"/>
        </w:rPr>
      </w:pPr>
      <w:r>
        <w:rPr>
          <w:rFonts w:ascii="Verdana" w:hAnsi="Verdana"/>
          <w:sz w:val="20"/>
          <w:szCs w:val="20"/>
          <w:lang w:eastAsia="es-ES"/>
        </w:rPr>
        <w:t xml:space="preserve">Zenit Comunicación </w:t>
      </w:r>
    </w:p>
    <w:p w:rsidR="002F1D4A" w:rsidRDefault="002F1D4A" w:rsidP="002F1D4A">
      <w:pPr>
        <w:rPr>
          <w:rFonts w:ascii="Verdana" w:hAnsi="Verdana"/>
          <w:i/>
          <w:iCs/>
          <w:sz w:val="20"/>
          <w:szCs w:val="20"/>
          <w:lang w:eastAsia="es-ES"/>
        </w:rPr>
      </w:pPr>
      <w:r>
        <w:rPr>
          <w:rFonts w:ascii="Verdana" w:hAnsi="Verdana"/>
          <w:i/>
          <w:iCs/>
          <w:sz w:val="20"/>
          <w:szCs w:val="20"/>
          <w:lang w:eastAsia="es-ES"/>
        </w:rPr>
        <w:t xml:space="preserve">Gabinete de Prensa de la SICS 2018 </w:t>
      </w:r>
    </w:p>
    <w:p w:rsidR="002F1D4A" w:rsidRDefault="002F1D4A" w:rsidP="002F1D4A">
      <w:pPr>
        <w:rPr>
          <w:rFonts w:ascii="Verdana" w:hAnsi="Verdana"/>
          <w:sz w:val="20"/>
          <w:szCs w:val="20"/>
          <w:lang w:eastAsia="es-ES"/>
        </w:rPr>
      </w:pPr>
      <w:r>
        <w:rPr>
          <w:rFonts w:ascii="Verdana" w:hAnsi="Verdana"/>
          <w:sz w:val="20"/>
          <w:szCs w:val="20"/>
          <w:lang w:eastAsia="es-ES"/>
        </w:rPr>
        <w:t>91 559 91 88 - 609 17 16 69</w:t>
      </w:r>
    </w:p>
    <w:p w:rsidR="002F1D4A" w:rsidRDefault="002F1D4A" w:rsidP="002F1D4A">
      <w:pPr>
        <w:rPr>
          <w:rFonts w:ascii="Verdana" w:hAnsi="Verdana"/>
          <w:sz w:val="20"/>
          <w:szCs w:val="20"/>
          <w:lang w:eastAsia="es-ES"/>
        </w:rPr>
      </w:pPr>
      <w:hyperlink r:id="rId10" w:history="1">
        <w:r>
          <w:rPr>
            <w:rStyle w:val="Hipervnculo"/>
            <w:rFonts w:ascii="Verdana" w:hAnsi="Verdana"/>
            <w:sz w:val="20"/>
            <w:szCs w:val="20"/>
            <w:lang w:eastAsia="es-ES"/>
          </w:rPr>
          <w:t>zenit@zenitcom.com</w:t>
        </w:r>
      </w:hyperlink>
      <w:r>
        <w:rPr>
          <w:rFonts w:ascii="Verdana" w:hAnsi="Verdana"/>
          <w:sz w:val="20"/>
          <w:szCs w:val="20"/>
          <w:lang w:eastAsia="es-ES"/>
        </w:rPr>
        <w:t xml:space="preserve">   </w:t>
      </w:r>
    </w:p>
    <w:p w:rsidR="002F1D4A" w:rsidRDefault="002F1D4A" w:rsidP="002F1D4A">
      <w:pPr>
        <w:rPr>
          <w:rFonts w:ascii="Verdana" w:hAnsi="Verdana"/>
          <w:sz w:val="20"/>
          <w:szCs w:val="20"/>
          <w:lang w:eastAsia="es-ES"/>
        </w:rPr>
      </w:pPr>
      <w:hyperlink r:id="rId11" w:history="1">
        <w:r>
          <w:rPr>
            <w:rStyle w:val="Hipervnculo"/>
            <w:rFonts w:ascii="Verdana" w:hAnsi="Verdana"/>
            <w:sz w:val="20"/>
            <w:szCs w:val="20"/>
            <w:lang w:eastAsia="es-ES"/>
          </w:rPr>
          <w:t>www.zenitcom.com</w:t>
        </w:r>
      </w:hyperlink>
    </w:p>
    <w:p w:rsidR="00CE0676" w:rsidRDefault="00CE0676"/>
    <w:sectPr w:rsidR="00CE0676" w:rsidSect="002F1D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4A"/>
    <w:rsid w:val="00004C5F"/>
    <w:rsid w:val="001B4CB5"/>
    <w:rsid w:val="00221EEC"/>
    <w:rsid w:val="002F1D4A"/>
    <w:rsid w:val="003214C4"/>
    <w:rsid w:val="004A75A0"/>
    <w:rsid w:val="005248F1"/>
    <w:rsid w:val="008F5574"/>
    <w:rsid w:val="009A1594"/>
    <w:rsid w:val="00A23B68"/>
    <w:rsid w:val="00AA2024"/>
    <w:rsid w:val="00B44C2E"/>
    <w:rsid w:val="00B83E0C"/>
    <w:rsid w:val="00CE0676"/>
    <w:rsid w:val="00D72F66"/>
    <w:rsid w:val="00D96A42"/>
    <w:rsid w:val="00EF7A34"/>
    <w:rsid w:val="00F93D05"/>
    <w:rsid w:val="00FA0DE0"/>
    <w:rsid w:val="00FB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E91EF-1E5B-4A34-BD51-4D76840E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D4A"/>
    <w:rPr>
      <w:rFonts w:ascii="Calibri" w:eastAsiaTheme="minorHAnsi" w:hAnsi="Calibri" w:cs="Calibr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">
    <w:basedOn w:val="Normal"/>
    <w:next w:val="Puesto"/>
    <w:qFormat/>
    <w:rsid w:val="001B4CB5"/>
    <w:pPr>
      <w:spacing w:before="240" w:after="60"/>
      <w:jc w:val="center"/>
      <w:outlineLvl w:val="0"/>
    </w:pPr>
    <w:rPr>
      <w:rFonts w:ascii="Helvetica" w:eastAsia="Times" w:hAnsi="Helvetica" w:cs="Times New Roman"/>
      <w:b/>
      <w:kern w:val="28"/>
      <w:sz w:val="32"/>
      <w:szCs w:val="20"/>
      <w:lang w:val="es-ES_tradnl" w:eastAsia="es-ES_tradnl"/>
    </w:rPr>
  </w:style>
  <w:style w:type="paragraph" w:styleId="Puesto">
    <w:name w:val="Title"/>
    <w:basedOn w:val="Normal"/>
    <w:next w:val="Normal"/>
    <w:link w:val="PuestoCar"/>
    <w:uiPriority w:val="10"/>
    <w:rsid w:val="001B4CB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_tradnl"/>
    </w:rPr>
  </w:style>
  <w:style w:type="character" w:customStyle="1" w:styleId="PuestoCar">
    <w:name w:val="Puesto Car"/>
    <w:basedOn w:val="Fuentedeprrafopredeter"/>
    <w:link w:val="Puesto"/>
    <w:uiPriority w:val="10"/>
    <w:rsid w:val="001B4CB5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2F1D4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3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sicsfestiva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emana-Internacional-de-Cine-de-Santander-1711280425846817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Semana-Internacional-de-Cine-de-Santander-1711280425846817/" TargetMode="External"/><Relationship Id="rId11" Type="http://schemas.openxmlformats.org/officeDocument/2006/relationships/hyperlink" Target="http://www.zenitcom.com" TargetMode="External"/><Relationship Id="rId5" Type="http://schemas.openxmlformats.org/officeDocument/2006/relationships/image" Target="cid:image001.jpg@01D3F0E9.0DD622E0" TargetMode="External"/><Relationship Id="rId10" Type="http://schemas.openxmlformats.org/officeDocument/2006/relationships/hyperlink" Target="mailto:zenit@zenitcom.com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instagram.com/sicsfestiv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636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2018-05-21T08:17:00Z</dcterms:created>
  <dcterms:modified xsi:type="dcterms:W3CDTF">2018-05-21T08:21:00Z</dcterms:modified>
</cp:coreProperties>
</file>