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1A2BA" w14:textId="417C613B" w:rsidR="00B11716" w:rsidRPr="00BB1812" w:rsidRDefault="00BA0BBF" w:rsidP="006C6E5D">
      <w:pPr>
        <w:pStyle w:val="Sinespaciado"/>
        <w:jc w:val="center"/>
        <w:rPr>
          <w:rStyle w:val="nfasis"/>
          <w:rFonts w:ascii="Trade Gothic LT Std Bold" w:hAnsi="Trade Gothic LT Std Bold"/>
          <w:sz w:val="40"/>
          <w:szCs w:val="44"/>
          <w:lang w:val="es-ES"/>
        </w:rPr>
      </w:pPr>
      <w:r>
        <w:rPr>
          <w:rStyle w:val="nfasis"/>
          <w:rFonts w:ascii="Trade Gothic LT Std Bold" w:hAnsi="Trade Gothic LT Std Bold"/>
          <w:sz w:val="40"/>
          <w:szCs w:val="44"/>
          <w:lang w:val="es-ES"/>
        </w:rPr>
        <w:t>EL</w:t>
      </w:r>
      <w:r w:rsidR="00B11716" w:rsidRPr="00BB1812">
        <w:rPr>
          <w:rStyle w:val="nfasis"/>
          <w:rFonts w:ascii="Trade Gothic LT Std Bold" w:hAnsi="Trade Gothic LT Std Bold"/>
          <w:sz w:val="40"/>
          <w:szCs w:val="44"/>
          <w:lang w:val="es-ES"/>
        </w:rPr>
        <w:t xml:space="preserve"> CENTRO BOTÍN</w:t>
      </w:r>
      <w:r>
        <w:rPr>
          <w:rStyle w:val="nfasis"/>
          <w:rFonts w:ascii="Trade Gothic LT Std Bold" w:hAnsi="Trade Gothic LT Std Bold"/>
          <w:sz w:val="40"/>
          <w:szCs w:val="44"/>
          <w:lang w:val="es-ES"/>
        </w:rPr>
        <w:t xml:space="preserve"> ACERCA LA FIGURA DE JOAN MIRÓ AL PÚBLICO INFANTIL A TRAVÉS DE DIVERSAS ACTIVIDADES CULTURALES</w:t>
      </w:r>
      <w:r w:rsidR="00B11716" w:rsidRPr="00BB1812">
        <w:rPr>
          <w:rStyle w:val="nfasis"/>
          <w:rFonts w:ascii="Trade Gothic LT Std Bold" w:hAnsi="Trade Gothic LT Std Bold"/>
          <w:sz w:val="40"/>
          <w:szCs w:val="44"/>
          <w:lang w:val="es-ES"/>
        </w:rPr>
        <w:t xml:space="preserve"> </w:t>
      </w:r>
    </w:p>
    <w:p w14:paraId="6FC8EB72" w14:textId="0920C074" w:rsidR="00B11716" w:rsidRDefault="00572738" w:rsidP="0055605F">
      <w:pPr>
        <w:pStyle w:val="Sinespaciado"/>
        <w:numPr>
          <w:ilvl w:val="0"/>
          <w:numId w:val="9"/>
        </w:numPr>
        <w:spacing w:after="240"/>
        <w:rPr>
          <w:sz w:val="20"/>
          <w:szCs w:val="20"/>
          <w:lang w:val="es-ES"/>
        </w:rPr>
      </w:pPr>
      <w:proofErr w:type="spellStart"/>
      <w:r>
        <w:rPr>
          <w:b/>
          <w:sz w:val="20"/>
          <w:szCs w:val="20"/>
          <w:lang w:val="es-ES"/>
        </w:rPr>
        <w:t>Miramiró</w:t>
      </w:r>
      <w:proofErr w:type="spellEnd"/>
      <w:r>
        <w:rPr>
          <w:b/>
          <w:sz w:val="20"/>
          <w:szCs w:val="20"/>
          <w:lang w:val="es-ES"/>
        </w:rPr>
        <w:t xml:space="preserve"> </w:t>
      </w:r>
      <w:r>
        <w:rPr>
          <w:sz w:val="20"/>
          <w:szCs w:val="20"/>
          <w:lang w:val="es-ES"/>
        </w:rPr>
        <w:t>es un espectáculo de danza y animación de vídeo para los más pequeños</w:t>
      </w:r>
      <w:r w:rsidR="00BA0BBF">
        <w:rPr>
          <w:sz w:val="20"/>
          <w:szCs w:val="20"/>
          <w:lang w:val="es-ES"/>
        </w:rPr>
        <w:t>,</w:t>
      </w:r>
      <w:r>
        <w:rPr>
          <w:sz w:val="20"/>
          <w:szCs w:val="20"/>
          <w:lang w:val="es-ES"/>
        </w:rPr>
        <w:t xml:space="preserve"> que toma como punto de partida el universo </w:t>
      </w:r>
      <w:r w:rsidR="00BA0BBF">
        <w:rPr>
          <w:sz w:val="20"/>
          <w:szCs w:val="20"/>
          <w:lang w:val="es-ES"/>
        </w:rPr>
        <w:t>creativo</w:t>
      </w:r>
      <w:r>
        <w:rPr>
          <w:sz w:val="20"/>
          <w:szCs w:val="20"/>
          <w:lang w:val="es-ES"/>
        </w:rPr>
        <w:t xml:space="preserve"> de</w:t>
      </w:r>
      <w:r w:rsidR="00205487">
        <w:rPr>
          <w:sz w:val="20"/>
          <w:szCs w:val="20"/>
          <w:lang w:val="es-ES"/>
        </w:rPr>
        <w:t>l famoso artista catalán</w:t>
      </w:r>
      <w:r w:rsidR="00B11716">
        <w:rPr>
          <w:sz w:val="20"/>
          <w:szCs w:val="20"/>
          <w:lang w:val="es-ES"/>
        </w:rPr>
        <w:t>.</w:t>
      </w:r>
    </w:p>
    <w:p w14:paraId="36D506B8" w14:textId="1A04745D" w:rsidR="006C6E5D" w:rsidRPr="006C6E5D" w:rsidRDefault="00BA0BBF" w:rsidP="0055605F">
      <w:pPr>
        <w:pStyle w:val="Sinespaciado"/>
        <w:numPr>
          <w:ilvl w:val="0"/>
          <w:numId w:val="9"/>
        </w:numPr>
        <w:spacing w:after="240"/>
        <w:jc w:val="left"/>
        <w:rPr>
          <w:i/>
          <w:sz w:val="20"/>
          <w:szCs w:val="20"/>
          <w:lang w:val="es-ES"/>
        </w:rPr>
      </w:pPr>
      <w:r>
        <w:rPr>
          <w:sz w:val="20"/>
          <w:szCs w:val="20"/>
          <w:lang w:val="es-ES"/>
        </w:rPr>
        <w:t>La</w:t>
      </w:r>
      <w:r w:rsidR="00572738">
        <w:rPr>
          <w:sz w:val="20"/>
          <w:szCs w:val="20"/>
          <w:lang w:val="es-ES"/>
        </w:rPr>
        <w:t xml:space="preserve"> visita experiencia </w:t>
      </w:r>
      <w:r w:rsidR="00572738">
        <w:rPr>
          <w:b/>
          <w:sz w:val="20"/>
          <w:szCs w:val="20"/>
          <w:lang w:val="es-ES"/>
        </w:rPr>
        <w:t>“¿A qué suena la mesa de Miró</w:t>
      </w:r>
      <w:r>
        <w:rPr>
          <w:b/>
          <w:sz w:val="20"/>
          <w:szCs w:val="20"/>
          <w:lang w:val="es-ES"/>
        </w:rPr>
        <w:t xml:space="preserve">” </w:t>
      </w:r>
      <w:r>
        <w:rPr>
          <w:sz w:val="20"/>
          <w:szCs w:val="20"/>
          <w:lang w:val="es-ES"/>
        </w:rPr>
        <w:t>plantea un acercamiento a</w:t>
      </w:r>
      <w:r w:rsidR="00572738">
        <w:rPr>
          <w:sz w:val="20"/>
          <w:szCs w:val="20"/>
          <w:lang w:val="es-ES"/>
        </w:rPr>
        <w:t xml:space="preserve">l mundo de los materiales que utilizaba </w:t>
      </w:r>
      <w:r w:rsidR="00205487">
        <w:rPr>
          <w:sz w:val="20"/>
          <w:szCs w:val="20"/>
          <w:lang w:val="es-ES"/>
        </w:rPr>
        <w:t xml:space="preserve">Joan </w:t>
      </w:r>
      <w:r w:rsidR="00572738">
        <w:rPr>
          <w:sz w:val="20"/>
          <w:szCs w:val="20"/>
          <w:lang w:val="es-ES"/>
        </w:rPr>
        <w:t>Miró de una manera diferente a lo habitual</w:t>
      </w:r>
      <w:r w:rsidR="00205487">
        <w:rPr>
          <w:sz w:val="20"/>
          <w:szCs w:val="20"/>
          <w:lang w:val="es-ES"/>
        </w:rPr>
        <w:t>.</w:t>
      </w:r>
      <w:r w:rsidR="00572738">
        <w:rPr>
          <w:sz w:val="20"/>
          <w:szCs w:val="20"/>
          <w:lang w:val="es-ES"/>
        </w:rPr>
        <w:t xml:space="preserve"> </w:t>
      </w:r>
    </w:p>
    <w:p w14:paraId="2892E2BE" w14:textId="75A3B8D0" w:rsidR="00572738" w:rsidRPr="00BA0BBF" w:rsidRDefault="00572738" w:rsidP="001B2897">
      <w:pPr>
        <w:pStyle w:val="Sinespaciado"/>
        <w:numPr>
          <w:ilvl w:val="0"/>
          <w:numId w:val="10"/>
        </w:numPr>
        <w:spacing w:after="240" w:line="300" w:lineRule="exact"/>
        <w:rPr>
          <w:i/>
          <w:sz w:val="20"/>
          <w:szCs w:val="20"/>
        </w:rPr>
      </w:pPr>
      <w:r>
        <w:rPr>
          <w:sz w:val="20"/>
          <w:szCs w:val="20"/>
          <w:lang w:val="es-ES"/>
        </w:rPr>
        <w:t xml:space="preserve">Los días 5 y 6 de julio, el colectivo </w:t>
      </w:r>
      <w:proofErr w:type="spellStart"/>
      <w:r>
        <w:rPr>
          <w:b/>
          <w:sz w:val="20"/>
          <w:szCs w:val="20"/>
          <w:lang w:val="es-ES"/>
        </w:rPr>
        <w:t>Boamistura</w:t>
      </w:r>
      <w:proofErr w:type="spellEnd"/>
      <w:r>
        <w:rPr>
          <w:b/>
          <w:sz w:val="20"/>
          <w:szCs w:val="20"/>
          <w:lang w:val="es-ES"/>
        </w:rPr>
        <w:t xml:space="preserve"> </w:t>
      </w:r>
      <w:r>
        <w:rPr>
          <w:sz w:val="20"/>
          <w:szCs w:val="20"/>
          <w:lang w:val="es-ES"/>
        </w:rPr>
        <w:t xml:space="preserve">realizará un mural efímero durante el curso </w:t>
      </w:r>
      <w:r w:rsidR="00205487">
        <w:rPr>
          <w:sz w:val="20"/>
          <w:szCs w:val="20"/>
          <w:lang w:val="es-ES"/>
        </w:rPr>
        <w:t>“</w:t>
      </w:r>
      <w:r>
        <w:rPr>
          <w:b/>
          <w:sz w:val="20"/>
          <w:szCs w:val="20"/>
          <w:lang w:val="es-ES"/>
        </w:rPr>
        <w:t>Innovación y creatividad de la mano de personas con discapacidad”</w:t>
      </w:r>
      <w:r w:rsidR="00205487">
        <w:rPr>
          <w:b/>
          <w:sz w:val="20"/>
          <w:szCs w:val="20"/>
          <w:lang w:val="es-ES"/>
        </w:rPr>
        <w:t>.</w:t>
      </w:r>
      <w:r w:rsidR="00804F51">
        <w:rPr>
          <w:b/>
          <w:sz w:val="20"/>
          <w:szCs w:val="20"/>
          <w:lang w:val="es-ES"/>
        </w:rPr>
        <w:t xml:space="preserve"> </w:t>
      </w:r>
    </w:p>
    <w:p w14:paraId="2D9385B2" w14:textId="0F7CC872" w:rsidR="00205487" w:rsidRDefault="00B11716" w:rsidP="00AE7E31">
      <w:pPr>
        <w:rPr>
          <w:sz w:val="20"/>
          <w:szCs w:val="20"/>
        </w:rPr>
      </w:pPr>
      <w:r w:rsidRPr="008551FD">
        <w:rPr>
          <w:i/>
          <w:sz w:val="20"/>
          <w:szCs w:val="20"/>
        </w:rPr>
        <w:t xml:space="preserve">Santander, </w:t>
      </w:r>
      <w:r w:rsidR="00572738">
        <w:rPr>
          <w:i/>
          <w:sz w:val="20"/>
          <w:szCs w:val="20"/>
        </w:rPr>
        <w:t xml:space="preserve">4 de julio </w:t>
      </w:r>
      <w:r w:rsidRPr="008551FD">
        <w:rPr>
          <w:i/>
          <w:sz w:val="20"/>
          <w:szCs w:val="20"/>
        </w:rPr>
        <w:t>de 2018</w:t>
      </w:r>
      <w:r>
        <w:rPr>
          <w:i/>
          <w:sz w:val="20"/>
          <w:szCs w:val="20"/>
        </w:rPr>
        <w:t xml:space="preserve">.- </w:t>
      </w:r>
      <w:r w:rsidR="00C50553">
        <w:rPr>
          <w:sz w:val="20"/>
          <w:szCs w:val="20"/>
        </w:rPr>
        <w:t xml:space="preserve">El Centro Botín </w:t>
      </w:r>
      <w:r w:rsidR="00205487">
        <w:rPr>
          <w:sz w:val="20"/>
          <w:szCs w:val="20"/>
        </w:rPr>
        <w:t>propone</w:t>
      </w:r>
      <w:r w:rsidR="00C50553">
        <w:rPr>
          <w:sz w:val="20"/>
          <w:szCs w:val="20"/>
        </w:rPr>
        <w:t xml:space="preserve"> </w:t>
      </w:r>
      <w:r w:rsidR="00205487">
        <w:rPr>
          <w:sz w:val="20"/>
          <w:szCs w:val="20"/>
        </w:rPr>
        <w:t xml:space="preserve">para los próximos días </w:t>
      </w:r>
      <w:r w:rsidR="00C50553">
        <w:rPr>
          <w:sz w:val="20"/>
          <w:szCs w:val="20"/>
        </w:rPr>
        <w:t xml:space="preserve">una serie de actividades culturales </w:t>
      </w:r>
      <w:r w:rsidR="00AE7E31">
        <w:rPr>
          <w:sz w:val="20"/>
          <w:szCs w:val="20"/>
        </w:rPr>
        <w:t>que pretenden acercar la figura creativa de Joan Miró al público</w:t>
      </w:r>
      <w:r w:rsidR="00205487">
        <w:rPr>
          <w:sz w:val="20"/>
          <w:szCs w:val="20"/>
        </w:rPr>
        <w:t xml:space="preserve"> infantil. Entre las </w:t>
      </w:r>
      <w:r w:rsidR="00AE7E31">
        <w:rPr>
          <w:sz w:val="20"/>
          <w:szCs w:val="20"/>
        </w:rPr>
        <w:t>propuestas diseñadas por el centro de arte para los primeros días de julio, sobresalen dos iniciativas dirigidas a niños y familias en torno a la exposición “Joan Miró. Esculturas 1928 – 1982”</w:t>
      </w:r>
      <w:r w:rsidR="00205487">
        <w:rPr>
          <w:sz w:val="20"/>
          <w:szCs w:val="20"/>
        </w:rPr>
        <w:t>.</w:t>
      </w:r>
      <w:r w:rsidR="00AE7E31">
        <w:rPr>
          <w:sz w:val="20"/>
          <w:szCs w:val="20"/>
        </w:rPr>
        <w:t xml:space="preserve"> </w:t>
      </w:r>
    </w:p>
    <w:p w14:paraId="530B3369" w14:textId="78877A41" w:rsidR="00AE7E31" w:rsidRPr="005D1DE2" w:rsidRDefault="00AE7E31" w:rsidP="00AE7E31">
      <w:pPr>
        <w:rPr>
          <w:sz w:val="20"/>
          <w:szCs w:val="20"/>
        </w:rPr>
      </w:pPr>
      <w:r>
        <w:rPr>
          <w:sz w:val="20"/>
          <w:szCs w:val="20"/>
        </w:rPr>
        <w:t xml:space="preserve">El próximo sábado 7 de julio, a las 19:00 horas </w:t>
      </w:r>
      <w:r w:rsidR="00205487">
        <w:rPr>
          <w:sz w:val="20"/>
          <w:szCs w:val="20"/>
        </w:rPr>
        <w:t xml:space="preserve">en </w:t>
      </w:r>
      <w:r>
        <w:rPr>
          <w:sz w:val="20"/>
          <w:szCs w:val="20"/>
        </w:rPr>
        <w:t>el auditorio del Centro Botín</w:t>
      </w:r>
      <w:r w:rsidR="00205487">
        <w:rPr>
          <w:sz w:val="20"/>
          <w:szCs w:val="20"/>
        </w:rPr>
        <w:t>,</w:t>
      </w:r>
      <w:r>
        <w:rPr>
          <w:sz w:val="20"/>
          <w:szCs w:val="20"/>
        </w:rPr>
        <w:t xml:space="preserve"> </w:t>
      </w:r>
      <w:r w:rsidR="00205487">
        <w:rPr>
          <w:sz w:val="20"/>
          <w:szCs w:val="20"/>
        </w:rPr>
        <w:t>se desarrollará el</w:t>
      </w:r>
      <w:r w:rsidR="00205487" w:rsidRPr="005D1DE2">
        <w:rPr>
          <w:sz w:val="20"/>
          <w:szCs w:val="20"/>
        </w:rPr>
        <w:t xml:space="preserve"> espectáculo de danza y animación de vídeo</w:t>
      </w:r>
      <w:r w:rsidR="00205487">
        <w:rPr>
          <w:sz w:val="20"/>
          <w:szCs w:val="20"/>
        </w:rPr>
        <w:t xml:space="preserve"> </w:t>
      </w:r>
      <w:proofErr w:type="spellStart"/>
      <w:r>
        <w:rPr>
          <w:b/>
          <w:sz w:val="20"/>
          <w:szCs w:val="20"/>
        </w:rPr>
        <w:t>Miramiró</w:t>
      </w:r>
      <w:proofErr w:type="spellEnd"/>
      <w:r w:rsidR="00205487">
        <w:rPr>
          <w:b/>
          <w:sz w:val="20"/>
          <w:szCs w:val="20"/>
        </w:rPr>
        <w:t>.</w:t>
      </w:r>
      <w:r w:rsidR="00205487">
        <w:rPr>
          <w:sz w:val="20"/>
          <w:szCs w:val="20"/>
        </w:rPr>
        <w:t xml:space="preserve"> Dirigido a</w:t>
      </w:r>
      <w:r>
        <w:rPr>
          <w:sz w:val="20"/>
          <w:szCs w:val="20"/>
        </w:rPr>
        <w:t xml:space="preserve"> niños a partir de 4 años</w:t>
      </w:r>
      <w:r w:rsidR="00205487">
        <w:rPr>
          <w:sz w:val="20"/>
          <w:szCs w:val="20"/>
        </w:rPr>
        <w:t>, esta iniciativa</w:t>
      </w:r>
      <w:r w:rsidRPr="005D1DE2">
        <w:rPr>
          <w:sz w:val="20"/>
          <w:szCs w:val="20"/>
        </w:rPr>
        <w:t xml:space="preserve"> </w:t>
      </w:r>
      <w:r>
        <w:rPr>
          <w:sz w:val="20"/>
          <w:szCs w:val="20"/>
        </w:rPr>
        <w:t xml:space="preserve">toma como punto de partida el universo creativo </w:t>
      </w:r>
      <w:r w:rsidRPr="005D1DE2">
        <w:rPr>
          <w:sz w:val="20"/>
          <w:szCs w:val="20"/>
        </w:rPr>
        <w:t>de</w:t>
      </w:r>
      <w:r w:rsidR="00205487">
        <w:rPr>
          <w:sz w:val="20"/>
          <w:szCs w:val="20"/>
        </w:rPr>
        <w:t xml:space="preserve"> Joan Miró para estimular la fantasía y dar paso a una aventura llena de descubrimientos y sorpresas</w:t>
      </w:r>
      <w:r w:rsidRPr="005D1DE2">
        <w:rPr>
          <w:sz w:val="20"/>
          <w:szCs w:val="20"/>
        </w:rPr>
        <w:t>.</w:t>
      </w:r>
      <w:r w:rsidR="00BF2B04">
        <w:rPr>
          <w:sz w:val="20"/>
          <w:szCs w:val="20"/>
        </w:rPr>
        <w:t xml:space="preserve"> Así, u</w:t>
      </w:r>
      <w:r w:rsidRPr="005D1DE2">
        <w:rPr>
          <w:sz w:val="20"/>
          <w:szCs w:val="20"/>
        </w:rPr>
        <w:t xml:space="preserve">na selección de </w:t>
      </w:r>
      <w:r>
        <w:rPr>
          <w:sz w:val="20"/>
          <w:szCs w:val="20"/>
        </w:rPr>
        <w:t>la</w:t>
      </w:r>
      <w:r w:rsidRPr="005D1DE2">
        <w:rPr>
          <w:sz w:val="20"/>
          <w:szCs w:val="20"/>
        </w:rPr>
        <w:t xml:space="preserve"> obra gráfica </w:t>
      </w:r>
      <w:r>
        <w:rPr>
          <w:sz w:val="20"/>
          <w:szCs w:val="20"/>
        </w:rPr>
        <w:t>del artista catalán con</w:t>
      </w:r>
      <w:r w:rsidRPr="005D1DE2">
        <w:rPr>
          <w:sz w:val="20"/>
          <w:szCs w:val="20"/>
        </w:rPr>
        <w:t xml:space="preserve">forma el marco en el cual se desarrolla la </w:t>
      </w:r>
      <w:r>
        <w:rPr>
          <w:sz w:val="20"/>
          <w:szCs w:val="20"/>
        </w:rPr>
        <w:t>pieza</w:t>
      </w:r>
      <w:r w:rsidRPr="005D1DE2">
        <w:rPr>
          <w:sz w:val="20"/>
          <w:szCs w:val="20"/>
        </w:rPr>
        <w:t xml:space="preserve">. </w:t>
      </w:r>
      <w:r>
        <w:rPr>
          <w:sz w:val="20"/>
          <w:szCs w:val="20"/>
        </w:rPr>
        <w:t>Durante la representación, las</w:t>
      </w:r>
      <w:r w:rsidRPr="005D1DE2">
        <w:rPr>
          <w:sz w:val="20"/>
          <w:szCs w:val="20"/>
        </w:rPr>
        <w:t xml:space="preserve"> pinturas adquieren vida </w:t>
      </w:r>
      <w:r>
        <w:rPr>
          <w:sz w:val="20"/>
          <w:szCs w:val="20"/>
        </w:rPr>
        <w:t xml:space="preserve">de forma mágica y transportan al público a un </w:t>
      </w:r>
      <w:proofErr w:type="spellStart"/>
      <w:r>
        <w:rPr>
          <w:sz w:val="20"/>
          <w:szCs w:val="20"/>
        </w:rPr>
        <w:t>cosmo</w:t>
      </w:r>
      <w:proofErr w:type="spellEnd"/>
      <w:r>
        <w:rPr>
          <w:sz w:val="20"/>
          <w:szCs w:val="20"/>
        </w:rPr>
        <w:t xml:space="preserve">-universo imaginario en dónde </w:t>
      </w:r>
      <w:r w:rsidRPr="005D1DE2">
        <w:rPr>
          <w:sz w:val="20"/>
          <w:szCs w:val="20"/>
        </w:rPr>
        <w:t>todo es posible</w:t>
      </w:r>
      <w:r>
        <w:rPr>
          <w:sz w:val="20"/>
          <w:szCs w:val="20"/>
        </w:rPr>
        <w:t xml:space="preserve">. </w:t>
      </w:r>
    </w:p>
    <w:p w14:paraId="0DDE8E62" w14:textId="2864515D" w:rsidR="005D1DE2" w:rsidRPr="005D1DE2" w:rsidRDefault="008D428A" w:rsidP="005D1DE2">
      <w:pPr>
        <w:rPr>
          <w:sz w:val="20"/>
          <w:szCs w:val="20"/>
        </w:rPr>
      </w:pPr>
      <w:proofErr w:type="spellStart"/>
      <w:r>
        <w:rPr>
          <w:sz w:val="20"/>
          <w:szCs w:val="20"/>
        </w:rPr>
        <w:t>Miramiró</w:t>
      </w:r>
      <w:proofErr w:type="spellEnd"/>
      <w:r>
        <w:rPr>
          <w:sz w:val="20"/>
          <w:szCs w:val="20"/>
        </w:rPr>
        <w:t xml:space="preserve"> e</w:t>
      </w:r>
      <w:r w:rsidR="00AE7E31" w:rsidRPr="005D1DE2">
        <w:rPr>
          <w:sz w:val="20"/>
          <w:szCs w:val="20"/>
        </w:rPr>
        <w:t xml:space="preserve">s una coproducción del Teatro Principal de Palma </w:t>
      </w:r>
      <w:r>
        <w:rPr>
          <w:sz w:val="20"/>
          <w:szCs w:val="20"/>
        </w:rPr>
        <w:t xml:space="preserve">de Mallorca </w:t>
      </w:r>
      <w:r w:rsidR="00AE7E31" w:rsidRPr="005D1DE2">
        <w:rPr>
          <w:sz w:val="20"/>
          <w:szCs w:val="20"/>
        </w:rPr>
        <w:t xml:space="preserve">y la compañía Baal, creada en 2013 por </w:t>
      </w:r>
      <w:r w:rsidR="00AE7E31" w:rsidRPr="00561955">
        <w:rPr>
          <w:sz w:val="20"/>
          <w:szCs w:val="20"/>
        </w:rPr>
        <w:t>Catalina Carrasco,</w:t>
      </w:r>
      <w:r w:rsidRPr="00561955">
        <w:rPr>
          <w:sz w:val="20"/>
          <w:szCs w:val="20"/>
        </w:rPr>
        <w:t xml:space="preserve"> bailarina, </w:t>
      </w:r>
      <w:proofErr w:type="spellStart"/>
      <w:r w:rsidRPr="00561955">
        <w:rPr>
          <w:sz w:val="20"/>
          <w:szCs w:val="20"/>
        </w:rPr>
        <w:t>performer</w:t>
      </w:r>
      <w:proofErr w:type="spellEnd"/>
      <w:r w:rsidRPr="00561955">
        <w:rPr>
          <w:sz w:val="20"/>
          <w:szCs w:val="20"/>
        </w:rPr>
        <w:t xml:space="preserve"> y</w:t>
      </w:r>
      <w:r w:rsidR="00AE7E31" w:rsidRPr="00561955">
        <w:rPr>
          <w:sz w:val="20"/>
          <w:szCs w:val="20"/>
        </w:rPr>
        <w:t xml:space="preserve"> creadora</w:t>
      </w:r>
      <w:r w:rsidRPr="00561955">
        <w:rPr>
          <w:sz w:val="20"/>
          <w:szCs w:val="20"/>
        </w:rPr>
        <w:t>,</w:t>
      </w:r>
      <w:r w:rsidR="00AE7E31" w:rsidRPr="00561955">
        <w:rPr>
          <w:sz w:val="20"/>
          <w:szCs w:val="20"/>
        </w:rPr>
        <w:t xml:space="preserve"> y Gaspar </w:t>
      </w:r>
      <w:proofErr w:type="spellStart"/>
      <w:r w:rsidR="00AE7E31" w:rsidRPr="00561955">
        <w:rPr>
          <w:sz w:val="20"/>
          <w:szCs w:val="20"/>
        </w:rPr>
        <w:t>Morey</w:t>
      </w:r>
      <w:proofErr w:type="spellEnd"/>
      <w:r w:rsidR="00AE7E31" w:rsidRPr="00561955">
        <w:rPr>
          <w:sz w:val="20"/>
          <w:szCs w:val="20"/>
        </w:rPr>
        <w:t xml:space="preserve">, científico, tecnólogo y </w:t>
      </w:r>
      <w:proofErr w:type="spellStart"/>
      <w:r w:rsidR="00AE7E31" w:rsidRPr="00561955">
        <w:rPr>
          <w:sz w:val="20"/>
          <w:szCs w:val="20"/>
        </w:rPr>
        <w:t>performer</w:t>
      </w:r>
      <w:proofErr w:type="spellEnd"/>
      <w:r w:rsidR="00AE7E31" w:rsidRPr="00561955">
        <w:rPr>
          <w:sz w:val="20"/>
          <w:szCs w:val="20"/>
        </w:rPr>
        <w:t xml:space="preserve">. </w:t>
      </w:r>
      <w:r w:rsidR="00BF2B04" w:rsidRPr="00561955">
        <w:rPr>
          <w:sz w:val="20"/>
          <w:szCs w:val="20"/>
        </w:rPr>
        <w:t>L</w:t>
      </w:r>
      <w:r w:rsidR="005D1DE2" w:rsidRPr="00561955">
        <w:rPr>
          <w:sz w:val="20"/>
          <w:szCs w:val="20"/>
        </w:rPr>
        <w:t xml:space="preserve">a </w:t>
      </w:r>
      <w:r w:rsidR="00BF2B04" w:rsidRPr="00561955">
        <w:rPr>
          <w:sz w:val="20"/>
          <w:szCs w:val="20"/>
        </w:rPr>
        <w:t>representación dará paso a</w:t>
      </w:r>
      <w:r w:rsidR="005D1DE2" w:rsidRPr="00561955">
        <w:rPr>
          <w:sz w:val="20"/>
          <w:szCs w:val="20"/>
        </w:rPr>
        <w:t xml:space="preserve"> una charla-coloquio sobre el proceso creativo de </w:t>
      </w:r>
      <w:proofErr w:type="spellStart"/>
      <w:r w:rsidR="005D1DE2" w:rsidRPr="00561955">
        <w:rPr>
          <w:sz w:val="20"/>
          <w:szCs w:val="20"/>
        </w:rPr>
        <w:t>MiraMiró</w:t>
      </w:r>
      <w:proofErr w:type="spellEnd"/>
      <w:r w:rsidRPr="00561955">
        <w:rPr>
          <w:sz w:val="20"/>
          <w:szCs w:val="20"/>
        </w:rPr>
        <w:t>,</w:t>
      </w:r>
      <w:r w:rsidR="005D1DE2" w:rsidRPr="00561955">
        <w:rPr>
          <w:sz w:val="20"/>
          <w:szCs w:val="20"/>
        </w:rPr>
        <w:t xml:space="preserve"> en la </w:t>
      </w:r>
      <w:r w:rsidRPr="00561955">
        <w:rPr>
          <w:sz w:val="20"/>
          <w:szCs w:val="20"/>
        </w:rPr>
        <w:t>que la compañía</w:t>
      </w:r>
      <w:r w:rsidR="005D1DE2" w:rsidRPr="00561955">
        <w:rPr>
          <w:sz w:val="20"/>
          <w:szCs w:val="20"/>
        </w:rPr>
        <w:t xml:space="preserve"> esclarecerá las claves </w:t>
      </w:r>
      <w:r w:rsidRPr="00561955">
        <w:rPr>
          <w:sz w:val="20"/>
          <w:szCs w:val="20"/>
        </w:rPr>
        <w:t>de la</w:t>
      </w:r>
      <w:r w:rsidR="005D1DE2" w:rsidRPr="00561955">
        <w:rPr>
          <w:sz w:val="20"/>
          <w:szCs w:val="20"/>
        </w:rPr>
        <w:t xml:space="preserve"> obra y responderá a </w:t>
      </w:r>
      <w:r w:rsidR="00BF2B04" w:rsidRPr="00561955">
        <w:rPr>
          <w:sz w:val="20"/>
          <w:szCs w:val="20"/>
        </w:rPr>
        <w:t>las dudas del</w:t>
      </w:r>
      <w:r w:rsidR="005D1DE2" w:rsidRPr="00561955">
        <w:rPr>
          <w:sz w:val="20"/>
          <w:szCs w:val="20"/>
        </w:rPr>
        <w:t xml:space="preserve"> público.</w:t>
      </w:r>
      <w:r w:rsidRPr="00561955">
        <w:rPr>
          <w:sz w:val="20"/>
          <w:szCs w:val="20"/>
        </w:rPr>
        <w:t xml:space="preserve"> Las entradas para este espectáculo tiene</w:t>
      </w:r>
      <w:r w:rsidR="00BF2B04" w:rsidRPr="00561955">
        <w:rPr>
          <w:sz w:val="20"/>
          <w:szCs w:val="20"/>
        </w:rPr>
        <w:t>n</w:t>
      </w:r>
      <w:r>
        <w:rPr>
          <w:sz w:val="20"/>
          <w:szCs w:val="20"/>
        </w:rPr>
        <w:t xml:space="preserve"> un precio de 8 euros para el público general, 4 para los Amigos del Centro Botín. </w:t>
      </w:r>
    </w:p>
    <w:p w14:paraId="487B0B74" w14:textId="5D556C3F" w:rsidR="00C50553" w:rsidRDefault="00BF2B04" w:rsidP="00572738">
      <w:pPr>
        <w:spacing w:after="0"/>
        <w:rPr>
          <w:sz w:val="20"/>
          <w:szCs w:val="20"/>
        </w:rPr>
      </w:pPr>
      <w:r>
        <w:rPr>
          <w:sz w:val="20"/>
          <w:szCs w:val="20"/>
        </w:rPr>
        <w:t xml:space="preserve">Además, </w:t>
      </w:r>
      <w:r w:rsidR="00572738">
        <w:rPr>
          <w:sz w:val="20"/>
          <w:szCs w:val="20"/>
        </w:rPr>
        <w:t xml:space="preserve">todavía es posible participar en la visita experiencia </w:t>
      </w:r>
      <w:r w:rsidR="00572738" w:rsidRPr="00BF2B04">
        <w:rPr>
          <w:rFonts w:eastAsia="Times New Roman" w:cs="Times New Roman"/>
          <w:b/>
          <w:sz w:val="20"/>
          <w:szCs w:val="20"/>
        </w:rPr>
        <w:t>“</w:t>
      </w:r>
      <w:r w:rsidR="00572738" w:rsidRPr="00BF19B9">
        <w:rPr>
          <w:rFonts w:eastAsia="Times New Roman" w:cs="Times New Roman"/>
          <w:b/>
          <w:sz w:val="20"/>
          <w:szCs w:val="20"/>
        </w:rPr>
        <w:t>¿A qué suena la mesa de Miró?</w:t>
      </w:r>
      <w:r>
        <w:rPr>
          <w:rFonts w:eastAsia="Times New Roman" w:cs="Times New Roman"/>
          <w:b/>
          <w:sz w:val="20"/>
          <w:szCs w:val="20"/>
        </w:rPr>
        <w:t>”</w:t>
      </w:r>
      <w:r>
        <w:rPr>
          <w:rFonts w:eastAsia="Times New Roman" w:cs="Times New Roman"/>
          <w:sz w:val="20"/>
          <w:szCs w:val="20"/>
        </w:rPr>
        <w:t>, una</w:t>
      </w:r>
      <w:r w:rsidR="00572738">
        <w:rPr>
          <w:rFonts w:eastAsia="Times New Roman" w:cs="Times New Roman"/>
          <w:sz w:val="20"/>
          <w:szCs w:val="20"/>
        </w:rPr>
        <w:t xml:space="preserve"> propuesta innovadora en la que los participantes podrán adentrarse en el mundo de los materiales con los que trabajaba </w:t>
      </w:r>
      <w:r>
        <w:rPr>
          <w:rFonts w:eastAsia="Times New Roman" w:cs="Times New Roman"/>
          <w:sz w:val="20"/>
          <w:szCs w:val="20"/>
        </w:rPr>
        <w:t>el artista catalán</w:t>
      </w:r>
      <w:r w:rsidR="00572738">
        <w:rPr>
          <w:rFonts w:eastAsia="Times New Roman" w:cs="Times New Roman"/>
          <w:sz w:val="20"/>
          <w:szCs w:val="20"/>
        </w:rPr>
        <w:t xml:space="preserve"> de una manera diferente a la habitual. </w:t>
      </w:r>
      <w:r w:rsidR="00572738">
        <w:rPr>
          <w:sz w:val="20"/>
          <w:szCs w:val="20"/>
        </w:rPr>
        <w:t xml:space="preserve">El </w:t>
      </w:r>
      <w:proofErr w:type="spellStart"/>
      <w:r w:rsidR="00572738">
        <w:rPr>
          <w:sz w:val="20"/>
          <w:szCs w:val="20"/>
        </w:rPr>
        <w:t>luthier</w:t>
      </w:r>
      <w:proofErr w:type="spellEnd"/>
      <w:r w:rsidR="00572738">
        <w:rPr>
          <w:sz w:val="20"/>
          <w:szCs w:val="20"/>
        </w:rPr>
        <w:t xml:space="preserve"> </w:t>
      </w:r>
      <w:r w:rsidR="00572738">
        <w:rPr>
          <w:sz w:val="20"/>
          <w:szCs w:val="20"/>
        </w:rPr>
        <w:lastRenderedPageBreak/>
        <w:t xml:space="preserve">y compositor Javier </w:t>
      </w:r>
      <w:proofErr w:type="spellStart"/>
      <w:r w:rsidR="00572738">
        <w:rPr>
          <w:sz w:val="20"/>
          <w:szCs w:val="20"/>
        </w:rPr>
        <w:t>Botanz</w:t>
      </w:r>
      <w:proofErr w:type="spellEnd"/>
      <w:r w:rsidR="00572738">
        <w:rPr>
          <w:sz w:val="20"/>
          <w:szCs w:val="20"/>
        </w:rPr>
        <w:t xml:space="preserve"> facilitará a los asistentes un</w:t>
      </w:r>
      <w:r w:rsidR="00BA0BBF">
        <w:rPr>
          <w:sz w:val="20"/>
          <w:szCs w:val="20"/>
        </w:rPr>
        <w:t>a</w:t>
      </w:r>
      <w:r w:rsidR="00572738">
        <w:rPr>
          <w:sz w:val="20"/>
          <w:szCs w:val="20"/>
        </w:rPr>
        <w:t xml:space="preserve"> </w:t>
      </w:r>
      <w:r w:rsidR="00BA0BBF">
        <w:rPr>
          <w:sz w:val="20"/>
          <w:szCs w:val="20"/>
        </w:rPr>
        <w:t>aproximación</w:t>
      </w:r>
      <w:r w:rsidR="00572738">
        <w:rPr>
          <w:sz w:val="20"/>
          <w:szCs w:val="20"/>
        </w:rPr>
        <w:t xml:space="preserve"> a los sonidos que </w:t>
      </w:r>
      <w:r>
        <w:rPr>
          <w:sz w:val="20"/>
          <w:szCs w:val="20"/>
        </w:rPr>
        <w:t>Miró</w:t>
      </w:r>
      <w:r w:rsidR="00572738">
        <w:rPr>
          <w:sz w:val="20"/>
          <w:szCs w:val="20"/>
        </w:rPr>
        <w:t xml:space="preserve"> </w:t>
      </w:r>
      <w:r w:rsidR="00C50553">
        <w:rPr>
          <w:sz w:val="20"/>
          <w:szCs w:val="20"/>
        </w:rPr>
        <w:t xml:space="preserve">generaba mientras creaba. </w:t>
      </w:r>
    </w:p>
    <w:p w14:paraId="717C0DE4" w14:textId="77777777" w:rsidR="00C50553" w:rsidRDefault="00C50553" w:rsidP="00572738">
      <w:pPr>
        <w:spacing w:after="0"/>
        <w:rPr>
          <w:sz w:val="20"/>
          <w:szCs w:val="20"/>
        </w:rPr>
      </w:pPr>
    </w:p>
    <w:p w14:paraId="3FB7903D" w14:textId="7B0E0F5A" w:rsidR="00572738" w:rsidRDefault="00C50553" w:rsidP="00BF2B04">
      <w:pPr>
        <w:rPr>
          <w:sz w:val="20"/>
          <w:szCs w:val="20"/>
        </w:rPr>
      </w:pPr>
      <w:r>
        <w:rPr>
          <w:sz w:val="20"/>
          <w:szCs w:val="20"/>
        </w:rPr>
        <w:t>La actividad, que tendrá una versión dirigida a jóvenes y adultos y otra para niños</w:t>
      </w:r>
      <w:r w:rsidR="00561955">
        <w:rPr>
          <w:sz w:val="20"/>
          <w:szCs w:val="20"/>
        </w:rPr>
        <w:t xml:space="preserve"> a partir de 4 años</w:t>
      </w:r>
      <w:r>
        <w:rPr>
          <w:sz w:val="20"/>
          <w:szCs w:val="20"/>
        </w:rPr>
        <w:t>, se desarrollará en el aula Cian y la sala de exposiciones. La propuesta para adultos</w:t>
      </w:r>
      <w:r w:rsidR="00572738">
        <w:rPr>
          <w:sz w:val="20"/>
          <w:szCs w:val="20"/>
        </w:rPr>
        <w:t xml:space="preserve"> </w:t>
      </w:r>
      <w:r>
        <w:rPr>
          <w:sz w:val="20"/>
          <w:szCs w:val="20"/>
        </w:rPr>
        <w:t>será</w:t>
      </w:r>
      <w:r w:rsidR="00572738">
        <w:rPr>
          <w:sz w:val="20"/>
          <w:szCs w:val="20"/>
        </w:rPr>
        <w:t xml:space="preserve"> </w:t>
      </w:r>
      <w:r w:rsidR="00BF2B04" w:rsidRPr="00BF2B04">
        <w:rPr>
          <w:sz w:val="20"/>
          <w:szCs w:val="20"/>
          <w:u w:val="single"/>
        </w:rPr>
        <w:t xml:space="preserve">este </w:t>
      </w:r>
      <w:r w:rsidRPr="00BA0BBF">
        <w:rPr>
          <w:sz w:val="20"/>
          <w:szCs w:val="20"/>
          <w:u w:val="single"/>
        </w:rPr>
        <w:t>viernes, 6 de julio, a las 18:30 horas;</w:t>
      </w:r>
      <w:r>
        <w:rPr>
          <w:sz w:val="20"/>
          <w:szCs w:val="20"/>
        </w:rPr>
        <w:t xml:space="preserve"> mientras que la sesión para el público infantil y familiar se </w:t>
      </w:r>
      <w:r w:rsidR="00BF2B04">
        <w:rPr>
          <w:sz w:val="20"/>
          <w:szCs w:val="20"/>
        </w:rPr>
        <w:t>desarrollará</w:t>
      </w:r>
      <w:r w:rsidR="00BA0BBF">
        <w:rPr>
          <w:sz w:val="20"/>
          <w:szCs w:val="20"/>
        </w:rPr>
        <w:t xml:space="preserve"> el sábado, 7 de julio,</w:t>
      </w:r>
      <w:r>
        <w:rPr>
          <w:sz w:val="20"/>
          <w:szCs w:val="20"/>
        </w:rPr>
        <w:t xml:space="preserve"> </w:t>
      </w:r>
      <w:r w:rsidR="00572738">
        <w:rPr>
          <w:sz w:val="20"/>
          <w:szCs w:val="20"/>
        </w:rPr>
        <w:t xml:space="preserve">a las 11:00 horas. </w:t>
      </w:r>
      <w:r>
        <w:rPr>
          <w:sz w:val="20"/>
          <w:szCs w:val="20"/>
        </w:rPr>
        <w:t xml:space="preserve">En ambos casos, las entradas cuestan 10 euros, con un descuento del 50 % para los Amigos del Centro Botín. </w:t>
      </w:r>
    </w:p>
    <w:p w14:paraId="42F03100" w14:textId="25C9A0A0" w:rsidR="008D428A" w:rsidRPr="00BF2B04" w:rsidRDefault="008D428A" w:rsidP="008D428A">
      <w:pPr>
        <w:spacing w:after="0"/>
        <w:rPr>
          <w:b/>
          <w:sz w:val="20"/>
          <w:szCs w:val="20"/>
          <w:u w:val="single"/>
        </w:rPr>
      </w:pPr>
      <w:r w:rsidRPr="00BF2B04">
        <w:rPr>
          <w:b/>
          <w:sz w:val="20"/>
          <w:szCs w:val="20"/>
          <w:u w:val="single"/>
        </w:rPr>
        <w:t xml:space="preserve">Arte </w:t>
      </w:r>
      <w:r w:rsidR="0005549C">
        <w:rPr>
          <w:b/>
          <w:sz w:val="20"/>
          <w:szCs w:val="20"/>
          <w:u w:val="single"/>
        </w:rPr>
        <w:t>urbano</w:t>
      </w:r>
      <w:r w:rsidRPr="00BF2B04">
        <w:rPr>
          <w:b/>
          <w:sz w:val="20"/>
          <w:szCs w:val="20"/>
          <w:u w:val="single"/>
        </w:rPr>
        <w:t xml:space="preserve"> en el curso “Innovación y creatividad de la mano de personas con discapacidad”</w:t>
      </w:r>
    </w:p>
    <w:p w14:paraId="3159713E" w14:textId="5416D6A0" w:rsidR="00572738" w:rsidRDefault="00572738" w:rsidP="00BF2B04">
      <w:pPr>
        <w:rPr>
          <w:sz w:val="20"/>
          <w:szCs w:val="20"/>
        </w:rPr>
      </w:pPr>
      <w:r>
        <w:rPr>
          <w:sz w:val="20"/>
          <w:szCs w:val="20"/>
        </w:rPr>
        <w:t xml:space="preserve">El colectivo </w:t>
      </w:r>
      <w:proofErr w:type="spellStart"/>
      <w:r>
        <w:rPr>
          <w:sz w:val="20"/>
          <w:szCs w:val="20"/>
        </w:rPr>
        <w:t>Boamistura</w:t>
      </w:r>
      <w:proofErr w:type="spellEnd"/>
      <w:r>
        <w:rPr>
          <w:sz w:val="20"/>
          <w:szCs w:val="20"/>
        </w:rPr>
        <w:t xml:space="preserve"> realizará </w:t>
      </w:r>
      <w:r w:rsidR="00BF2B04">
        <w:rPr>
          <w:sz w:val="20"/>
          <w:szCs w:val="20"/>
        </w:rPr>
        <w:t>mañana jueves y el viernes un</w:t>
      </w:r>
      <w:r>
        <w:rPr>
          <w:sz w:val="20"/>
          <w:szCs w:val="20"/>
        </w:rPr>
        <w:t xml:space="preserve">a intervención mural efímera en la plaza cubierta ubicada bajo el volumen este del Centro Botín. </w:t>
      </w:r>
      <w:r w:rsidR="008D428A">
        <w:rPr>
          <w:sz w:val="20"/>
          <w:szCs w:val="20"/>
        </w:rPr>
        <w:t>Est</w:t>
      </w:r>
      <w:r w:rsidR="0005549C">
        <w:rPr>
          <w:sz w:val="20"/>
          <w:szCs w:val="20"/>
        </w:rPr>
        <w:t>e colectivo de artistas</w:t>
      </w:r>
      <w:r>
        <w:rPr>
          <w:sz w:val="20"/>
          <w:szCs w:val="20"/>
        </w:rPr>
        <w:t xml:space="preserve"> con raíces en el </w:t>
      </w:r>
      <w:proofErr w:type="spellStart"/>
      <w:r>
        <w:rPr>
          <w:sz w:val="20"/>
          <w:szCs w:val="20"/>
        </w:rPr>
        <w:t>graffiti</w:t>
      </w:r>
      <w:proofErr w:type="spellEnd"/>
      <w:r>
        <w:rPr>
          <w:sz w:val="20"/>
          <w:szCs w:val="20"/>
        </w:rPr>
        <w:t xml:space="preserve"> ejecutará </w:t>
      </w:r>
      <w:r w:rsidR="00BF2B04">
        <w:rPr>
          <w:sz w:val="20"/>
          <w:szCs w:val="20"/>
        </w:rPr>
        <w:t>este</w:t>
      </w:r>
      <w:r>
        <w:rPr>
          <w:sz w:val="20"/>
          <w:szCs w:val="20"/>
        </w:rPr>
        <w:t xml:space="preserve"> mural en colaboración con el alumnado del curso </w:t>
      </w:r>
      <w:r w:rsidRPr="00BA0BBF">
        <w:rPr>
          <w:sz w:val="20"/>
          <w:szCs w:val="20"/>
          <w:u w:val="single"/>
        </w:rPr>
        <w:t>“Innovación y creatividad de la mano de personas con discapacidad”</w:t>
      </w:r>
      <w:r w:rsidRPr="00BF2B04">
        <w:rPr>
          <w:sz w:val="20"/>
          <w:szCs w:val="20"/>
        </w:rPr>
        <w:t xml:space="preserve"> </w:t>
      </w:r>
      <w:r w:rsidR="00BF2B04">
        <w:rPr>
          <w:sz w:val="20"/>
          <w:szCs w:val="20"/>
        </w:rPr>
        <w:t>como clausura del mismo</w:t>
      </w:r>
      <w:r>
        <w:rPr>
          <w:sz w:val="20"/>
          <w:szCs w:val="20"/>
        </w:rPr>
        <w:t>. De este modo, l</w:t>
      </w:r>
      <w:r w:rsidRPr="00F5433C">
        <w:rPr>
          <w:sz w:val="20"/>
          <w:szCs w:val="20"/>
        </w:rPr>
        <w:t>os participantes se c</w:t>
      </w:r>
      <w:r>
        <w:rPr>
          <w:sz w:val="20"/>
          <w:szCs w:val="20"/>
        </w:rPr>
        <w:t xml:space="preserve">onvertirán </w:t>
      </w:r>
      <w:r w:rsidR="00BA0BBF">
        <w:rPr>
          <w:sz w:val="20"/>
          <w:szCs w:val="20"/>
        </w:rPr>
        <w:t>en coautores de la obra y podrán sentirse</w:t>
      </w:r>
      <w:r w:rsidRPr="00F5433C">
        <w:rPr>
          <w:sz w:val="20"/>
          <w:szCs w:val="20"/>
        </w:rPr>
        <w:t xml:space="preserve"> capaces y orgullosos de mejorar su entorno </w:t>
      </w:r>
      <w:r w:rsidR="0005549C">
        <w:rPr>
          <w:sz w:val="20"/>
          <w:szCs w:val="20"/>
        </w:rPr>
        <w:t>a través del arte</w:t>
      </w:r>
      <w:r w:rsidRPr="00F5433C">
        <w:rPr>
          <w:sz w:val="20"/>
          <w:szCs w:val="20"/>
        </w:rPr>
        <w:t>.</w:t>
      </w:r>
      <w:r>
        <w:rPr>
          <w:sz w:val="20"/>
          <w:szCs w:val="20"/>
        </w:rPr>
        <w:t xml:space="preserve"> </w:t>
      </w:r>
    </w:p>
    <w:p w14:paraId="51C8A0FB" w14:textId="7C61E561" w:rsidR="00572738" w:rsidRPr="0005549C" w:rsidRDefault="00572738" w:rsidP="00BF2B04">
      <w:pPr>
        <w:rPr>
          <w:sz w:val="20"/>
          <w:szCs w:val="20"/>
        </w:rPr>
      </w:pPr>
      <w:proofErr w:type="spellStart"/>
      <w:r>
        <w:rPr>
          <w:sz w:val="20"/>
          <w:szCs w:val="20"/>
        </w:rPr>
        <w:t>Boamistura</w:t>
      </w:r>
      <w:proofErr w:type="spellEnd"/>
      <w:r>
        <w:rPr>
          <w:sz w:val="20"/>
          <w:szCs w:val="20"/>
        </w:rPr>
        <w:t xml:space="preserve"> es un equipo multidisciplinar que ha realizado trabajos en espa</w:t>
      </w:r>
      <w:r w:rsidR="00BA0BBF">
        <w:rPr>
          <w:sz w:val="20"/>
          <w:szCs w:val="20"/>
        </w:rPr>
        <w:t>cios públicos por todo el mundo y que</w:t>
      </w:r>
      <w:r>
        <w:rPr>
          <w:sz w:val="20"/>
          <w:szCs w:val="20"/>
        </w:rPr>
        <w:t xml:space="preserve"> apuesta por la colaboración y la creación de vínculos entre personas como elemento principal de todos sus proyectos artísticos. El mural que ejecutará en el Centro Botín resumirá los conceptos abordados durante todo el curso de manera plástica y conceptual</w:t>
      </w:r>
      <w:r w:rsidRPr="00BF2B04">
        <w:rPr>
          <w:sz w:val="20"/>
          <w:szCs w:val="20"/>
        </w:rPr>
        <w:t xml:space="preserve">. </w:t>
      </w:r>
      <w:r w:rsidR="00BA0BBF" w:rsidRPr="00BF2B04">
        <w:rPr>
          <w:sz w:val="20"/>
          <w:szCs w:val="20"/>
          <w:u w:val="single"/>
        </w:rPr>
        <w:t xml:space="preserve">El </w:t>
      </w:r>
      <w:r w:rsidRPr="00BF2B04">
        <w:rPr>
          <w:sz w:val="20"/>
          <w:szCs w:val="20"/>
          <w:u w:val="single"/>
        </w:rPr>
        <w:t>lunes</w:t>
      </w:r>
      <w:r w:rsidR="00BA0BBF" w:rsidRPr="00BF2B04">
        <w:rPr>
          <w:sz w:val="20"/>
          <w:szCs w:val="20"/>
          <w:u w:val="single"/>
        </w:rPr>
        <w:t>, 9 de julio,</w:t>
      </w:r>
      <w:r w:rsidRPr="00BF2B04">
        <w:rPr>
          <w:sz w:val="20"/>
          <w:szCs w:val="20"/>
          <w:u w:val="single"/>
        </w:rPr>
        <w:t xml:space="preserve"> se desmontará la obra, quedando la zona exactamente igual que al inicio.</w:t>
      </w:r>
      <w:r w:rsidR="0005549C">
        <w:rPr>
          <w:sz w:val="20"/>
          <w:szCs w:val="20"/>
        </w:rPr>
        <w:t xml:space="preserve"> Este mural se donará al Instituto Cántabro de Servicios Sociales (ICASS) del Gobierno de Cantabria para que se pueda seguir disfrutando de él en alguno de sus equipamientos.</w:t>
      </w:r>
    </w:p>
    <w:p w14:paraId="18D4A290" w14:textId="6D32D57E" w:rsidR="00572738" w:rsidRDefault="00572738" w:rsidP="00BF2B04">
      <w:pPr>
        <w:rPr>
          <w:sz w:val="20"/>
          <w:szCs w:val="20"/>
        </w:rPr>
      </w:pPr>
      <w:r>
        <w:rPr>
          <w:sz w:val="20"/>
          <w:szCs w:val="20"/>
        </w:rPr>
        <w:t xml:space="preserve">Además, </w:t>
      </w:r>
      <w:proofErr w:type="spellStart"/>
      <w:r>
        <w:rPr>
          <w:sz w:val="20"/>
          <w:szCs w:val="20"/>
        </w:rPr>
        <w:t>Boamistura</w:t>
      </w:r>
      <w:proofErr w:type="spellEnd"/>
      <w:r>
        <w:rPr>
          <w:sz w:val="20"/>
          <w:szCs w:val="20"/>
        </w:rPr>
        <w:t xml:space="preserve"> también será uno de los ponentes de este curso incluido en la </w:t>
      </w:r>
      <w:r w:rsidRPr="00B278A0">
        <w:rPr>
          <w:sz w:val="20"/>
          <w:szCs w:val="20"/>
        </w:rPr>
        <w:t>programación de los cursos de verano de la Universidad de Cantabria</w:t>
      </w:r>
      <w:r>
        <w:rPr>
          <w:sz w:val="20"/>
          <w:szCs w:val="20"/>
        </w:rPr>
        <w:t xml:space="preserve">. </w:t>
      </w:r>
      <w:r w:rsidRPr="006D432F">
        <w:rPr>
          <w:sz w:val="20"/>
          <w:szCs w:val="20"/>
        </w:rPr>
        <w:t>Javier Serrano, arquitecto</w:t>
      </w:r>
      <w:r>
        <w:rPr>
          <w:sz w:val="20"/>
          <w:szCs w:val="20"/>
        </w:rPr>
        <w:t xml:space="preserve"> de este colectivo</w:t>
      </w:r>
      <w:r w:rsidRPr="006D432F">
        <w:rPr>
          <w:sz w:val="20"/>
          <w:szCs w:val="20"/>
        </w:rPr>
        <w:t xml:space="preserve">, </w:t>
      </w:r>
      <w:r>
        <w:rPr>
          <w:sz w:val="20"/>
          <w:szCs w:val="20"/>
        </w:rPr>
        <w:t xml:space="preserve">intervendrá el viernes 6 de julio a las 11:00 horas. Su ponencia, titulada </w:t>
      </w:r>
      <w:r>
        <w:rPr>
          <w:i/>
          <w:sz w:val="20"/>
          <w:szCs w:val="20"/>
        </w:rPr>
        <w:t xml:space="preserve">“Acupuntura en el espacio público. El arte como herramienta de los cambios”, </w:t>
      </w:r>
      <w:r>
        <w:rPr>
          <w:sz w:val="20"/>
          <w:szCs w:val="20"/>
        </w:rPr>
        <w:t xml:space="preserve">plasmará cómo a través de las intervenciones realizadas en </w:t>
      </w:r>
      <w:r w:rsidR="00BA0BBF">
        <w:rPr>
          <w:sz w:val="20"/>
          <w:szCs w:val="20"/>
        </w:rPr>
        <w:t>diversas partes del mundo</w:t>
      </w:r>
      <w:r>
        <w:rPr>
          <w:sz w:val="20"/>
          <w:szCs w:val="20"/>
        </w:rPr>
        <w:t xml:space="preserve"> ha</w:t>
      </w:r>
      <w:r w:rsidR="0005549C">
        <w:rPr>
          <w:sz w:val="20"/>
          <w:szCs w:val="20"/>
        </w:rPr>
        <w:t>n</w:t>
      </w:r>
      <w:r>
        <w:rPr>
          <w:sz w:val="20"/>
          <w:szCs w:val="20"/>
        </w:rPr>
        <w:t xml:space="preserve"> logrado inspirar a las personas e</w:t>
      </w:r>
      <w:r w:rsidRPr="006D432F">
        <w:rPr>
          <w:sz w:val="20"/>
          <w:szCs w:val="20"/>
        </w:rPr>
        <w:t xml:space="preserve"> </w:t>
      </w:r>
      <w:r w:rsidR="00BF2B04">
        <w:rPr>
          <w:sz w:val="20"/>
          <w:szCs w:val="20"/>
        </w:rPr>
        <w:t>implicarla</w:t>
      </w:r>
      <w:r>
        <w:rPr>
          <w:sz w:val="20"/>
          <w:szCs w:val="20"/>
        </w:rPr>
        <w:t>s</w:t>
      </w:r>
      <w:r w:rsidRPr="006D432F">
        <w:rPr>
          <w:sz w:val="20"/>
          <w:szCs w:val="20"/>
        </w:rPr>
        <w:t xml:space="preserve"> a través de dinámicas pictóricas participativas. </w:t>
      </w:r>
    </w:p>
    <w:p w14:paraId="46D4F9C1" w14:textId="17D1B7A3" w:rsidR="00BA0BBF" w:rsidRDefault="004A42E7" w:rsidP="001B2897">
      <w:pPr>
        <w:pStyle w:val="Sinespaciado"/>
        <w:spacing w:after="204"/>
        <w:rPr>
          <w:sz w:val="20"/>
          <w:szCs w:val="20"/>
          <w:lang w:val="es-ES"/>
        </w:rPr>
      </w:pPr>
      <w:r>
        <w:rPr>
          <w:sz w:val="20"/>
          <w:szCs w:val="20"/>
          <w:lang w:val="es-ES"/>
        </w:rPr>
        <w:t>La</w:t>
      </w:r>
      <w:r w:rsidRPr="004A3338">
        <w:rPr>
          <w:sz w:val="20"/>
          <w:szCs w:val="20"/>
          <w:lang w:val="es-ES"/>
        </w:rPr>
        <w:t xml:space="preserve"> programación </w:t>
      </w:r>
      <w:r>
        <w:rPr>
          <w:sz w:val="20"/>
          <w:szCs w:val="20"/>
          <w:lang w:val="es-ES"/>
        </w:rPr>
        <w:t xml:space="preserve">de actividades para los próximos días </w:t>
      </w:r>
      <w:r w:rsidRPr="004A3338">
        <w:rPr>
          <w:sz w:val="20"/>
          <w:szCs w:val="20"/>
          <w:lang w:val="es-ES"/>
        </w:rPr>
        <w:t>se completa</w:t>
      </w:r>
      <w:r w:rsidR="005D1DE2">
        <w:rPr>
          <w:sz w:val="20"/>
          <w:szCs w:val="20"/>
          <w:lang w:val="es-ES"/>
        </w:rPr>
        <w:t xml:space="preserve"> con </w:t>
      </w:r>
      <w:r w:rsidR="00F670D7">
        <w:rPr>
          <w:sz w:val="20"/>
          <w:szCs w:val="20"/>
          <w:lang w:val="es-ES"/>
        </w:rPr>
        <w:t>otras propuestas</w:t>
      </w:r>
      <w:r>
        <w:rPr>
          <w:sz w:val="20"/>
          <w:szCs w:val="20"/>
          <w:lang w:val="es-ES"/>
        </w:rPr>
        <w:t>,</w:t>
      </w:r>
      <w:r w:rsidR="005D1DE2">
        <w:rPr>
          <w:sz w:val="20"/>
          <w:szCs w:val="20"/>
          <w:lang w:val="es-ES"/>
        </w:rPr>
        <w:t xml:space="preserve"> </w:t>
      </w:r>
      <w:r w:rsidR="00565B93">
        <w:rPr>
          <w:sz w:val="20"/>
          <w:szCs w:val="20"/>
          <w:lang w:val="es-ES"/>
        </w:rPr>
        <w:t>entre las que destaca</w:t>
      </w:r>
      <w:r>
        <w:rPr>
          <w:sz w:val="20"/>
          <w:szCs w:val="20"/>
          <w:lang w:val="es-ES"/>
        </w:rPr>
        <w:t xml:space="preserve"> </w:t>
      </w:r>
      <w:r w:rsidR="00565B93">
        <w:rPr>
          <w:sz w:val="20"/>
          <w:szCs w:val="20"/>
          <w:lang w:val="es-ES"/>
        </w:rPr>
        <w:t xml:space="preserve">la </w:t>
      </w:r>
      <w:r w:rsidR="00565B93" w:rsidRPr="00565B93">
        <w:rPr>
          <w:b/>
          <w:sz w:val="20"/>
          <w:szCs w:val="20"/>
          <w:lang w:val="es-ES"/>
        </w:rPr>
        <w:t>“Visita arquitectura del Centro Botín”</w:t>
      </w:r>
      <w:r w:rsidR="00565B93">
        <w:rPr>
          <w:sz w:val="20"/>
          <w:szCs w:val="20"/>
          <w:lang w:val="es-ES"/>
        </w:rPr>
        <w:t xml:space="preserve"> (6 de julio),</w:t>
      </w:r>
      <w:r>
        <w:rPr>
          <w:sz w:val="20"/>
          <w:szCs w:val="20"/>
          <w:lang w:val="es-ES"/>
        </w:rPr>
        <w:t xml:space="preserve"> </w:t>
      </w:r>
      <w:r>
        <w:rPr>
          <w:sz w:val="20"/>
          <w:szCs w:val="20"/>
          <w:lang w:val="es-ES"/>
        </w:rPr>
        <w:t>de la mano del doctor arquitecto Daniel Díez Martínez</w:t>
      </w:r>
      <w:r>
        <w:rPr>
          <w:sz w:val="20"/>
          <w:szCs w:val="20"/>
          <w:lang w:val="es-ES"/>
        </w:rPr>
        <w:t>,</w:t>
      </w:r>
      <w:r>
        <w:rPr>
          <w:sz w:val="20"/>
          <w:szCs w:val="20"/>
          <w:lang w:val="es-ES"/>
        </w:rPr>
        <w:t xml:space="preserve"> una</w:t>
      </w:r>
      <w:r w:rsidRPr="004A3338">
        <w:rPr>
          <w:sz w:val="20"/>
          <w:szCs w:val="20"/>
          <w:lang w:val="es-ES"/>
        </w:rPr>
        <w:t xml:space="preserve"> actividad en exclusiva para los Amigos en la que todavía es posible participar.</w:t>
      </w:r>
      <w:r w:rsidR="00565B93">
        <w:rPr>
          <w:sz w:val="20"/>
          <w:szCs w:val="20"/>
          <w:lang w:val="es-ES"/>
        </w:rPr>
        <w:t xml:space="preserve"> </w:t>
      </w:r>
      <w:r>
        <w:rPr>
          <w:sz w:val="20"/>
          <w:szCs w:val="20"/>
          <w:lang w:val="es-ES"/>
        </w:rPr>
        <w:t>Además, también merece la pe</w:t>
      </w:r>
      <w:bookmarkStart w:id="0" w:name="_GoBack"/>
      <w:bookmarkEnd w:id="0"/>
      <w:r>
        <w:rPr>
          <w:sz w:val="20"/>
          <w:szCs w:val="20"/>
          <w:lang w:val="es-ES"/>
        </w:rPr>
        <w:t>na destacar</w:t>
      </w:r>
      <w:r w:rsidR="005D1DE2">
        <w:rPr>
          <w:sz w:val="20"/>
          <w:szCs w:val="20"/>
          <w:lang w:val="es-ES"/>
        </w:rPr>
        <w:t xml:space="preserve"> el taller teatral </w:t>
      </w:r>
      <w:r w:rsidR="005D1DE2" w:rsidRPr="00F670D7">
        <w:rPr>
          <w:b/>
          <w:sz w:val="20"/>
          <w:szCs w:val="20"/>
          <w:lang w:val="es-ES"/>
        </w:rPr>
        <w:t xml:space="preserve">“Al centro del teatro” </w:t>
      </w:r>
      <w:r w:rsidR="005D1DE2" w:rsidRPr="00565B93">
        <w:rPr>
          <w:sz w:val="20"/>
          <w:szCs w:val="20"/>
          <w:lang w:val="es-ES"/>
        </w:rPr>
        <w:t>(6 de julio),</w:t>
      </w:r>
      <w:r w:rsidR="005D1DE2">
        <w:rPr>
          <w:sz w:val="20"/>
          <w:szCs w:val="20"/>
          <w:lang w:val="es-ES"/>
        </w:rPr>
        <w:t xml:space="preserve"> la proyección de la película “</w:t>
      </w:r>
      <w:proofErr w:type="spellStart"/>
      <w:r w:rsidR="005D1DE2">
        <w:rPr>
          <w:sz w:val="20"/>
          <w:szCs w:val="20"/>
          <w:lang w:val="es-ES"/>
        </w:rPr>
        <w:t>The</w:t>
      </w:r>
      <w:proofErr w:type="spellEnd"/>
      <w:r w:rsidR="005D1DE2">
        <w:rPr>
          <w:sz w:val="20"/>
          <w:szCs w:val="20"/>
          <w:lang w:val="es-ES"/>
        </w:rPr>
        <w:t xml:space="preserve"> </w:t>
      </w:r>
      <w:proofErr w:type="spellStart"/>
      <w:r w:rsidR="005D1DE2">
        <w:rPr>
          <w:sz w:val="20"/>
          <w:szCs w:val="20"/>
          <w:lang w:val="es-ES"/>
        </w:rPr>
        <w:t>Party</w:t>
      </w:r>
      <w:proofErr w:type="spellEnd"/>
      <w:r w:rsidR="005D1DE2">
        <w:rPr>
          <w:sz w:val="20"/>
          <w:szCs w:val="20"/>
          <w:lang w:val="es-ES"/>
        </w:rPr>
        <w:t xml:space="preserve">” (10 de julio) </w:t>
      </w:r>
      <w:r w:rsidR="00F670D7">
        <w:rPr>
          <w:sz w:val="20"/>
          <w:szCs w:val="20"/>
          <w:lang w:val="es-ES"/>
        </w:rPr>
        <w:t>dentro del ciclo “</w:t>
      </w:r>
      <w:r w:rsidR="00F670D7">
        <w:rPr>
          <w:b/>
          <w:sz w:val="20"/>
          <w:szCs w:val="20"/>
          <w:lang w:val="es-ES"/>
        </w:rPr>
        <w:t xml:space="preserve">Las películas de 2017” </w:t>
      </w:r>
      <w:r w:rsidR="005D1DE2">
        <w:rPr>
          <w:sz w:val="20"/>
          <w:szCs w:val="20"/>
          <w:lang w:val="es-ES"/>
        </w:rPr>
        <w:t xml:space="preserve">o el </w:t>
      </w:r>
      <w:r w:rsidR="005D1DE2" w:rsidRPr="00F670D7">
        <w:rPr>
          <w:b/>
          <w:sz w:val="20"/>
          <w:szCs w:val="20"/>
          <w:lang w:val="es-ES"/>
        </w:rPr>
        <w:t>Punto de lectura al aire libre</w:t>
      </w:r>
      <w:r w:rsidR="005D1DE2">
        <w:rPr>
          <w:sz w:val="20"/>
          <w:szCs w:val="20"/>
          <w:lang w:val="es-ES"/>
        </w:rPr>
        <w:t xml:space="preserve"> (13 de julio). </w:t>
      </w:r>
    </w:p>
    <w:p w14:paraId="28A39809" w14:textId="0F54649B" w:rsidR="005D1DE2" w:rsidRDefault="00F670D7" w:rsidP="001B2897">
      <w:pPr>
        <w:pStyle w:val="Sinespaciado"/>
        <w:spacing w:after="204"/>
        <w:rPr>
          <w:sz w:val="20"/>
          <w:szCs w:val="20"/>
          <w:lang w:val="es-ES"/>
        </w:rPr>
      </w:pPr>
      <w:r>
        <w:rPr>
          <w:sz w:val="20"/>
          <w:szCs w:val="20"/>
          <w:lang w:val="es-ES"/>
        </w:rPr>
        <w:t>Se puede consultar</w:t>
      </w:r>
      <w:r w:rsidR="005D1DE2">
        <w:rPr>
          <w:sz w:val="20"/>
          <w:szCs w:val="20"/>
          <w:lang w:val="es-ES"/>
        </w:rPr>
        <w:t xml:space="preserve"> </w:t>
      </w:r>
      <w:r>
        <w:rPr>
          <w:sz w:val="20"/>
          <w:szCs w:val="20"/>
          <w:lang w:val="es-ES"/>
        </w:rPr>
        <w:t>el programa completo</w:t>
      </w:r>
      <w:r w:rsidR="005D1DE2">
        <w:rPr>
          <w:sz w:val="20"/>
          <w:szCs w:val="20"/>
          <w:lang w:val="es-ES"/>
        </w:rPr>
        <w:t xml:space="preserve"> en la </w:t>
      </w:r>
      <w:hyperlink r:id="rId8" w:history="1">
        <w:r w:rsidR="005D1DE2" w:rsidRPr="00BA0BBF">
          <w:rPr>
            <w:rStyle w:val="Hipervnculo"/>
            <w:sz w:val="20"/>
            <w:szCs w:val="20"/>
            <w:lang w:val="es-ES"/>
          </w:rPr>
          <w:t>página web del Centro Botín.</w:t>
        </w:r>
      </w:hyperlink>
    </w:p>
    <w:p w14:paraId="79D508BC" w14:textId="77777777" w:rsidR="00B11716" w:rsidRPr="008551FD" w:rsidRDefault="00B11716" w:rsidP="006C6E5D">
      <w:pPr>
        <w:spacing w:after="0"/>
        <w:jc w:val="center"/>
        <w:rPr>
          <w:rStyle w:val="nfasis"/>
          <w:rFonts w:ascii="Maax" w:hAnsi="Maax"/>
          <w:sz w:val="24"/>
          <w:lang w:val="es-ES"/>
        </w:rPr>
      </w:pPr>
      <w:r w:rsidRPr="008551FD">
        <w:rPr>
          <w:rStyle w:val="nfasis"/>
          <w:rFonts w:ascii="Maax" w:hAnsi="Maax"/>
          <w:sz w:val="24"/>
          <w:lang w:val="es-ES"/>
        </w:rPr>
        <w:lastRenderedPageBreak/>
        <w:t>.……………………………………………………..</w:t>
      </w:r>
    </w:p>
    <w:p w14:paraId="7CBD1DF0" w14:textId="77777777" w:rsidR="00B11716" w:rsidRPr="008551FD" w:rsidRDefault="00B11716" w:rsidP="001B2897">
      <w:pPr>
        <w:spacing w:after="0" w:line="240" w:lineRule="atLeast"/>
        <w:rPr>
          <w:rStyle w:val="nfasis"/>
          <w:rFonts w:ascii="Maax" w:hAnsi="Maax"/>
          <w:b/>
          <w:sz w:val="22"/>
          <w:lang w:val="es-ES"/>
        </w:rPr>
      </w:pPr>
      <w:r w:rsidRPr="008551FD">
        <w:rPr>
          <w:rStyle w:val="nfasis"/>
          <w:rFonts w:ascii="Maax" w:hAnsi="Maax"/>
          <w:b/>
          <w:sz w:val="22"/>
          <w:lang w:val="es-ES"/>
        </w:rPr>
        <w:t>Centro Botín</w:t>
      </w:r>
    </w:p>
    <w:p w14:paraId="7E3273F3" w14:textId="77777777" w:rsidR="00B11716" w:rsidRPr="008551FD" w:rsidRDefault="00B11716" w:rsidP="001B2897">
      <w:pPr>
        <w:widowControl w:val="0"/>
        <w:suppressAutoHyphens w:val="0"/>
        <w:spacing w:after="0" w:line="240" w:lineRule="atLeast"/>
        <w:rPr>
          <w:sz w:val="22"/>
        </w:rPr>
      </w:pPr>
      <w:r w:rsidRPr="008551FD">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713B657B" w14:textId="77777777" w:rsidR="00B11716" w:rsidRPr="008551FD" w:rsidRDefault="00B11716" w:rsidP="006C6E5D">
      <w:pPr>
        <w:spacing w:after="0"/>
      </w:pPr>
    </w:p>
    <w:p w14:paraId="0EB125BC" w14:textId="77777777" w:rsidR="00B11716" w:rsidRPr="008551FD" w:rsidRDefault="00B11716" w:rsidP="006C6E5D">
      <w:pPr>
        <w:pStyle w:val="Subttulo"/>
        <w:rPr>
          <w:sz w:val="20"/>
          <w:szCs w:val="20"/>
          <w:lang w:val="es-ES"/>
        </w:rPr>
      </w:pPr>
      <w:r w:rsidRPr="008551FD">
        <w:rPr>
          <w:sz w:val="20"/>
          <w:szCs w:val="20"/>
          <w:lang w:val="es-ES"/>
        </w:rPr>
        <w:t xml:space="preserve">Para más información: </w:t>
      </w:r>
    </w:p>
    <w:p w14:paraId="5AABDE04" w14:textId="3E58DF59" w:rsidR="001F2ACF" w:rsidRPr="00804F51" w:rsidRDefault="00B11716" w:rsidP="00804F51">
      <w:pPr>
        <w:spacing w:after="0"/>
        <w:jc w:val="right"/>
        <w:rPr>
          <w:rStyle w:val="nfasis"/>
          <w:i/>
          <w:sz w:val="20"/>
          <w:szCs w:val="20"/>
          <w:lang w:val="es-ES"/>
        </w:rPr>
      </w:pPr>
      <w:r w:rsidRPr="008551FD">
        <w:rPr>
          <w:b/>
          <w:sz w:val="20"/>
          <w:szCs w:val="20"/>
        </w:rPr>
        <w:t>Fundación Botín</w:t>
      </w:r>
      <w:r w:rsidRPr="008551FD">
        <w:rPr>
          <w:b/>
          <w:sz w:val="20"/>
          <w:szCs w:val="20"/>
        </w:rPr>
        <w:br/>
      </w:r>
      <w:r w:rsidRPr="008551FD">
        <w:rPr>
          <w:sz w:val="20"/>
          <w:szCs w:val="20"/>
        </w:rPr>
        <w:t>María Cagigas</w:t>
      </w:r>
      <w:r w:rsidRPr="008551FD">
        <w:rPr>
          <w:sz w:val="20"/>
          <w:szCs w:val="20"/>
        </w:rPr>
        <w:br/>
        <w:t>mcagigas@fundacionbotin.org</w:t>
      </w:r>
      <w:r w:rsidRPr="008551FD">
        <w:rPr>
          <w:sz w:val="20"/>
          <w:szCs w:val="20"/>
        </w:rPr>
        <w:br/>
        <w:t>Tel.: 917 814 132</w:t>
      </w:r>
    </w:p>
    <w:sectPr w:rsidR="001F2ACF" w:rsidRPr="00804F51"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C8F51" w14:textId="77777777" w:rsidR="00567DF7" w:rsidRDefault="00567DF7" w:rsidP="005971DB">
      <w:r>
        <w:separator/>
      </w:r>
    </w:p>
  </w:endnote>
  <w:endnote w:type="continuationSeparator" w:id="0">
    <w:p w14:paraId="5D867285" w14:textId="77777777" w:rsidR="00567DF7" w:rsidRDefault="00567DF7"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2D86D" w14:textId="77777777" w:rsidR="00567DF7" w:rsidRDefault="00567DF7" w:rsidP="005971DB">
      <w:r>
        <w:separator/>
      </w:r>
    </w:p>
  </w:footnote>
  <w:footnote w:type="continuationSeparator" w:id="0">
    <w:p w14:paraId="3787E4EA" w14:textId="77777777" w:rsidR="00567DF7" w:rsidRDefault="00567DF7"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8064" w14:textId="77777777" w:rsidR="00BA0BBF" w:rsidRDefault="00BA0BB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27850"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fMTAIAAJE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856F" w14:textId="77777777" w:rsidR="00BA0BBF" w:rsidRDefault="00BA0BBF">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2331CD"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A065C4"/>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1F2605E"/>
    <w:multiLevelType w:val="hybridMultilevel"/>
    <w:tmpl w:val="64489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15A57F64"/>
    <w:multiLevelType w:val="hybridMultilevel"/>
    <w:tmpl w:val="08087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573682"/>
    <w:multiLevelType w:val="hybridMultilevel"/>
    <w:tmpl w:val="51128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A7135A"/>
    <w:multiLevelType w:val="hybridMultilevel"/>
    <w:tmpl w:val="595ED4E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15:restartNumberingAfterBreak="0">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7"/>
  </w:num>
  <w:num w:numId="6">
    <w:abstractNumId w:val="8"/>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155E0"/>
    <w:rsid w:val="0002225C"/>
    <w:rsid w:val="0002598B"/>
    <w:rsid w:val="000272C1"/>
    <w:rsid w:val="00031D68"/>
    <w:rsid w:val="00033AF9"/>
    <w:rsid w:val="00035160"/>
    <w:rsid w:val="00036E3B"/>
    <w:rsid w:val="00036EAF"/>
    <w:rsid w:val="00037AB1"/>
    <w:rsid w:val="00037AEC"/>
    <w:rsid w:val="000415F0"/>
    <w:rsid w:val="0004442B"/>
    <w:rsid w:val="00050CA2"/>
    <w:rsid w:val="0005549C"/>
    <w:rsid w:val="00056165"/>
    <w:rsid w:val="00056363"/>
    <w:rsid w:val="00060CA8"/>
    <w:rsid w:val="000625D2"/>
    <w:rsid w:val="00063A83"/>
    <w:rsid w:val="000641B2"/>
    <w:rsid w:val="00076651"/>
    <w:rsid w:val="00077744"/>
    <w:rsid w:val="000814E8"/>
    <w:rsid w:val="0008172F"/>
    <w:rsid w:val="00082425"/>
    <w:rsid w:val="000824D7"/>
    <w:rsid w:val="0008743F"/>
    <w:rsid w:val="00091740"/>
    <w:rsid w:val="00091B40"/>
    <w:rsid w:val="000A3F64"/>
    <w:rsid w:val="000A52FB"/>
    <w:rsid w:val="000A5D8C"/>
    <w:rsid w:val="000A6943"/>
    <w:rsid w:val="000B0867"/>
    <w:rsid w:val="000B2101"/>
    <w:rsid w:val="000C0D21"/>
    <w:rsid w:val="000C0F83"/>
    <w:rsid w:val="000C4E7C"/>
    <w:rsid w:val="000C61DB"/>
    <w:rsid w:val="000D2932"/>
    <w:rsid w:val="000D30E0"/>
    <w:rsid w:val="000D47E7"/>
    <w:rsid w:val="000D58BF"/>
    <w:rsid w:val="000D59A5"/>
    <w:rsid w:val="000E00A2"/>
    <w:rsid w:val="000E036F"/>
    <w:rsid w:val="000E1325"/>
    <w:rsid w:val="000E3F82"/>
    <w:rsid w:val="000E4A96"/>
    <w:rsid w:val="00101DC5"/>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1381"/>
    <w:rsid w:val="00144032"/>
    <w:rsid w:val="00144D4F"/>
    <w:rsid w:val="0014501D"/>
    <w:rsid w:val="00152743"/>
    <w:rsid w:val="001570A4"/>
    <w:rsid w:val="00157114"/>
    <w:rsid w:val="00162EE5"/>
    <w:rsid w:val="001632D5"/>
    <w:rsid w:val="00166BDA"/>
    <w:rsid w:val="001678FE"/>
    <w:rsid w:val="00167FBE"/>
    <w:rsid w:val="00170E1F"/>
    <w:rsid w:val="001813B3"/>
    <w:rsid w:val="0018170C"/>
    <w:rsid w:val="001876F8"/>
    <w:rsid w:val="00190E96"/>
    <w:rsid w:val="001A352E"/>
    <w:rsid w:val="001A761E"/>
    <w:rsid w:val="001B199B"/>
    <w:rsid w:val="001B1A5A"/>
    <w:rsid w:val="001B2897"/>
    <w:rsid w:val="001B36C4"/>
    <w:rsid w:val="001C0354"/>
    <w:rsid w:val="001C0631"/>
    <w:rsid w:val="001C0FE9"/>
    <w:rsid w:val="001C1AC0"/>
    <w:rsid w:val="001C46B9"/>
    <w:rsid w:val="001C4C1D"/>
    <w:rsid w:val="001D7C05"/>
    <w:rsid w:val="001E0937"/>
    <w:rsid w:val="001E0F0D"/>
    <w:rsid w:val="001E4338"/>
    <w:rsid w:val="001E5436"/>
    <w:rsid w:val="001E566E"/>
    <w:rsid w:val="001E641D"/>
    <w:rsid w:val="001E6BEA"/>
    <w:rsid w:val="001F2ACF"/>
    <w:rsid w:val="001F3D98"/>
    <w:rsid w:val="001F60A2"/>
    <w:rsid w:val="0020365C"/>
    <w:rsid w:val="00204DA1"/>
    <w:rsid w:val="00204F47"/>
    <w:rsid w:val="00205487"/>
    <w:rsid w:val="0021490C"/>
    <w:rsid w:val="00216481"/>
    <w:rsid w:val="002253BE"/>
    <w:rsid w:val="00225B15"/>
    <w:rsid w:val="00232177"/>
    <w:rsid w:val="00234C3F"/>
    <w:rsid w:val="00236812"/>
    <w:rsid w:val="00240506"/>
    <w:rsid w:val="002412EC"/>
    <w:rsid w:val="00241B72"/>
    <w:rsid w:val="00244749"/>
    <w:rsid w:val="00244792"/>
    <w:rsid w:val="002456BB"/>
    <w:rsid w:val="00245CE3"/>
    <w:rsid w:val="00247AF6"/>
    <w:rsid w:val="002520C3"/>
    <w:rsid w:val="00252E3A"/>
    <w:rsid w:val="00255A31"/>
    <w:rsid w:val="0025645A"/>
    <w:rsid w:val="002660E5"/>
    <w:rsid w:val="00274A79"/>
    <w:rsid w:val="00276AE6"/>
    <w:rsid w:val="00290151"/>
    <w:rsid w:val="00292C81"/>
    <w:rsid w:val="0029610A"/>
    <w:rsid w:val="00297768"/>
    <w:rsid w:val="002A3663"/>
    <w:rsid w:val="002B4CD2"/>
    <w:rsid w:val="002B611F"/>
    <w:rsid w:val="002B7BFF"/>
    <w:rsid w:val="002C2664"/>
    <w:rsid w:val="002C329E"/>
    <w:rsid w:val="002C54CD"/>
    <w:rsid w:val="002C60E4"/>
    <w:rsid w:val="002D1D0A"/>
    <w:rsid w:val="002D212C"/>
    <w:rsid w:val="002D309F"/>
    <w:rsid w:val="002D49BC"/>
    <w:rsid w:val="002D5136"/>
    <w:rsid w:val="002D6CC6"/>
    <w:rsid w:val="002E2DDD"/>
    <w:rsid w:val="002E7198"/>
    <w:rsid w:val="002F01F1"/>
    <w:rsid w:val="002F0BCB"/>
    <w:rsid w:val="002F7142"/>
    <w:rsid w:val="00303845"/>
    <w:rsid w:val="00303F21"/>
    <w:rsid w:val="0030799F"/>
    <w:rsid w:val="00307AA8"/>
    <w:rsid w:val="00312C08"/>
    <w:rsid w:val="00314C67"/>
    <w:rsid w:val="00317286"/>
    <w:rsid w:val="00317726"/>
    <w:rsid w:val="00325610"/>
    <w:rsid w:val="00326E4E"/>
    <w:rsid w:val="00332E82"/>
    <w:rsid w:val="003337D5"/>
    <w:rsid w:val="003346DF"/>
    <w:rsid w:val="00334DC9"/>
    <w:rsid w:val="003353C0"/>
    <w:rsid w:val="003370AA"/>
    <w:rsid w:val="00340B1B"/>
    <w:rsid w:val="00341B39"/>
    <w:rsid w:val="003475BD"/>
    <w:rsid w:val="003601F2"/>
    <w:rsid w:val="003615B5"/>
    <w:rsid w:val="00362FDB"/>
    <w:rsid w:val="003634E1"/>
    <w:rsid w:val="003664CB"/>
    <w:rsid w:val="0036656D"/>
    <w:rsid w:val="00366BAB"/>
    <w:rsid w:val="0037206E"/>
    <w:rsid w:val="003737C4"/>
    <w:rsid w:val="003741E1"/>
    <w:rsid w:val="003756D7"/>
    <w:rsid w:val="003816DF"/>
    <w:rsid w:val="00384C0C"/>
    <w:rsid w:val="00393F7D"/>
    <w:rsid w:val="00394C7A"/>
    <w:rsid w:val="003A1242"/>
    <w:rsid w:val="003A1C72"/>
    <w:rsid w:val="003A33CA"/>
    <w:rsid w:val="003A5AF5"/>
    <w:rsid w:val="003A6AC8"/>
    <w:rsid w:val="003B1A70"/>
    <w:rsid w:val="003B288B"/>
    <w:rsid w:val="003B3E35"/>
    <w:rsid w:val="003B7A94"/>
    <w:rsid w:val="003C2593"/>
    <w:rsid w:val="003C7A10"/>
    <w:rsid w:val="003D352B"/>
    <w:rsid w:val="003E10A3"/>
    <w:rsid w:val="003E26C5"/>
    <w:rsid w:val="003E6266"/>
    <w:rsid w:val="003E7965"/>
    <w:rsid w:val="003F40B9"/>
    <w:rsid w:val="003F549B"/>
    <w:rsid w:val="003F7EA8"/>
    <w:rsid w:val="004034EA"/>
    <w:rsid w:val="00403D1B"/>
    <w:rsid w:val="00407346"/>
    <w:rsid w:val="00410A25"/>
    <w:rsid w:val="004152E6"/>
    <w:rsid w:val="00416E81"/>
    <w:rsid w:val="004179DC"/>
    <w:rsid w:val="00420510"/>
    <w:rsid w:val="00420BC0"/>
    <w:rsid w:val="00422293"/>
    <w:rsid w:val="00424298"/>
    <w:rsid w:val="0042627A"/>
    <w:rsid w:val="00426C7A"/>
    <w:rsid w:val="00432A95"/>
    <w:rsid w:val="004422CA"/>
    <w:rsid w:val="0045734C"/>
    <w:rsid w:val="004616CC"/>
    <w:rsid w:val="00463B0D"/>
    <w:rsid w:val="004725D3"/>
    <w:rsid w:val="0047677F"/>
    <w:rsid w:val="00477B6A"/>
    <w:rsid w:val="004853E4"/>
    <w:rsid w:val="00485B85"/>
    <w:rsid w:val="004878BC"/>
    <w:rsid w:val="00493378"/>
    <w:rsid w:val="004953DB"/>
    <w:rsid w:val="004957A2"/>
    <w:rsid w:val="004957F1"/>
    <w:rsid w:val="004A0F06"/>
    <w:rsid w:val="004A42E7"/>
    <w:rsid w:val="004A597E"/>
    <w:rsid w:val="004B02ED"/>
    <w:rsid w:val="004B3087"/>
    <w:rsid w:val="004B550E"/>
    <w:rsid w:val="004B68B6"/>
    <w:rsid w:val="004B68D7"/>
    <w:rsid w:val="004B7DE4"/>
    <w:rsid w:val="004C3A53"/>
    <w:rsid w:val="004C6929"/>
    <w:rsid w:val="004C6A94"/>
    <w:rsid w:val="004D260E"/>
    <w:rsid w:val="004D333A"/>
    <w:rsid w:val="004E1630"/>
    <w:rsid w:val="004E2DBD"/>
    <w:rsid w:val="004E4188"/>
    <w:rsid w:val="004F00D6"/>
    <w:rsid w:val="004F4132"/>
    <w:rsid w:val="004F59A4"/>
    <w:rsid w:val="00506CAC"/>
    <w:rsid w:val="005072E7"/>
    <w:rsid w:val="00507713"/>
    <w:rsid w:val="00511AB7"/>
    <w:rsid w:val="00512414"/>
    <w:rsid w:val="0051343C"/>
    <w:rsid w:val="00514CEE"/>
    <w:rsid w:val="00514E63"/>
    <w:rsid w:val="00516A11"/>
    <w:rsid w:val="00523304"/>
    <w:rsid w:val="00526BF3"/>
    <w:rsid w:val="00530681"/>
    <w:rsid w:val="00536A9E"/>
    <w:rsid w:val="00536B0B"/>
    <w:rsid w:val="00536CE2"/>
    <w:rsid w:val="005370AB"/>
    <w:rsid w:val="00541DB6"/>
    <w:rsid w:val="00550A60"/>
    <w:rsid w:val="005540FA"/>
    <w:rsid w:val="00554747"/>
    <w:rsid w:val="0055605F"/>
    <w:rsid w:val="00557FEA"/>
    <w:rsid w:val="00561955"/>
    <w:rsid w:val="005628D5"/>
    <w:rsid w:val="00565B93"/>
    <w:rsid w:val="005666EB"/>
    <w:rsid w:val="00567087"/>
    <w:rsid w:val="00567DF7"/>
    <w:rsid w:val="00567E71"/>
    <w:rsid w:val="00572738"/>
    <w:rsid w:val="005739F3"/>
    <w:rsid w:val="00573F56"/>
    <w:rsid w:val="00575234"/>
    <w:rsid w:val="00585B2A"/>
    <w:rsid w:val="00586B77"/>
    <w:rsid w:val="005916E6"/>
    <w:rsid w:val="00591C63"/>
    <w:rsid w:val="00592D97"/>
    <w:rsid w:val="00595DE9"/>
    <w:rsid w:val="005971DB"/>
    <w:rsid w:val="005A0C08"/>
    <w:rsid w:val="005A1AD4"/>
    <w:rsid w:val="005A314F"/>
    <w:rsid w:val="005A4833"/>
    <w:rsid w:val="005A560D"/>
    <w:rsid w:val="005B50F6"/>
    <w:rsid w:val="005B5210"/>
    <w:rsid w:val="005B5F09"/>
    <w:rsid w:val="005C0436"/>
    <w:rsid w:val="005C2F48"/>
    <w:rsid w:val="005C3839"/>
    <w:rsid w:val="005C5555"/>
    <w:rsid w:val="005C7327"/>
    <w:rsid w:val="005D1910"/>
    <w:rsid w:val="005D1DE2"/>
    <w:rsid w:val="005D5810"/>
    <w:rsid w:val="005D5ED4"/>
    <w:rsid w:val="005D7384"/>
    <w:rsid w:val="005E1898"/>
    <w:rsid w:val="005E5E72"/>
    <w:rsid w:val="005F2B27"/>
    <w:rsid w:val="005F3416"/>
    <w:rsid w:val="005F5476"/>
    <w:rsid w:val="005F5992"/>
    <w:rsid w:val="00600B54"/>
    <w:rsid w:val="00604B3F"/>
    <w:rsid w:val="00604CC4"/>
    <w:rsid w:val="00604EA7"/>
    <w:rsid w:val="00606788"/>
    <w:rsid w:val="00606EE6"/>
    <w:rsid w:val="0061137D"/>
    <w:rsid w:val="006132B6"/>
    <w:rsid w:val="00616A98"/>
    <w:rsid w:val="006176A4"/>
    <w:rsid w:val="00617F4B"/>
    <w:rsid w:val="006279EA"/>
    <w:rsid w:val="00632101"/>
    <w:rsid w:val="00632458"/>
    <w:rsid w:val="00634BE0"/>
    <w:rsid w:val="00635D5F"/>
    <w:rsid w:val="00635DB9"/>
    <w:rsid w:val="00637B67"/>
    <w:rsid w:val="00640BB4"/>
    <w:rsid w:val="0064172E"/>
    <w:rsid w:val="006454CA"/>
    <w:rsid w:val="00655652"/>
    <w:rsid w:val="0066097E"/>
    <w:rsid w:val="00660D87"/>
    <w:rsid w:val="00667358"/>
    <w:rsid w:val="006673C3"/>
    <w:rsid w:val="0067321D"/>
    <w:rsid w:val="0067335B"/>
    <w:rsid w:val="0067364A"/>
    <w:rsid w:val="006762D1"/>
    <w:rsid w:val="0067696D"/>
    <w:rsid w:val="00680383"/>
    <w:rsid w:val="00682634"/>
    <w:rsid w:val="006831A6"/>
    <w:rsid w:val="00685911"/>
    <w:rsid w:val="00685CED"/>
    <w:rsid w:val="006923F5"/>
    <w:rsid w:val="00692CB2"/>
    <w:rsid w:val="00696821"/>
    <w:rsid w:val="006A4548"/>
    <w:rsid w:val="006B1A8A"/>
    <w:rsid w:val="006B292A"/>
    <w:rsid w:val="006B2DD8"/>
    <w:rsid w:val="006B44B5"/>
    <w:rsid w:val="006B7607"/>
    <w:rsid w:val="006C066C"/>
    <w:rsid w:val="006C4F9A"/>
    <w:rsid w:val="006C54E5"/>
    <w:rsid w:val="006C6E5D"/>
    <w:rsid w:val="006D0DD1"/>
    <w:rsid w:val="006D2695"/>
    <w:rsid w:val="006D4908"/>
    <w:rsid w:val="006D6E62"/>
    <w:rsid w:val="006E1681"/>
    <w:rsid w:val="006E70A5"/>
    <w:rsid w:val="006E7F0E"/>
    <w:rsid w:val="006F0347"/>
    <w:rsid w:val="006F173D"/>
    <w:rsid w:val="006F24A0"/>
    <w:rsid w:val="006F3614"/>
    <w:rsid w:val="006F5AD4"/>
    <w:rsid w:val="00702457"/>
    <w:rsid w:val="00702B10"/>
    <w:rsid w:val="00702C67"/>
    <w:rsid w:val="00705F0A"/>
    <w:rsid w:val="007122A2"/>
    <w:rsid w:val="007126F3"/>
    <w:rsid w:val="007149B2"/>
    <w:rsid w:val="0071651B"/>
    <w:rsid w:val="007201F4"/>
    <w:rsid w:val="007262B2"/>
    <w:rsid w:val="00727C7F"/>
    <w:rsid w:val="007339B9"/>
    <w:rsid w:val="0073584A"/>
    <w:rsid w:val="007372BB"/>
    <w:rsid w:val="007418B0"/>
    <w:rsid w:val="00741C95"/>
    <w:rsid w:val="00743DFD"/>
    <w:rsid w:val="00744DEE"/>
    <w:rsid w:val="00753F1A"/>
    <w:rsid w:val="0075476F"/>
    <w:rsid w:val="00755B7C"/>
    <w:rsid w:val="00772488"/>
    <w:rsid w:val="00772F6F"/>
    <w:rsid w:val="00773014"/>
    <w:rsid w:val="00775BFB"/>
    <w:rsid w:val="00777381"/>
    <w:rsid w:val="007819F3"/>
    <w:rsid w:val="00791A06"/>
    <w:rsid w:val="00792353"/>
    <w:rsid w:val="00792E80"/>
    <w:rsid w:val="00797C76"/>
    <w:rsid w:val="007A4377"/>
    <w:rsid w:val="007A4F2D"/>
    <w:rsid w:val="007C0C08"/>
    <w:rsid w:val="007C33DA"/>
    <w:rsid w:val="007C7C3B"/>
    <w:rsid w:val="007E267F"/>
    <w:rsid w:val="007E282A"/>
    <w:rsid w:val="007F18C9"/>
    <w:rsid w:val="007F466A"/>
    <w:rsid w:val="007F5350"/>
    <w:rsid w:val="00803554"/>
    <w:rsid w:val="00804479"/>
    <w:rsid w:val="00804F51"/>
    <w:rsid w:val="008075FE"/>
    <w:rsid w:val="0080789C"/>
    <w:rsid w:val="00813DD3"/>
    <w:rsid w:val="0081411E"/>
    <w:rsid w:val="0081429B"/>
    <w:rsid w:val="008150C6"/>
    <w:rsid w:val="0082408C"/>
    <w:rsid w:val="00833152"/>
    <w:rsid w:val="00834A2A"/>
    <w:rsid w:val="00836BE4"/>
    <w:rsid w:val="00837B0A"/>
    <w:rsid w:val="0084117B"/>
    <w:rsid w:val="00844A38"/>
    <w:rsid w:val="00844B22"/>
    <w:rsid w:val="00844EB3"/>
    <w:rsid w:val="00850689"/>
    <w:rsid w:val="00850A8A"/>
    <w:rsid w:val="008527E0"/>
    <w:rsid w:val="008550A7"/>
    <w:rsid w:val="008551FD"/>
    <w:rsid w:val="008567A3"/>
    <w:rsid w:val="0086204A"/>
    <w:rsid w:val="00871874"/>
    <w:rsid w:val="00873A95"/>
    <w:rsid w:val="008778F5"/>
    <w:rsid w:val="00884B7D"/>
    <w:rsid w:val="008937F1"/>
    <w:rsid w:val="00896A55"/>
    <w:rsid w:val="00896D0E"/>
    <w:rsid w:val="008A149E"/>
    <w:rsid w:val="008A21D5"/>
    <w:rsid w:val="008A3363"/>
    <w:rsid w:val="008A4EAA"/>
    <w:rsid w:val="008A61F8"/>
    <w:rsid w:val="008A7710"/>
    <w:rsid w:val="008B09F2"/>
    <w:rsid w:val="008B0C2D"/>
    <w:rsid w:val="008B1032"/>
    <w:rsid w:val="008B3052"/>
    <w:rsid w:val="008B4B18"/>
    <w:rsid w:val="008B50DD"/>
    <w:rsid w:val="008B7141"/>
    <w:rsid w:val="008C2C56"/>
    <w:rsid w:val="008C3335"/>
    <w:rsid w:val="008C5CBD"/>
    <w:rsid w:val="008D0F38"/>
    <w:rsid w:val="008D3209"/>
    <w:rsid w:val="008D428A"/>
    <w:rsid w:val="008D4866"/>
    <w:rsid w:val="008D7429"/>
    <w:rsid w:val="008E050B"/>
    <w:rsid w:val="008E0A63"/>
    <w:rsid w:val="008E2F99"/>
    <w:rsid w:val="008E73B8"/>
    <w:rsid w:val="008F0BCA"/>
    <w:rsid w:val="00906314"/>
    <w:rsid w:val="009124F7"/>
    <w:rsid w:val="00914656"/>
    <w:rsid w:val="00915FEC"/>
    <w:rsid w:val="009208FD"/>
    <w:rsid w:val="00920BB0"/>
    <w:rsid w:val="009245CE"/>
    <w:rsid w:val="009279B1"/>
    <w:rsid w:val="00931448"/>
    <w:rsid w:val="00932545"/>
    <w:rsid w:val="00932F0D"/>
    <w:rsid w:val="00933156"/>
    <w:rsid w:val="00937676"/>
    <w:rsid w:val="009376D7"/>
    <w:rsid w:val="0094127A"/>
    <w:rsid w:val="009428B4"/>
    <w:rsid w:val="009453AE"/>
    <w:rsid w:val="009465B0"/>
    <w:rsid w:val="0095072D"/>
    <w:rsid w:val="009527D4"/>
    <w:rsid w:val="00953532"/>
    <w:rsid w:val="009537BD"/>
    <w:rsid w:val="009571D1"/>
    <w:rsid w:val="00957B5C"/>
    <w:rsid w:val="00957ED5"/>
    <w:rsid w:val="00960A92"/>
    <w:rsid w:val="009644B2"/>
    <w:rsid w:val="00966F5D"/>
    <w:rsid w:val="00971D88"/>
    <w:rsid w:val="00972A66"/>
    <w:rsid w:val="00973F1A"/>
    <w:rsid w:val="00986CA9"/>
    <w:rsid w:val="00993239"/>
    <w:rsid w:val="00993DF8"/>
    <w:rsid w:val="009967AD"/>
    <w:rsid w:val="00997591"/>
    <w:rsid w:val="009A0A91"/>
    <w:rsid w:val="009A13A4"/>
    <w:rsid w:val="009A13D7"/>
    <w:rsid w:val="009A3287"/>
    <w:rsid w:val="009B29AB"/>
    <w:rsid w:val="009B2B46"/>
    <w:rsid w:val="009B5841"/>
    <w:rsid w:val="009B596F"/>
    <w:rsid w:val="009C4AB9"/>
    <w:rsid w:val="009E070B"/>
    <w:rsid w:val="009E09F9"/>
    <w:rsid w:val="009E0EC4"/>
    <w:rsid w:val="009E7110"/>
    <w:rsid w:val="009F05E9"/>
    <w:rsid w:val="009F17EB"/>
    <w:rsid w:val="009F39C9"/>
    <w:rsid w:val="009F43BF"/>
    <w:rsid w:val="00A0249B"/>
    <w:rsid w:val="00A05372"/>
    <w:rsid w:val="00A12B59"/>
    <w:rsid w:val="00A146A3"/>
    <w:rsid w:val="00A21657"/>
    <w:rsid w:val="00A24CDD"/>
    <w:rsid w:val="00A35810"/>
    <w:rsid w:val="00A40869"/>
    <w:rsid w:val="00A439E1"/>
    <w:rsid w:val="00A4504F"/>
    <w:rsid w:val="00A4517A"/>
    <w:rsid w:val="00A4569E"/>
    <w:rsid w:val="00A459B9"/>
    <w:rsid w:val="00A46E9F"/>
    <w:rsid w:val="00A47926"/>
    <w:rsid w:val="00A507B3"/>
    <w:rsid w:val="00A528E2"/>
    <w:rsid w:val="00A52973"/>
    <w:rsid w:val="00A52D70"/>
    <w:rsid w:val="00A66277"/>
    <w:rsid w:val="00A7027B"/>
    <w:rsid w:val="00A723D9"/>
    <w:rsid w:val="00A72C33"/>
    <w:rsid w:val="00A749CE"/>
    <w:rsid w:val="00A75397"/>
    <w:rsid w:val="00A766D6"/>
    <w:rsid w:val="00A80598"/>
    <w:rsid w:val="00A81284"/>
    <w:rsid w:val="00A84571"/>
    <w:rsid w:val="00A850D5"/>
    <w:rsid w:val="00A86DDB"/>
    <w:rsid w:val="00A90E2F"/>
    <w:rsid w:val="00AA22F1"/>
    <w:rsid w:val="00AA2E38"/>
    <w:rsid w:val="00AA565C"/>
    <w:rsid w:val="00AB188C"/>
    <w:rsid w:val="00AB18BC"/>
    <w:rsid w:val="00AB3149"/>
    <w:rsid w:val="00AB40DA"/>
    <w:rsid w:val="00AB4AE7"/>
    <w:rsid w:val="00AB6B20"/>
    <w:rsid w:val="00AC173C"/>
    <w:rsid w:val="00AC21EB"/>
    <w:rsid w:val="00AC4607"/>
    <w:rsid w:val="00AD1EFA"/>
    <w:rsid w:val="00AD212C"/>
    <w:rsid w:val="00AD2AF5"/>
    <w:rsid w:val="00AD4EA3"/>
    <w:rsid w:val="00AD515C"/>
    <w:rsid w:val="00AD7C8B"/>
    <w:rsid w:val="00AE1432"/>
    <w:rsid w:val="00AE200C"/>
    <w:rsid w:val="00AE7A06"/>
    <w:rsid w:val="00AE7E31"/>
    <w:rsid w:val="00AF134C"/>
    <w:rsid w:val="00AF2FF8"/>
    <w:rsid w:val="00AF4706"/>
    <w:rsid w:val="00B04E04"/>
    <w:rsid w:val="00B06E13"/>
    <w:rsid w:val="00B10766"/>
    <w:rsid w:val="00B10804"/>
    <w:rsid w:val="00B11716"/>
    <w:rsid w:val="00B12176"/>
    <w:rsid w:val="00B1460B"/>
    <w:rsid w:val="00B151AE"/>
    <w:rsid w:val="00B16CFE"/>
    <w:rsid w:val="00B2034F"/>
    <w:rsid w:val="00B2632F"/>
    <w:rsid w:val="00B27B3F"/>
    <w:rsid w:val="00B32C7C"/>
    <w:rsid w:val="00B36F37"/>
    <w:rsid w:val="00B413EE"/>
    <w:rsid w:val="00B41D09"/>
    <w:rsid w:val="00B42BC4"/>
    <w:rsid w:val="00B43561"/>
    <w:rsid w:val="00B44F22"/>
    <w:rsid w:val="00B51B96"/>
    <w:rsid w:val="00B5298E"/>
    <w:rsid w:val="00B5381B"/>
    <w:rsid w:val="00B53CBE"/>
    <w:rsid w:val="00B54051"/>
    <w:rsid w:val="00B61347"/>
    <w:rsid w:val="00B61AFD"/>
    <w:rsid w:val="00B635A3"/>
    <w:rsid w:val="00B63C39"/>
    <w:rsid w:val="00B67D65"/>
    <w:rsid w:val="00B709F1"/>
    <w:rsid w:val="00B7301C"/>
    <w:rsid w:val="00B73AB3"/>
    <w:rsid w:val="00B75400"/>
    <w:rsid w:val="00B80D72"/>
    <w:rsid w:val="00B8171A"/>
    <w:rsid w:val="00B82765"/>
    <w:rsid w:val="00B83DEF"/>
    <w:rsid w:val="00B84453"/>
    <w:rsid w:val="00B85519"/>
    <w:rsid w:val="00B87819"/>
    <w:rsid w:val="00B90746"/>
    <w:rsid w:val="00B91E0F"/>
    <w:rsid w:val="00B9772E"/>
    <w:rsid w:val="00BA0BBF"/>
    <w:rsid w:val="00BA2C2F"/>
    <w:rsid w:val="00BA38C7"/>
    <w:rsid w:val="00BA7D14"/>
    <w:rsid w:val="00BB13F4"/>
    <w:rsid w:val="00BB6949"/>
    <w:rsid w:val="00BB6F88"/>
    <w:rsid w:val="00BC060C"/>
    <w:rsid w:val="00BC4632"/>
    <w:rsid w:val="00BC768F"/>
    <w:rsid w:val="00BD2708"/>
    <w:rsid w:val="00BD49DA"/>
    <w:rsid w:val="00BD4BCF"/>
    <w:rsid w:val="00BD54BF"/>
    <w:rsid w:val="00BD6E2A"/>
    <w:rsid w:val="00BE217D"/>
    <w:rsid w:val="00BE337B"/>
    <w:rsid w:val="00BE3C86"/>
    <w:rsid w:val="00BF112C"/>
    <w:rsid w:val="00BF19B9"/>
    <w:rsid w:val="00BF2B04"/>
    <w:rsid w:val="00BF472D"/>
    <w:rsid w:val="00BF77EB"/>
    <w:rsid w:val="00C00B5C"/>
    <w:rsid w:val="00C015C4"/>
    <w:rsid w:val="00C01DF4"/>
    <w:rsid w:val="00C04EDB"/>
    <w:rsid w:val="00C05E77"/>
    <w:rsid w:val="00C06AEA"/>
    <w:rsid w:val="00C10801"/>
    <w:rsid w:val="00C11FB2"/>
    <w:rsid w:val="00C1281B"/>
    <w:rsid w:val="00C17D33"/>
    <w:rsid w:val="00C2225C"/>
    <w:rsid w:val="00C22AB3"/>
    <w:rsid w:val="00C248E1"/>
    <w:rsid w:val="00C2700E"/>
    <w:rsid w:val="00C27991"/>
    <w:rsid w:val="00C44791"/>
    <w:rsid w:val="00C44D41"/>
    <w:rsid w:val="00C4515F"/>
    <w:rsid w:val="00C4535B"/>
    <w:rsid w:val="00C453A0"/>
    <w:rsid w:val="00C45867"/>
    <w:rsid w:val="00C47392"/>
    <w:rsid w:val="00C50553"/>
    <w:rsid w:val="00C525A0"/>
    <w:rsid w:val="00C55C89"/>
    <w:rsid w:val="00C57F01"/>
    <w:rsid w:val="00C626BB"/>
    <w:rsid w:val="00C6309D"/>
    <w:rsid w:val="00C6376A"/>
    <w:rsid w:val="00C6569F"/>
    <w:rsid w:val="00C65E59"/>
    <w:rsid w:val="00C7519C"/>
    <w:rsid w:val="00C81754"/>
    <w:rsid w:val="00C827CA"/>
    <w:rsid w:val="00C85BC2"/>
    <w:rsid w:val="00C85E03"/>
    <w:rsid w:val="00C867CD"/>
    <w:rsid w:val="00C87B84"/>
    <w:rsid w:val="00C92833"/>
    <w:rsid w:val="00CA2B2D"/>
    <w:rsid w:val="00CA37C3"/>
    <w:rsid w:val="00CA46DA"/>
    <w:rsid w:val="00CB0A8B"/>
    <w:rsid w:val="00CB5773"/>
    <w:rsid w:val="00CC4CBB"/>
    <w:rsid w:val="00CD1E89"/>
    <w:rsid w:val="00CD2C99"/>
    <w:rsid w:val="00CD571A"/>
    <w:rsid w:val="00CD66FB"/>
    <w:rsid w:val="00CD7B45"/>
    <w:rsid w:val="00CE0007"/>
    <w:rsid w:val="00CE239A"/>
    <w:rsid w:val="00CE3041"/>
    <w:rsid w:val="00CE696B"/>
    <w:rsid w:val="00CF06D8"/>
    <w:rsid w:val="00CF568A"/>
    <w:rsid w:val="00D00257"/>
    <w:rsid w:val="00D030AF"/>
    <w:rsid w:val="00D036E2"/>
    <w:rsid w:val="00D05D56"/>
    <w:rsid w:val="00D10CD8"/>
    <w:rsid w:val="00D2351F"/>
    <w:rsid w:val="00D23561"/>
    <w:rsid w:val="00D23A35"/>
    <w:rsid w:val="00D302BD"/>
    <w:rsid w:val="00D33E57"/>
    <w:rsid w:val="00D35A57"/>
    <w:rsid w:val="00D35D51"/>
    <w:rsid w:val="00D36D22"/>
    <w:rsid w:val="00D45007"/>
    <w:rsid w:val="00D46B73"/>
    <w:rsid w:val="00D520E4"/>
    <w:rsid w:val="00D53C75"/>
    <w:rsid w:val="00D5599B"/>
    <w:rsid w:val="00D564A8"/>
    <w:rsid w:val="00D61849"/>
    <w:rsid w:val="00D646C7"/>
    <w:rsid w:val="00D6573A"/>
    <w:rsid w:val="00D65992"/>
    <w:rsid w:val="00D67C69"/>
    <w:rsid w:val="00D67E97"/>
    <w:rsid w:val="00D70C10"/>
    <w:rsid w:val="00D73E06"/>
    <w:rsid w:val="00D8260D"/>
    <w:rsid w:val="00D848FC"/>
    <w:rsid w:val="00D87B4A"/>
    <w:rsid w:val="00D91AC6"/>
    <w:rsid w:val="00D93BC0"/>
    <w:rsid w:val="00D972B3"/>
    <w:rsid w:val="00DA09C0"/>
    <w:rsid w:val="00DA12E3"/>
    <w:rsid w:val="00DA1942"/>
    <w:rsid w:val="00DA26FD"/>
    <w:rsid w:val="00DA480F"/>
    <w:rsid w:val="00DA57CF"/>
    <w:rsid w:val="00DB3A20"/>
    <w:rsid w:val="00DB6265"/>
    <w:rsid w:val="00DB78B4"/>
    <w:rsid w:val="00DC01D6"/>
    <w:rsid w:val="00DC0D60"/>
    <w:rsid w:val="00DC2281"/>
    <w:rsid w:val="00DC2D18"/>
    <w:rsid w:val="00DD43E2"/>
    <w:rsid w:val="00DD57B1"/>
    <w:rsid w:val="00DE1A72"/>
    <w:rsid w:val="00DE532D"/>
    <w:rsid w:val="00DF1D4F"/>
    <w:rsid w:val="00DF2A87"/>
    <w:rsid w:val="00DF4D9A"/>
    <w:rsid w:val="00DF7DF3"/>
    <w:rsid w:val="00E01F4B"/>
    <w:rsid w:val="00E119D5"/>
    <w:rsid w:val="00E1213B"/>
    <w:rsid w:val="00E123A2"/>
    <w:rsid w:val="00E1274F"/>
    <w:rsid w:val="00E143DF"/>
    <w:rsid w:val="00E201DE"/>
    <w:rsid w:val="00E21A28"/>
    <w:rsid w:val="00E21D18"/>
    <w:rsid w:val="00E26274"/>
    <w:rsid w:val="00E26E6E"/>
    <w:rsid w:val="00E3193B"/>
    <w:rsid w:val="00E32198"/>
    <w:rsid w:val="00E37809"/>
    <w:rsid w:val="00E42F47"/>
    <w:rsid w:val="00E46965"/>
    <w:rsid w:val="00E46CF5"/>
    <w:rsid w:val="00E51E68"/>
    <w:rsid w:val="00E53FAD"/>
    <w:rsid w:val="00E55936"/>
    <w:rsid w:val="00E55E81"/>
    <w:rsid w:val="00E5691F"/>
    <w:rsid w:val="00E570D6"/>
    <w:rsid w:val="00E578B2"/>
    <w:rsid w:val="00E60F4A"/>
    <w:rsid w:val="00E6127C"/>
    <w:rsid w:val="00E61A17"/>
    <w:rsid w:val="00E66793"/>
    <w:rsid w:val="00E70B08"/>
    <w:rsid w:val="00E71A60"/>
    <w:rsid w:val="00E74FEF"/>
    <w:rsid w:val="00E759BC"/>
    <w:rsid w:val="00E75E10"/>
    <w:rsid w:val="00E765AA"/>
    <w:rsid w:val="00E77A72"/>
    <w:rsid w:val="00E77CF1"/>
    <w:rsid w:val="00E84D61"/>
    <w:rsid w:val="00E85F86"/>
    <w:rsid w:val="00E869AB"/>
    <w:rsid w:val="00E86A34"/>
    <w:rsid w:val="00EA1FAD"/>
    <w:rsid w:val="00EA26DF"/>
    <w:rsid w:val="00EA31BD"/>
    <w:rsid w:val="00EA5C51"/>
    <w:rsid w:val="00EB0B09"/>
    <w:rsid w:val="00EB158E"/>
    <w:rsid w:val="00EB27C7"/>
    <w:rsid w:val="00EB2ADD"/>
    <w:rsid w:val="00EB3D13"/>
    <w:rsid w:val="00EB6A8E"/>
    <w:rsid w:val="00EC7CEA"/>
    <w:rsid w:val="00ED0349"/>
    <w:rsid w:val="00ED0C2D"/>
    <w:rsid w:val="00ED0CB5"/>
    <w:rsid w:val="00ED3121"/>
    <w:rsid w:val="00ED38F1"/>
    <w:rsid w:val="00ED47F4"/>
    <w:rsid w:val="00EE385F"/>
    <w:rsid w:val="00EE3B39"/>
    <w:rsid w:val="00EE6F59"/>
    <w:rsid w:val="00EE7166"/>
    <w:rsid w:val="00EF3EF6"/>
    <w:rsid w:val="00EF64E1"/>
    <w:rsid w:val="00F00C94"/>
    <w:rsid w:val="00F01C67"/>
    <w:rsid w:val="00F03BE7"/>
    <w:rsid w:val="00F05912"/>
    <w:rsid w:val="00F122D4"/>
    <w:rsid w:val="00F14D8F"/>
    <w:rsid w:val="00F16C62"/>
    <w:rsid w:val="00F20685"/>
    <w:rsid w:val="00F24381"/>
    <w:rsid w:val="00F252F8"/>
    <w:rsid w:val="00F31554"/>
    <w:rsid w:val="00F33ACA"/>
    <w:rsid w:val="00F33E3F"/>
    <w:rsid w:val="00F36885"/>
    <w:rsid w:val="00F3730C"/>
    <w:rsid w:val="00F42974"/>
    <w:rsid w:val="00F45B89"/>
    <w:rsid w:val="00F50B69"/>
    <w:rsid w:val="00F61FB0"/>
    <w:rsid w:val="00F6330A"/>
    <w:rsid w:val="00F6372A"/>
    <w:rsid w:val="00F64CD2"/>
    <w:rsid w:val="00F670D7"/>
    <w:rsid w:val="00F7032D"/>
    <w:rsid w:val="00F70B53"/>
    <w:rsid w:val="00F71198"/>
    <w:rsid w:val="00F7371A"/>
    <w:rsid w:val="00F822A8"/>
    <w:rsid w:val="00F84DBF"/>
    <w:rsid w:val="00F92121"/>
    <w:rsid w:val="00F948D9"/>
    <w:rsid w:val="00F95C26"/>
    <w:rsid w:val="00FA0810"/>
    <w:rsid w:val="00FA11C4"/>
    <w:rsid w:val="00FA7354"/>
    <w:rsid w:val="00FB47C2"/>
    <w:rsid w:val="00FB5E7C"/>
    <w:rsid w:val="00FC24CA"/>
    <w:rsid w:val="00FC78D9"/>
    <w:rsid w:val="00FD29F8"/>
    <w:rsid w:val="00FD48CF"/>
    <w:rsid w:val="00FD6810"/>
    <w:rsid w:val="00FD690F"/>
    <w:rsid w:val="00FD708F"/>
    <w:rsid w:val="00FD7B98"/>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D338F79E-141B-4C77-B66F-274E5A22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 w:type="paragraph" w:customStyle="1" w:styleId="Niveldenota11">
    <w:name w:val="Nivel de nota 11"/>
    <w:basedOn w:val="Normal"/>
    <w:uiPriority w:val="99"/>
    <w:rsid w:val="00B11716"/>
    <w:pPr>
      <w:keepNext/>
      <w:numPr>
        <w:numId w:val="1"/>
      </w:numPr>
      <w:spacing w:after="0"/>
      <w:contextualSpacing/>
      <w:outlineLvl w:val="0"/>
    </w:pPr>
    <w:rPr>
      <w:rFonts w:ascii="Verdana" w:hAnsi="Verdana"/>
    </w:rPr>
  </w:style>
  <w:style w:type="paragraph" w:styleId="Revisin">
    <w:name w:val="Revision"/>
    <w:hidden/>
    <w:uiPriority w:val="99"/>
    <w:semiHidden/>
    <w:rsid w:val="00933156"/>
    <w:rPr>
      <w:rFonts w:ascii="Maax" w:hAnsi="Maax"/>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331103479">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615671941">
      <w:bodyDiv w:val="1"/>
      <w:marLeft w:val="0"/>
      <w:marRight w:val="0"/>
      <w:marTop w:val="0"/>
      <w:marBottom w:val="0"/>
      <w:divBdr>
        <w:top w:val="none" w:sz="0" w:space="0" w:color="auto"/>
        <w:left w:val="none" w:sz="0" w:space="0" w:color="auto"/>
        <w:bottom w:val="none" w:sz="0" w:space="0" w:color="auto"/>
        <w:right w:val="none" w:sz="0" w:space="0" w:color="auto"/>
      </w:divBdr>
    </w:div>
    <w:div w:id="1786342132">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ogramacion/activida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8289-0AFF-41D8-B509-5B194B7D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2</cp:revision>
  <cp:lastPrinted>2018-06-12T15:55:00Z</cp:lastPrinted>
  <dcterms:created xsi:type="dcterms:W3CDTF">2018-07-04T11:02:00Z</dcterms:created>
  <dcterms:modified xsi:type="dcterms:W3CDTF">2018-07-04T11:02:00Z</dcterms:modified>
</cp:coreProperties>
</file>