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BF7AACA" w14:textId="602D3B55" w:rsidR="00C54135" w:rsidRPr="00D11F71" w:rsidRDefault="00C54135" w:rsidP="008C0B19">
      <w:pPr>
        <w:pStyle w:val="Sansinterligne"/>
        <w:spacing w:line="300" w:lineRule="exact"/>
        <w:ind w:left="360"/>
        <w:rPr>
          <w:rStyle w:val="Accentuation"/>
          <w:rFonts w:ascii="Maax" w:eastAsia="Times New Roman" w:hAnsi="Maax" w:cs="Times New Roman"/>
          <w:sz w:val="20"/>
          <w:lang w:val="fr-FR"/>
        </w:rPr>
      </w:pPr>
    </w:p>
    <w:p w14:paraId="0DE95AA5" w14:textId="55E85695" w:rsidR="00BE17A3" w:rsidRDefault="00BE17A3">
      <w:pPr>
        <w:suppressAutoHyphens w:val="0"/>
        <w:spacing w:after="0"/>
        <w:jc w:val="left"/>
        <w:rPr>
          <w:rStyle w:val="Accentuation"/>
          <w:rFonts w:ascii="Maax" w:eastAsia="Times New Roman" w:hAnsi="Maax" w:cs="Times New Roman"/>
          <w:szCs w:val="28"/>
          <w:lang w:val="fr-FR"/>
        </w:rPr>
      </w:pPr>
      <w:r>
        <w:rPr>
          <w:rFonts w:eastAsia="Times New Roman" w:cs="Times New Roman"/>
          <w:iCs/>
          <w:noProof/>
          <w:sz w:val="28"/>
          <w:szCs w:val="28"/>
          <w:lang w:val="fr-FR" w:eastAsia="fr-FR"/>
        </w:rPr>
        <w:drawing>
          <wp:inline distT="0" distB="0" distL="0" distR="0" wp14:anchorId="7D76C36F" wp14:editId="488EB28F">
            <wp:extent cx="5723255" cy="2844800"/>
            <wp:effectExtent l="0" t="0" r="0" b="0"/>
            <wp:docPr id="7" name="Image 4" descr="Macintosh HD:Users:mateonicol:Desktop:WEARECONTENTS-CENTRO-BOTIN-0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teonicol:Desktop:WEARECONTENTS-CENTRO-BOTIN-046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23255" cy="2844800"/>
                    </a:xfrm>
                    <a:prstGeom prst="rect">
                      <a:avLst/>
                    </a:prstGeom>
                    <a:noFill/>
                    <a:ln>
                      <a:noFill/>
                    </a:ln>
                  </pic:spPr>
                </pic:pic>
              </a:graphicData>
            </a:graphic>
          </wp:inline>
        </w:drawing>
      </w:r>
    </w:p>
    <w:p w14:paraId="5B388A2E" w14:textId="77777777" w:rsidR="00BE17A3" w:rsidRPr="00D11F71" w:rsidRDefault="00BE17A3" w:rsidP="00BE17A3">
      <w:pPr>
        <w:pStyle w:val="Sansinterligne"/>
        <w:jc w:val="center"/>
        <w:rPr>
          <w:rFonts w:ascii="Trade Gothic LT Std Bold" w:hAnsi="Trade Gothic LT Std Bold"/>
          <w:iCs/>
          <w:sz w:val="40"/>
          <w:szCs w:val="44"/>
          <w:lang w:val="fr-FR"/>
        </w:rPr>
      </w:pPr>
      <w:r w:rsidRPr="00D11F71">
        <w:rPr>
          <w:rFonts w:ascii="Trade Gothic LT Std Bold" w:hAnsi="Trade Gothic LT Std Bold"/>
          <w:iCs/>
          <w:sz w:val="40"/>
          <w:szCs w:val="44"/>
          <w:lang w:val="fr-FR"/>
        </w:rPr>
        <w:t xml:space="preserve">Le Centre </w:t>
      </w:r>
      <w:proofErr w:type="spellStart"/>
      <w:r w:rsidRPr="00D11F71">
        <w:rPr>
          <w:rFonts w:ascii="Trade Gothic LT Std Bold" w:hAnsi="Trade Gothic LT Std Bold"/>
          <w:iCs/>
          <w:sz w:val="40"/>
          <w:szCs w:val="44"/>
          <w:lang w:val="fr-FR"/>
        </w:rPr>
        <w:t>Botín</w:t>
      </w:r>
      <w:proofErr w:type="spellEnd"/>
      <w:r w:rsidRPr="00D11F71">
        <w:rPr>
          <w:rFonts w:ascii="Trade Gothic LT Std Bold" w:hAnsi="Trade Gothic LT Std Bold"/>
          <w:iCs/>
          <w:sz w:val="40"/>
          <w:szCs w:val="44"/>
          <w:lang w:val="fr-FR"/>
        </w:rPr>
        <w:t xml:space="preserve"> de Santander présente</w:t>
      </w:r>
    </w:p>
    <w:p w14:paraId="2319E054" w14:textId="77777777" w:rsidR="00BE17A3" w:rsidRPr="00D11F71" w:rsidRDefault="00BE17A3" w:rsidP="00BE17A3">
      <w:pPr>
        <w:pStyle w:val="Sansinterligne"/>
        <w:jc w:val="center"/>
        <w:rPr>
          <w:rFonts w:ascii="Trade Gothic LT Std Bold" w:hAnsi="Trade Gothic LT Std Bold"/>
          <w:iCs/>
          <w:sz w:val="56"/>
          <w:szCs w:val="56"/>
          <w:lang w:val="fr-FR"/>
        </w:rPr>
      </w:pPr>
      <w:r>
        <w:rPr>
          <w:rFonts w:ascii="Trade Gothic LT Std Bold" w:hAnsi="Trade Gothic LT Std Bold"/>
          <w:iCs/>
          <w:sz w:val="56"/>
          <w:szCs w:val="56"/>
          <w:lang w:val="fr-FR"/>
        </w:rPr>
        <w:t>CRISTINA IGLESIAS: ENTRƎSPACIOS</w:t>
      </w:r>
    </w:p>
    <w:p w14:paraId="32BFB349" w14:textId="7A671997" w:rsidR="00BE17A3" w:rsidRPr="00D11F71" w:rsidRDefault="00FF0B80" w:rsidP="00BE17A3">
      <w:pPr>
        <w:pStyle w:val="Sansinterligne"/>
        <w:jc w:val="center"/>
        <w:rPr>
          <w:rStyle w:val="Accentuation"/>
          <w:rFonts w:ascii="Trade Gothic LT Std Bold" w:hAnsi="Trade Gothic LT Std Bold"/>
          <w:sz w:val="40"/>
          <w:szCs w:val="44"/>
          <w:lang w:val="fr-FR"/>
        </w:rPr>
      </w:pPr>
      <w:r>
        <w:rPr>
          <w:rFonts w:ascii="Trade Gothic LT Std Bold" w:hAnsi="Trade Gothic LT Std Bold"/>
          <w:iCs/>
          <w:sz w:val="40"/>
          <w:szCs w:val="44"/>
          <w:lang w:val="fr-FR"/>
        </w:rPr>
        <w:t>6 OCTOBRE 2018 – 3 MARS</w:t>
      </w:r>
      <w:r w:rsidR="00BE17A3" w:rsidRPr="00D11F71">
        <w:rPr>
          <w:rFonts w:ascii="Trade Gothic LT Std Bold" w:hAnsi="Trade Gothic LT Std Bold"/>
          <w:iCs/>
          <w:sz w:val="40"/>
          <w:szCs w:val="44"/>
          <w:lang w:val="fr-FR"/>
        </w:rPr>
        <w:t xml:space="preserve"> 2019</w:t>
      </w:r>
    </w:p>
    <w:p w14:paraId="5A2077A8" w14:textId="77777777" w:rsidR="00BE17A3" w:rsidRDefault="00BE17A3">
      <w:pPr>
        <w:suppressAutoHyphens w:val="0"/>
        <w:spacing w:after="0"/>
        <w:jc w:val="left"/>
        <w:rPr>
          <w:rStyle w:val="Accentuation"/>
          <w:rFonts w:ascii="Maax" w:eastAsia="Times New Roman" w:hAnsi="Maax" w:cs="Times New Roman"/>
          <w:szCs w:val="28"/>
          <w:lang w:val="fr-FR"/>
        </w:rPr>
      </w:pPr>
    </w:p>
    <w:p w14:paraId="2A9B3D27" w14:textId="46383298" w:rsidR="00BE17A3" w:rsidRDefault="00BE17A3">
      <w:pPr>
        <w:suppressAutoHyphens w:val="0"/>
        <w:spacing w:after="0"/>
        <w:jc w:val="left"/>
        <w:rPr>
          <w:rStyle w:val="Accentuation"/>
          <w:rFonts w:ascii="Maax" w:eastAsia="Times New Roman" w:hAnsi="Maax" w:cs="Times New Roman"/>
          <w:szCs w:val="28"/>
          <w:lang w:val="fr-FR"/>
        </w:rPr>
      </w:pPr>
      <w:r w:rsidRPr="005470A6">
        <w:rPr>
          <w:rFonts w:ascii="Trade Gothic LT Std Bold" w:hAnsi="Trade Gothic LT Std Bold"/>
          <w:iCs/>
          <w:noProof/>
          <w:sz w:val="40"/>
          <w:szCs w:val="44"/>
          <w:lang w:val="fr-FR" w:eastAsia="fr-FR"/>
        </w:rPr>
        <w:drawing>
          <wp:inline distT="0" distB="0" distL="0" distR="0" wp14:anchorId="74F9C609" wp14:editId="2D2F38CA">
            <wp:extent cx="5715000" cy="2921000"/>
            <wp:effectExtent l="0" t="0" r="0" b="0"/>
            <wp:docPr id="2" name="Image 1" descr="Macintosh HD:Users:mateonicol:Desktop:Foto5_CristinaIglesias:Fot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teonicol:Desktop:Foto5_CristinaIglesias:Foto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15000" cy="2921000"/>
                    </a:xfrm>
                    <a:prstGeom prst="rect">
                      <a:avLst/>
                    </a:prstGeom>
                    <a:noFill/>
                    <a:ln>
                      <a:noFill/>
                    </a:ln>
                  </pic:spPr>
                </pic:pic>
              </a:graphicData>
            </a:graphic>
          </wp:inline>
        </w:drawing>
      </w:r>
    </w:p>
    <w:p w14:paraId="6DE615DD" w14:textId="77777777" w:rsidR="00736314" w:rsidRDefault="00BE17A3" w:rsidP="00736314">
      <w:pPr>
        <w:suppressAutoHyphens w:val="0"/>
        <w:spacing w:after="0"/>
        <w:jc w:val="left"/>
        <w:rPr>
          <w:rStyle w:val="Accentuation"/>
          <w:rFonts w:ascii="Maax" w:eastAsia="Times New Roman" w:hAnsi="Maax" w:cs="Times New Roman"/>
          <w:szCs w:val="28"/>
          <w:lang w:val="fr-FR"/>
        </w:rPr>
      </w:pPr>
      <w:r>
        <w:rPr>
          <w:noProof/>
          <w:lang w:val="fr-FR" w:eastAsia="fr-FR"/>
        </w:rPr>
        <mc:AlternateContent>
          <mc:Choice Requires="wps">
            <w:drawing>
              <wp:anchor distT="0" distB="0" distL="114300" distR="114300" simplePos="0" relativeHeight="251659264" behindDoc="0" locked="0" layoutInCell="1" allowOverlap="1" wp14:anchorId="553A0A1A" wp14:editId="7F3F72F9">
                <wp:simplePos x="0" y="0"/>
                <wp:positionH relativeFrom="column">
                  <wp:posOffset>-80010</wp:posOffset>
                </wp:positionH>
                <wp:positionV relativeFrom="paragraph">
                  <wp:posOffset>287655</wp:posOffset>
                </wp:positionV>
                <wp:extent cx="5829300" cy="777240"/>
                <wp:effectExtent l="0" t="0" r="38100" b="35560"/>
                <wp:wrapSquare wrapText="bothSides"/>
                <wp:docPr id="4" name="Zone de texte 4"/>
                <wp:cNvGraphicFramePr/>
                <a:graphic xmlns:a="http://schemas.openxmlformats.org/drawingml/2006/main">
                  <a:graphicData uri="http://schemas.microsoft.com/office/word/2010/wordprocessingShape">
                    <wps:wsp>
                      <wps:cNvSpPr txBox="1"/>
                      <wps:spPr>
                        <a:xfrm>
                          <a:off x="0" y="0"/>
                          <a:ext cx="5829300" cy="777240"/>
                        </a:xfrm>
                        <a:prstGeom prst="rect">
                          <a:avLst/>
                        </a:prstGeom>
                        <a:noFill/>
                        <a:ln>
                          <a:solidFill>
                            <a:schemeClr val="tx1"/>
                          </a:solidFill>
                        </a:ln>
                        <a:effectLst/>
                        <a:extLst>
                          <a:ext uri="{C572A759-6A51-4108-AA02-DFA0A04FC94B}">
                            <ma14:wrappingTextBoxFlag xmlns:ma14="http://schemas.microsoft.com/office/mac/drawingml/2011/main"/>
                          </a:ext>
                        </a:extLst>
                      </wps:spPr>
                      <wps:txbx>
                        <w:txbxContent>
                          <w:p w14:paraId="7798376A" w14:textId="77777777" w:rsidR="00BC2910" w:rsidRDefault="00BC2910" w:rsidP="00BE256D">
                            <w:pPr>
                              <w:pStyle w:val="Niveldenota3"/>
                              <w:tabs>
                                <w:tab w:val="left" w:pos="708"/>
                              </w:tabs>
                              <w:spacing w:after="0"/>
                              <w:ind w:left="284" w:firstLine="0"/>
                              <w:jc w:val="left"/>
                              <w:rPr>
                                <w:rFonts w:ascii="Maax" w:hAnsi="Maax" w:cs="Arial"/>
                                <w:b/>
                                <w:color w:val="000000"/>
                                <w:sz w:val="28"/>
                                <w:szCs w:val="28"/>
                                <w:u w:val="single"/>
                                <w:lang w:val="fr-FR"/>
                              </w:rPr>
                            </w:pPr>
                            <w:r w:rsidRPr="00D11F71">
                              <w:rPr>
                                <w:rFonts w:ascii="Maax" w:hAnsi="Maax" w:cs="Arial"/>
                                <w:b/>
                                <w:color w:val="000000"/>
                                <w:sz w:val="28"/>
                                <w:szCs w:val="28"/>
                                <w:u w:val="single"/>
                                <w:lang w:val="fr-FR"/>
                              </w:rPr>
                              <w:t xml:space="preserve">Contact Presse France, demande de visuels : </w:t>
                            </w:r>
                            <w:r>
                              <w:rPr>
                                <w:rFonts w:ascii="Maax" w:hAnsi="Maax" w:cs="Arial"/>
                                <w:b/>
                                <w:color w:val="000000"/>
                                <w:sz w:val="28"/>
                                <w:szCs w:val="28"/>
                                <w:u w:val="single"/>
                                <w:lang w:val="fr-FR"/>
                              </w:rPr>
                              <w:t xml:space="preserve"> </w:t>
                            </w:r>
                          </w:p>
                          <w:p w14:paraId="346D15B1" w14:textId="2592CCA1" w:rsidR="00BC2910" w:rsidRPr="00D11F71" w:rsidRDefault="00BC2910" w:rsidP="00BE256D">
                            <w:pPr>
                              <w:pStyle w:val="Niveldenota3"/>
                              <w:tabs>
                                <w:tab w:val="left" w:pos="708"/>
                              </w:tabs>
                              <w:spacing w:after="0"/>
                              <w:ind w:left="284" w:firstLine="0"/>
                              <w:jc w:val="left"/>
                              <w:rPr>
                                <w:rFonts w:ascii="Maax" w:hAnsi="Maax" w:cs="Arial"/>
                                <w:color w:val="000000"/>
                                <w:sz w:val="28"/>
                                <w:szCs w:val="28"/>
                                <w:lang w:val="fr-FR"/>
                              </w:rPr>
                            </w:pPr>
                            <w:proofErr w:type="spellStart"/>
                            <w:r w:rsidRPr="00D11F71">
                              <w:rPr>
                                <w:rFonts w:ascii="Maax" w:hAnsi="Maax" w:cs="Arial"/>
                                <w:color w:val="000000"/>
                                <w:sz w:val="28"/>
                                <w:szCs w:val="28"/>
                                <w:lang w:val="fr-FR"/>
                              </w:rPr>
                              <w:t>Maddi</w:t>
                            </w:r>
                            <w:proofErr w:type="spellEnd"/>
                            <w:r w:rsidRPr="00D11F71">
                              <w:rPr>
                                <w:rFonts w:ascii="Maax" w:hAnsi="Maax" w:cs="Arial"/>
                                <w:color w:val="000000"/>
                                <w:sz w:val="28"/>
                                <w:szCs w:val="28"/>
                                <w:lang w:val="fr-FR"/>
                              </w:rPr>
                              <w:t xml:space="preserve"> </w:t>
                            </w:r>
                            <w:proofErr w:type="spellStart"/>
                            <w:r w:rsidRPr="00D11F71">
                              <w:rPr>
                                <w:rFonts w:ascii="Maax" w:hAnsi="Maax" w:cs="Arial"/>
                                <w:color w:val="000000"/>
                                <w:sz w:val="28"/>
                                <w:szCs w:val="28"/>
                                <w:lang w:val="fr-FR"/>
                              </w:rPr>
                              <w:t>Newling</w:t>
                            </w:r>
                            <w:proofErr w:type="spellEnd"/>
                            <w:r w:rsidRPr="00D11F71">
                              <w:rPr>
                                <w:rFonts w:ascii="Maax" w:hAnsi="Maax" w:cs="Arial"/>
                                <w:color w:val="000000"/>
                                <w:sz w:val="28"/>
                                <w:szCs w:val="28"/>
                                <w:lang w:val="fr-FR"/>
                              </w:rPr>
                              <w:t xml:space="preserve"> - Matthieu Nicol / Agenda : </w:t>
                            </w:r>
                          </w:p>
                          <w:p w14:paraId="2D0BBC28" w14:textId="74C6A008" w:rsidR="00BC2910" w:rsidRPr="004C130A" w:rsidRDefault="00FF0B80" w:rsidP="00BE256D">
                            <w:pPr>
                              <w:pStyle w:val="Niveldenota3"/>
                              <w:tabs>
                                <w:tab w:val="left" w:pos="708"/>
                              </w:tabs>
                              <w:spacing w:after="0"/>
                              <w:ind w:left="284" w:firstLine="0"/>
                              <w:jc w:val="left"/>
                              <w:rPr>
                                <w:rFonts w:ascii="Maax" w:hAnsi="Maax" w:cs="Arial"/>
                                <w:color w:val="000000"/>
                                <w:sz w:val="28"/>
                                <w:szCs w:val="28"/>
                              </w:rPr>
                            </w:pPr>
                            <w:hyperlink r:id="rId11" w:history="1">
                              <w:r w:rsidR="00BC2910" w:rsidRPr="00D11F71">
                                <w:rPr>
                                  <w:rStyle w:val="Lienhypertexte"/>
                                  <w:rFonts w:ascii="Maax" w:hAnsi="Maax" w:cs="Arial"/>
                                  <w:sz w:val="28"/>
                                  <w:szCs w:val="28"/>
                                  <w:lang w:val="fr-FR"/>
                                </w:rPr>
                                <w:t>m.nicol@toomanypictures.com</w:t>
                              </w:r>
                            </w:hyperlink>
                            <w:r w:rsidR="00BC2910">
                              <w:rPr>
                                <w:rFonts w:ascii="Maax" w:hAnsi="Maax" w:cs="Arial"/>
                                <w:color w:val="000000"/>
                                <w:sz w:val="28"/>
                                <w:szCs w:val="28"/>
                                <w:lang w:val="fr-FR"/>
                              </w:rPr>
                              <w:t xml:space="preserve">   t</w:t>
                            </w:r>
                            <w:r w:rsidR="00BC2910" w:rsidRPr="00D11F71">
                              <w:rPr>
                                <w:rFonts w:ascii="Maax" w:hAnsi="Maax" w:cs="Arial"/>
                                <w:color w:val="000000"/>
                                <w:sz w:val="28"/>
                                <w:szCs w:val="28"/>
                                <w:lang w:val="fr-FR"/>
                              </w:rPr>
                              <w:t xml:space="preserve"> +33 6 67 57 31 </w:t>
                            </w:r>
                            <w:proofErr w:type="spellStart"/>
                            <w:r w:rsidR="00BC2910" w:rsidRPr="00D11F71">
                              <w:rPr>
                                <w:rFonts w:ascii="Maax" w:hAnsi="Maax" w:cs="Arial"/>
                                <w:color w:val="000000"/>
                                <w:sz w:val="28"/>
                                <w:szCs w:val="28"/>
                                <w:lang w:val="fr-FR"/>
                              </w:rPr>
                              <w:t>31</w:t>
                            </w:r>
                            <w:proofErr w:type="spellEnd"/>
                            <w:r w:rsidR="00BC2910" w:rsidRPr="00D11F71">
                              <w:rPr>
                                <w:rFonts w:ascii="Maax" w:hAnsi="Maax" w:cs="Arial"/>
                                <w:color w:val="000000"/>
                                <w:sz w:val="28"/>
                                <w:szCs w:val="28"/>
                                <w:lang w:val="fr-F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Zone de texte 4" o:spid="_x0000_s1026" type="#_x0000_t202" style="position:absolute;margin-left:-6.25pt;margin-top:22.65pt;width:459pt;height:61.2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EAG54CAAA4BQAADgAAAGRycy9lMm9Eb2MueG1srFRda9swFH0f7D8Ivae2M6dJTJ3ipmQMSlto&#10;R2FviiwnBlvSJCV2N/bfdyQnbdbtYYy92PdLV/fec64uLvu2IXthbK1kTpOzmBIhuSprucnp58fV&#10;aEaJdUyWrFFS5PRZWHq5eP/uotOZGKutakphCJJIm3U6p1vndBZFlm9Fy+yZ0kLCWSnTMgfVbKLS&#10;sA7Z2yYax/F51ClTaqO4sBbW68FJFyF/VQnu7qrKCkeanKI2F74mfNf+Gy0uWLYxTG9rfiiD/UMV&#10;LaslLn1Jdc0cIztT/5aqrblRVlXujKs2UlVVcxF6QDdJ/Kabhy3TIvSC4Vj9Mib7/9Ly2/29IXWZ&#10;05QSyVpA9AVAkVIQJ3onSOpH1GmbIfJBI9b1V6oH1Ee7hdF33lem9X/0RODHsJ9fBoxMhMM4mY3n&#10;H2K4OHzT6XScBgSi19PaWPdRqJZ4IacGAIa5sv2NdagEoccQf5lUq7ppAoiN9Aarmrr0tqB4Foll&#10;Y8ieAX/Xh6KR4iQK2nBSBLYMt7AMFUP0SXztAcnvy8l0XEwn89F5MUlGaRLPRkURj0fXqyIu4nS1&#10;nKdXP1Bty5I068ApDUY+4jwGtmrY5oCfd/8dgC3jv9A9SaJAtGEOSBzmcSw18igNaHjJ9ev+AN1a&#10;lc9AzqiB/lbzVY3x3jDr7pkB34EIdtjd4VM1qsupOkiUbJX59ie7j0cX8FLie82p/bpjRlDSfJIg&#10;6DxJAS5xQUkxOSjm1LM+9chdu1SAKMFroXkQfbxrjmJlVPuEVS/8rXAxyXE3MD2KSzdsNZ4KLooi&#10;BGHFNHM38kFzn9qj6cnz2D8xow8M8yy/VcdNY9kbog2x/qRUxc6pqg4s9AMepgoIvIL1DGAcnhK/&#10;/6d6iHp98BY/AQAA//8DAFBLAwQUAAYACAAAACEAMYw4SuIAAAAKAQAADwAAAGRycy9kb3ducmV2&#10;LnhtbEyPwU7CQBCG7ya+w2ZMvMEWtK3WbolCSAzBA2CIx6U7to3d2aa7QHl7xpMeZ+bLP9+fzwbb&#10;ihP2vnGkYDKOQCCVzjRUKfjcLUdPIHzQZHTrCBVc0MOsuL3JdWbcmTZ42oZKcAj5TCuoQ+gyKX1Z&#10;o9V+7Dokvn273urAY19J0+szh9tWTqMokVY3xB9q3eG8xvJne7QK3neX1SadfyR29bb4Wu+l3y8X&#10;a6Xu74bXFxABh/AHw68+q0PBTgd3JONFq2A0mcaMKniMH0Aw8BzFvDgwmaQpyCKX/ysUVwAAAP//&#10;AwBQSwECLQAUAAYACAAAACEA5JnDwPsAAADhAQAAEwAAAAAAAAAAAAAAAAAAAAAAW0NvbnRlbnRf&#10;VHlwZXNdLnhtbFBLAQItABQABgAIAAAAIQAjsmrh1wAAAJQBAAALAAAAAAAAAAAAAAAAACwBAABf&#10;cmVscy8ucmVsc1BLAQItABQABgAIAAAAIQAoYQAbngIAADgFAAAOAAAAAAAAAAAAAAAAACwCAABk&#10;cnMvZTJvRG9jLnhtbFBLAQItABQABgAIAAAAIQAxjDhK4gAAAAoBAAAPAAAAAAAAAAAAAAAAAPYE&#10;AABkcnMvZG93bnJldi54bWxQSwUGAAAAAAQABADzAAAABQYAAAAA&#10;" filled="f" strokecolor="black [3213]">
                <v:textbox>
                  <w:txbxContent>
                    <w:p w14:paraId="7798376A" w14:textId="77777777" w:rsidR="00BC2910" w:rsidRDefault="00BC2910" w:rsidP="00BE256D">
                      <w:pPr>
                        <w:pStyle w:val="Niveldenota3"/>
                        <w:tabs>
                          <w:tab w:val="left" w:pos="708"/>
                        </w:tabs>
                        <w:spacing w:after="0"/>
                        <w:ind w:left="284" w:firstLine="0"/>
                        <w:jc w:val="left"/>
                        <w:rPr>
                          <w:rFonts w:ascii="Maax" w:hAnsi="Maax" w:cs="Arial"/>
                          <w:b/>
                          <w:color w:val="000000"/>
                          <w:sz w:val="28"/>
                          <w:szCs w:val="28"/>
                          <w:u w:val="single"/>
                          <w:lang w:val="fr-FR"/>
                        </w:rPr>
                      </w:pPr>
                      <w:r w:rsidRPr="00D11F71">
                        <w:rPr>
                          <w:rFonts w:ascii="Maax" w:hAnsi="Maax" w:cs="Arial"/>
                          <w:b/>
                          <w:color w:val="000000"/>
                          <w:sz w:val="28"/>
                          <w:szCs w:val="28"/>
                          <w:u w:val="single"/>
                          <w:lang w:val="fr-FR"/>
                        </w:rPr>
                        <w:t xml:space="preserve">Contact Presse France, demande de visuels : </w:t>
                      </w:r>
                      <w:r>
                        <w:rPr>
                          <w:rFonts w:ascii="Maax" w:hAnsi="Maax" w:cs="Arial"/>
                          <w:b/>
                          <w:color w:val="000000"/>
                          <w:sz w:val="28"/>
                          <w:szCs w:val="28"/>
                          <w:u w:val="single"/>
                          <w:lang w:val="fr-FR"/>
                        </w:rPr>
                        <w:t xml:space="preserve"> </w:t>
                      </w:r>
                    </w:p>
                    <w:p w14:paraId="346D15B1" w14:textId="2592CCA1" w:rsidR="00BC2910" w:rsidRPr="00D11F71" w:rsidRDefault="00BC2910" w:rsidP="00BE256D">
                      <w:pPr>
                        <w:pStyle w:val="Niveldenota3"/>
                        <w:tabs>
                          <w:tab w:val="left" w:pos="708"/>
                        </w:tabs>
                        <w:spacing w:after="0"/>
                        <w:ind w:left="284" w:firstLine="0"/>
                        <w:jc w:val="left"/>
                        <w:rPr>
                          <w:rFonts w:ascii="Maax" w:hAnsi="Maax" w:cs="Arial"/>
                          <w:color w:val="000000"/>
                          <w:sz w:val="28"/>
                          <w:szCs w:val="28"/>
                          <w:lang w:val="fr-FR"/>
                        </w:rPr>
                      </w:pPr>
                      <w:proofErr w:type="spellStart"/>
                      <w:r w:rsidRPr="00D11F71">
                        <w:rPr>
                          <w:rFonts w:ascii="Maax" w:hAnsi="Maax" w:cs="Arial"/>
                          <w:color w:val="000000"/>
                          <w:sz w:val="28"/>
                          <w:szCs w:val="28"/>
                          <w:lang w:val="fr-FR"/>
                        </w:rPr>
                        <w:t>Maddi</w:t>
                      </w:r>
                      <w:proofErr w:type="spellEnd"/>
                      <w:r w:rsidRPr="00D11F71">
                        <w:rPr>
                          <w:rFonts w:ascii="Maax" w:hAnsi="Maax" w:cs="Arial"/>
                          <w:color w:val="000000"/>
                          <w:sz w:val="28"/>
                          <w:szCs w:val="28"/>
                          <w:lang w:val="fr-FR"/>
                        </w:rPr>
                        <w:t xml:space="preserve"> </w:t>
                      </w:r>
                      <w:proofErr w:type="spellStart"/>
                      <w:r w:rsidRPr="00D11F71">
                        <w:rPr>
                          <w:rFonts w:ascii="Maax" w:hAnsi="Maax" w:cs="Arial"/>
                          <w:color w:val="000000"/>
                          <w:sz w:val="28"/>
                          <w:szCs w:val="28"/>
                          <w:lang w:val="fr-FR"/>
                        </w:rPr>
                        <w:t>Newling</w:t>
                      </w:r>
                      <w:proofErr w:type="spellEnd"/>
                      <w:r w:rsidRPr="00D11F71">
                        <w:rPr>
                          <w:rFonts w:ascii="Maax" w:hAnsi="Maax" w:cs="Arial"/>
                          <w:color w:val="000000"/>
                          <w:sz w:val="28"/>
                          <w:szCs w:val="28"/>
                          <w:lang w:val="fr-FR"/>
                        </w:rPr>
                        <w:t xml:space="preserve"> - Matthieu Nicol / Agenda : </w:t>
                      </w:r>
                    </w:p>
                    <w:p w14:paraId="2D0BBC28" w14:textId="74C6A008" w:rsidR="00BC2910" w:rsidRPr="004C130A" w:rsidRDefault="006430D0" w:rsidP="00BE256D">
                      <w:pPr>
                        <w:pStyle w:val="Niveldenota3"/>
                        <w:tabs>
                          <w:tab w:val="left" w:pos="708"/>
                        </w:tabs>
                        <w:spacing w:after="0"/>
                        <w:ind w:left="284" w:firstLine="0"/>
                        <w:jc w:val="left"/>
                        <w:rPr>
                          <w:rFonts w:ascii="Maax" w:hAnsi="Maax" w:cs="Arial"/>
                          <w:color w:val="000000"/>
                          <w:sz w:val="28"/>
                          <w:szCs w:val="28"/>
                        </w:rPr>
                      </w:pPr>
                      <w:hyperlink r:id="rId12" w:history="1">
                        <w:r w:rsidR="00BC2910" w:rsidRPr="00D11F71">
                          <w:rPr>
                            <w:rStyle w:val="Lienhypertexte"/>
                            <w:rFonts w:ascii="Maax" w:hAnsi="Maax" w:cs="Arial"/>
                            <w:sz w:val="28"/>
                            <w:szCs w:val="28"/>
                            <w:lang w:val="fr-FR"/>
                          </w:rPr>
                          <w:t>m.nicol@toomanypictures.com</w:t>
                        </w:r>
                      </w:hyperlink>
                      <w:r w:rsidR="00BC2910">
                        <w:rPr>
                          <w:rFonts w:ascii="Maax" w:hAnsi="Maax" w:cs="Arial"/>
                          <w:color w:val="000000"/>
                          <w:sz w:val="28"/>
                          <w:szCs w:val="28"/>
                          <w:lang w:val="fr-FR"/>
                        </w:rPr>
                        <w:t xml:space="preserve">   t</w:t>
                      </w:r>
                      <w:r w:rsidR="00BC2910" w:rsidRPr="00D11F71">
                        <w:rPr>
                          <w:rFonts w:ascii="Maax" w:hAnsi="Maax" w:cs="Arial"/>
                          <w:color w:val="000000"/>
                          <w:sz w:val="28"/>
                          <w:szCs w:val="28"/>
                          <w:lang w:val="fr-FR"/>
                        </w:rPr>
                        <w:t xml:space="preserve"> +33 6 67 57 31 </w:t>
                      </w:r>
                      <w:proofErr w:type="spellStart"/>
                      <w:r w:rsidR="00BC2910" w:rsidRPr="00D11F71">
                        <w:rPr>
                          <w:rFonts w:ascii="Maax" w:hAnsi="Maax" w:cs="Arial"/>
                          <w:color w:val="000000"/>
                          <w:sz w:val="28"/>
                          <w:szCs w:val="28"/>
                          <w:lang w:val="fr-FR"/>
                        </w:rPr>
                        <w:t>31</w:t>
                      </w:r>
                      <w:proofErr w:type="spellEnd"/>
                      <w:r w:rsidR="00BC2910" w:rsidRPr="00D11F71">
                        <w:rPr>
                          <w:rFonts w:ascii="Maax" w:hAnsi="Maax" w:cs="Arial"/>
                          <w:color w:val="000000"/>
                          <w:sz w:val="28"/>
                          <w:szCs w:val="28"/>
                          <w:lang w:val="fr-FR"/>
                        </w:rPr>
                        <w:t xml:space="preserve"> </w:t>
                      </w:r>
                    </w:p>
                  </w:txbxContent>
                </v:textbox>
                <w10:wrap type="square"/>
              </v:shape>
            </w:pict>
          </mc:Fallback>
        </mc:AlternateContent>
      </w:r>
      <w:r>
        <w:rPr>
          <w:rStyle w:val="Accentuation"/>
          <w:rFonts w:ascii="Maax" w:eastAsia="Times New Roman" w:hAnsi="Maax" w:cs="Times New Roman"/>
          <w:szCs w:val="28"/>
          <w:lang w:val="fr-FR"/>
        </w:rPr>
        <w:br w:type="page"/>
      </w:r>
    </w:p>
    <w:p w14:paraId="21FC8868" w14:textId="77777777" w:rsidR="00736314" w:rsidRDefault="00736314" w:rsidP="00736314">
      <w:pPr>
        <w:suppressAutoHyphens w:val="0"/>
        <w:spacing w:after="0"/>
        <w:jc w:val="left"/>
        <w:rPr>
          <w:rStyle w:val="Accentuation"/>
          <w:rFonts w:ascii="Maax" w:eastAsia="Times New Roman" w:hAnsi="Maax" w:cs="Times New Roman"/>
          <w:szCs w:val="28"/>
          <w:lang w:val="fr-FR"/>
        </w:rPr>
      </w:pPr>
    </w:p>
    <w:p w14:paraId="32E24F22" w14:textId="77777777" w:rsidR="000C3D3A" w:rsidRDefault="000C3D3A" w:rsidP="000C3D3A">
      <w:pPr>
        <w:spacing w:after="0"/>
        <w:rPr>
          <w:b/>
          <w:lang w:val="fr-FR"/>
        </w:rPr>
      </w:pPr>
      <w:r w:rsidRPr="00D11F71">
        <w:rPr>
          <w:b/>
          <w:lang w:val="fr-FR"/>
        </w:rPr>
        <w:t>CRISTINA IGLESIAS: ENTR</w:t>
      </w:r>
      <w:r w:rsidRPr="00D11F71">
        <w:rPr>
          <w:rFonts w:ascii="Calibri" w:hAnsi="Calibri" w:cs="Calibri"/>
          <w:b/>
          <w:lang w:val="fr-FR"/>
        </w:rPr>
        <w:t>Ǝ</w:t>
      </w:r>
      <w:r w:rsidRPr="00D11F71">
        <w:rPr>
          <w:b/>
          <w:lang w:val="fr-FR"/>
        </w:rPr>
        <w:t xml:space="preserve">SPACIOS </w:t>
      </w:r>
    </w:p>
    <w:p w14:paraId="57ED3B9C" w14:textId="77777777" w:rsidR="00736314" w:rsidRPr="00736314" w:rsidRDefault="00736314" w:rsidP="00736314">
      <w:pPr>
        <w:rPr>
          <w:rStyle w:val="Accentuation"/>
          <w:rFonts w:ascii="Maax" w:eastAsia="Times New Roman" w:hAnsi="Maax" w:cs="Times New Roman"/>
          <w:sz w:val="32"/>
          <w:szCs w:val="32"/>
          <w:lang w:val="fr-FR"/>
        </w:rPr>
      </w:pPr>
    </w:p>
    <w:p w14:paraId="235EE6CB" w14:textId="3859FAF2" w:rsidR="00C54135" w:rsidRPr="00BE17A3" w:rsidRDefault="0049219C" w:rsidP="00BE17A3">
      <w:pPr>
        <w:pStyle w:val="Paragraphedeliste"/>
        <w:numPr>
          <w:ilvl w:val="0"/>
          <w:numId w:val="2"/>
        </w:numPr>
        <w:spacing w:after="0"/>
        <w:ind w:left="0"/>
        <w:rPr>
          <w:rStyle w:val="Accentuation"/>
          <w:rFonts w:ascii="Maax" w:eastAsia="Times New Roman" w:hAnsi="Maax" w:cs="Times New Roman"/>
          <w:szCs w:val="28"/>
          <w:lang w:val="fr-FR"/>
        </w:rPr>
      </w:pPr>
      <w:r w:rsidRPr="00BE17A3">
        <w:rPr>
          <w:rStyle w:val="Accentuation"/>
          <w:rFonts w:ascii="Maax" w:eastAsia="Times New Roman" w:hAnsi="Maax" w:cs="Times New Roman"/>
          <w:szCs w:val="28"/>
          <w:lang w:val="fr-FR"/>
        </w:rPr>
        <w:t xml:space="preserve">L'exposition présente vingt-trois œuvres de Cristina </w:t>
      </w:r>
      <w:proofErr w:type="spellStart"/>
      <w:r w:rsidRPr="00BE17A3">
        <w:rPr>
          <w:rStyle w:val="Accentuation"/>
          <w:rFonts w:ascii="Maax" w:eastAsia="Times New Roman" w:hAnsi="Maax" w:cs="Times New Roman"/>
          <w:szCs w:val="28"/>
          <w:lang w:val="fr-FR"/>
        </w:rPr>
        <w:t>Iglesias</w:t>
      </w:r>
      <w:proofErr w:type="spellEnd"/>
      <w:r w:rsidRPr="00BE17A3">
        <w:rPr>
          <w:rStyle w:val="Accentuation"/>
          <w:rFonts w:ascii="Maax" w:eastAsia="Times New Roman" w:hAnsi="Maax" w:cs="Times New Roman"/>
          <w:szCs w:val="28"/>
          <w:lang w:val="fr-FR"/>
        </w:rPr>
        <w:t xml:space="preserve">, artiste de Saint Sébastien reconnue </w:t>
      </w:r>
      <w:r w:rsidR="0027123C" w:rsidRPr="00BE17A3">
        <w:rPr>
          <w:rStyle w:val="Accentuation"/>
          <w:rFonts w:ascii="Maax" w:eastAsia="Times New Roman" w:hAnsi="Maax" w:cs="Times New Roman"/>
          <w:szCs w:val="28"/>
          <w:lang w:val="fr-FR"/>
        </w:rPr>
        <w:t>internationalement</w:t>
      </w:r>
      <w:r w:rsidRPr="00BE17A3">
        <w:rPr>
          <w:rStyle w:val="Accentuation"/>
          <w:rFonts w:ascii="Maax" w:eastAsia="Times New Roman" w:hAnsi="Maax" w:cs="Times New Roman"/>
          <w:szCs w:val="28"/>
          <w:lang w:val="fr-FR"/>
        </w:rPr>
        <w:t xml:space="preserve"> par la qualité de son travail.</w:t>
      </w:r>
    </w:p>
    <w:p w14:paraId="009B7ABF" w14:textId="7FDCC083" w:rsidR="0049219C" w:rsidRPr="00BE17A3" w:rsidRDefault="0049219C" w:rsidP="00BE17A3">
      <w:pPr>
        <w:pStyle w:val="Paragraphedeliste"/>
        <w:spacing w:after="0"/>
        <w:ind w:left="0"/>
        <w:rPr>
          <w:rStyle w:val="Accentuation"/>
          <w:rFonts w:ascii="Maax" w:eastAsia="Times New Roman" w:hAnsi="Maax" w:cs="Times New Roman"/>
          <w:szCs w:val="28"/>
          <w:lang w:val="fr-FR"/>
        </w:rPr>
      </w:pPr>
    </w:p>
    <w:p w14:paraId="44CB5807" w14:textId="405FA6D0" w:rsidR="0049219C" w:rsidRPr="00BE17A3" w:rsidRDefault="0049219C" w:rsidP="00BE17A3">
      <w:pPr>
        <w:pStyle w:val="Paragraphedeliste"/>
        <w:numPr>
          <w:ilvl w:val="0"/>
          <w:numId w:val="2"/>
        </w:numPr>
        <w:spacing w:after="0"/>
        <w:ind w:left="0"/>
        <w:rPr>
          <w:rStyle w:val="Accentuation"/>
          <w:rFonts w:ascii="Maax" w:eastAsia="Times New Roman" w:hAnsi="Maax" w:cs="Times New Roman"/>
          <w:szCs w:val="28"/>
          <w:lang w:val="fr-FR"/>
        </w:rPr>
      </w:pPr>
      <w:r w:rsidRPr="00BE17A3">
        <w:rPr>
          <w:rStyle w:val="Accentuation"/>
          <w:rFonts w:ascii="Maax" w:eastAsia="Times New Roman" w:hAnsi="Maax" w:cs="Times New Roman"/>
          <w:szCs w:val="28"/>
          <w:lang w:val="fr-FR"/>
        </w:rPr>
        <w:t>La rétrospec</w:t>
      </w:r>
      <w:r w:rsidR="00D11F71" w:rsidRPr="00BE17A3">
        <w:rPr>
          <w:rStyle w:val="Accentuation"/>
          <w:rFonts w:ascii="Maax" w:eastAsia="Times New Roman" w:hAnsi="Maax" w:cs="Times New Roman"/>
          <w:szCs w:val="28"/>
          <w:lang w:val="fr-FR"/>
        </w:rPr>
        <w:t xml:space="preserve">tive, dont Vicente </w:t>
      </w:r>
      <w:proofErr w:type="spellStart"/>
      <w:r w:rsidR="00D11F71" w:rsidRPr="00BE17A3">
        <w:rPr>
          <w:rStyle w:val="Accentuation"/>
          <w:rFonts w:ascii="Maax" w:eastAsia="Times New Roman" w:hAnsi="Maax" w:cs="Times New Roman"/>
          <w:szCs w:val="28"/>
          <w:lang w:val="fr-FR"/>
        </w:rPr>
        <w:t>Todolí</w:t>
      </w:r>
      <w:proofErr w:type="spellEnd"/>
      <w:r w:rsidR="00D11F71" w:rsidRPr="00BE17A3">
        <w:rPr>
          <w:rStyle w:val="Accentuation"/>
          <w:rFonts w:ascii="Maax" w:eastAsia="Times New Roman" w:hAnsi="Maax" w:cs="Times New Roman"/>
          <w:szCs w:val="28"/>
          <w:lang w:val="fr-FR"/>
        </w:rPr>
        <w:t xml:space="preserve"> est</w:t>
      </w:r>
      <w:r w:rsidRPr="00BE17A3">
        <w:rPr>
          <w:rStyle w:val="Accentuation"/>
          <w:rFonts w:ascii="Maax" w:eastAsia="Times New Roman" w:hAnsi="Maax" w:cs="Times New Roman"/>
          <w:szCs w:val="28"/>
          <w:lang w:val="fr-FR"/>
        </w:rPr>
        <w:t xml:space="preserve"> commissaire, </w:t>
      </w:r>
      <w:r w:rsidR="00D11F71" w:rsidRPr="00BE17A3">
        <w:rPr>
          <w:rStyle w:val="Accentuation"/>
          <w:rFonts w:ascii="Maax" w:eastAsia="Times New Roman" w:hAnsi="Maax" w:cs="Times New Roman"/>
          <w:szCs w:val="28"/>
          <w:lang w:val="fr-FR"/>
        </w:rPr>
        <w:t>apporte</w:t>
      </w:r>
      <w:r w:rsidRPr="00BE17A3">
        <w:rPr>
          <w:rStyle w:val="Accentuation"/>
          <w:rFonts w:ascii="Maax" w:eastAsia="Times New Roman" w:hAnsi="Maax" w:cs="Times New Roman"/>
          <w:szCs w:val="28"/>
          <w:lang w:val="fr-FR"/>
        </w:rPr>
        <w:t xml:space="preserve"> un regard poétique sur le monde et crée une nouvelle dimension du paysage à travers les matériaux industriels.</w:t>
      </w:r>
    </w:p>
    <w:p w14:paraId="5FE08E98" w14:textId="77777777" w:rsidR="0049219C" w:rsidRPr="00BE17A3" w:rsidRDefault="0049219C" w:rsidP="00BE17A3">
      <w:pPr>
        <w:pStyle w:val="Paragraphedeliste"/>
        <w:spacing w:after="0"/>
        <w:ind w:left="0"/>
        <w:rPr>
          <w:rStyle w:val="Accentuation"/>
          <w:rFonts w:ascii="Maax" w:eastAsia="Times New Roman" w:hAnsi="Maax" w:cs="Times New Roman"/>
          <w:szCs w:val="28"/>
          <w:lang w:val="fr-FR"/>
        </w:rPr>
      </w:pPr>
    </w:p>
    <w:p w14:paraId="18DC454C" w14:textId="1A5D32C7" w:rsidR="0049219C" w:rsidRPr="00BE17A3" w:rsidRDefault="0049219C" w:rsidP="00BE17A3">
      <w:pPr>
        <w:pStyle w:val="Paragraphedeliste"/>
        <w:numPr>
          <w:ilvl w:val="0"/>
          <w:numId w:val="2"/>
        </w:numPr>
        <w:spacing w:after="0"/>
        <w:ind w:left="0"/>
        <w:rPr>
          <w:rStyle w:val="Accentuation"/>
          <w:rFonts w:ascii="Maax" w:eastAsia="Times New Roman" w:hAnsi="Maax" w:cs="Times New Roman"/>
          <w:szCs w:val="28"/>
          <w:lang w:val="fr-FR"/>
        </w:rPr>
      </w:pPr>
      <w:r w:rsidRPr="00BE17A3">
        <w:rPr>
          <w:rStyle w:val="Accentuation"/>
          <w:rFonts w:ascii="Maax" w:eastAsia="Times New Roman" w:hAnsi="Maax" w:cs="Times New Roman"/>
          <w:szCs w:val="28"/>
          <w:lang w:val="fr-FR"/>
        </w:rPr>
        <w:t xml:space="preserve">L’artiste a réalisé, pour l’environnement du Centre </w:t>
      </w:r>
      <w:proofErr w:type="spellStart"/>
      <w:r w:rsidRPr="00BE17A3">
        <w:rPr>
          <w:rStyle w:val="Accentuation"/>
          <w:rFonts w:ascii="Maax" w:eastAsia="Times New Roman" w:hAnsi="Maax" w:cs="Times New Roman"/>
          <w:szCs w:val="28"/>
          <w:lang w:val="fr-FR"/>
        </w:rPr>
        <w:t>Botín</w:t>
      </w:r>
      <w:proofErr w:type="spellEnd"/>
      <w:r w:rsidRPr="00BE17A3">
        <w:rPr>
          <w:rStyle w:val="Accentuation"/>
          <w:rFonts w:ascii="Maax" w:eastAsia="Times New Roman" w:hAnsi="Maax" w:cs="Times New Roman"/>
          <w:szCs w:val="28"/>
          <w:lang w:val="fr-FR"/>
        </w:rPr>
        <w:t>, l’intervention sculpturale permanente «</w:t>
      </w:r>
      <w:proofErr w:type="spellStart"/>
      <w:r w:rsidRPr="00BE17A3">
        <w:rPr>
          <w:rStyle w:val="Accentuation"/>
          <w:rFonts w:ascii="Maax" w:eastAsia="Times New Roman" w:hAnsi="Maax" w:cs="Times New Roman"/>
          <w:szCs w:val="28"/>
          <w:lang w:val="fr-FR"/>
        </w:rPr>
        <w:t>From</w:t>
      </w:r>
      <w:proofErr w:type="spellEnd"/>
      <w:r w:rsidRPr="00BE17A3">
        <w:rPr>
          <w:rStyle w:val="Accentuation"/>
          <w:rFonts w:ascii="Maax" w:eastAsia="Times New Roman" w:hAnsi="Maax" w:cs="Times New Roman"/>
          <w:szCs w:val="28"/>
          <w:lang w:val="fr-FR"/>
        </w:rPr>
        <w:t xml:space="preserve"> the Underground». </w:t>
      </w:r>
      <w:r w:rsidR="00D11F71" w:rsidRPr="00BE17A3">
        <w:rPr>
          <w:rStyle w:val="Accentuation"/>
          <w:rFonts w:ascii="Maax" w:eastAsia="Times New Roman" w:hAnsi="Maax" w:cs="Times New Roman"/>
          <w:szCs w:val="28"/>
          <w:lang w:val="fr-FR"/>
        </w:rPr>
        <w:t xml:space="preserve">De </w:t>
      </w:r>
      <w:r w:rsidRPr="00BE17A3">
        <w:rPr>
          <w:rStyle w:val="Accentuation"/>
          <w:rFonts w:ascii="Maax" w:eastAsia="Times New Roman" w:hAnsi="Maax" w:cs="Times New Roman"/>
          <w:szCs w:val="28"/>
          <w:lang w:val="fr-FR"/>
        </w:rPr>
        <w:t xml:space="preserve">plus, </w:t>
      </w:r>
      <w:r w:rsidR="00D11F71" w:rsidRPr="00BE17A3">
        <w:rPr>
          <w:rStyle w:val="Accentuation"/>
          <w:rFonts w:ascii="Maax" w:eastAsia="Times New Roman" w:hAnsi="Maax" w:cs="Times New Roman"/>
          <w:szCs w:val="28"/>
          <w:lang w:val="fr-FR"/>
        </w:rPr>
        <w:t xml:space="preserve">elle dirigera </w:t>
      </w:r>
      <w:r w:rsidRPr="00BE17A3">
        <w:rPr>
          <w:rStyle w:val="Accentuation"/>
          <w:rFonts w:ascii="Maax" w:eastAsia="Times New Roman" w:hAnsi="Maax" w:cs="Times New Roman"/>
          <w:szCs w:val="28"/>
          <w:lang w:val="fr-FR"/>
        </w:rPr>
        <w:t xml:space="preserve">en septembre, le prochain Atelier d’Arts Plastiques de la Fondation </w:t>
      </w:r>
      <w:proofErr w:type="spellStart"/>
      <w:r w:rsidRPr="00BE17A3">
        <w:rPr>
          <w:rStyle w:val="Accentuation"/>
          <w:rFonts w:ascii="Maax" w:eastAsia="Times New Roman" w:hAnsi="Maax" w:cs="Times New Roman"/>
          <w:szCs w:val="28"/>
          <w:lang w:val="fr-FR"/>
        </w:rPr>
        <w:t>Botín</w:t>
      </w:r>
      <w:proofErr w:type="spellEnd"/>
      <w:r w:rsidRPr="00BE17A3">
        <w:rPr>
          <w:rStyle w:val="Accentuation"/>
          <w:rFonts w:ascii="Maax" w:eastAsia="Times New Roman" w:hAnsi="Maax" w:cs="Times New Roman"/>
          <w:szCs w:val="28"/>
          <w:lang w:val="fr-FR"/>
        </w:rPr>
        <w:t>.</w:t>
      </w:r>
    </w:p>
    <w:p w14:paraId="260A88E1" w14:textId="77777777" w:rsidR="0049219C" w:rsidRPr="00BE17A3" w:rsidRDefault="0049219C" w:rsidP="00BE17A3">
      <w:pPr>
        <w:pStyle w:val="Paragraphedeliste"/>
        <w:spacing w:after="0"/>
        <w:ind w:left="0"/>
        <w:rPr>
          <w:rStyle w:val="Accentuation"/>
          <w:rFonts w:ascii="Maax" w:eastAsia="Times New Roman" w:hAnsi="Maax" w:cs="Times New Roman"/>
          <w:szCs w:val="28"/>
          <w:lang w:val="fr-FR"/>
        </w:rPr>
      </w:pPr>
    </w:p>
    <w:p w14:paraId="46674E82" w14:textId="77777777" w:rsidR="00736314" w:rsidRDefault="0049219C" w:rsidP="00736314">
      <w:pPr>
        <w:pStyle w:val="Paragraphedeliste"/>
        <w:numPr>
          <w:ilvl w:val="0"/>
          <w:numId w:val="2"/>
        </w:numPr>
        <w:spacing w:after="0"/>
        <w:ind w:left="0"/>
        <w:rPr>
          <w:rStyle w:val="Accentuation"/>
          <w:rFonts w:ascii="Maax" w:eastAsia="Times New Roman" w:hAnsi="Maax" w:cs="Times New Roman"/>
          <w:szCs w:val="28"/>
          <w:lang w:val="fr-FR"/>
        </w:rPr>
      </w:pPr>
      <w:r w:rsidRPr="00BE17A3">
        <w:rPr>
          <w:rStyle w:val="Accentuation"/>
          <w:rFonts w:ascii="Maax" w:eastAsia="Times New Roman" w:hAnsi="Maax" w:cs="Times New Roman"/>
          <w:szCs w:val="28"/>
          <w:lang w:val="fr-FR"/>
        </w:rPr>
        <w:t xml:space="preserve">La dernière grande exposition de Cristina </w:t>
      </w:r>
      <w:proofErr w:type="spellStart"/>
      <w:r w:rsidRPr="00BE17A3">
        <w:rPr>
          <w:rStyle w:val="Accentuation"/>
          <w:rFonts w:ascii="Maax" w:eastAsia="Times New Roman" w:hAnsi="Maax" w:cs="Times New Roman"/>
          <w:szCs w:val="28"/>
          <w:lang w:val="fr-FR"/>
        </w:rPr>
        <w:t>Iglesias</w:t>
      </w:r>
      <w:proofErr w:type="spellEnd"/>
      <w:r w:rsidRPr="00BE17A3">
        <w:rPr>
          <w:rStyle w:val="Accentuation"/>
          <w:rFonts w:ascii="Maax" w:eastAsia="Times New Roman" w:hAnsi="Maax" w:cs="Times New Roman"/>
          <w:szCs w:val="28"/>
          <w:lang w:val="fr-FR"/>
        </w:rPr>
        <w:t xml:space="preserve"> en Espagne a eu lieu au Musée National Centre d'art </w:t>
      </w:r>
      <w:proofErr w:type="spellStart"/>
      <w:r w:rsidRPr="00BE17A3">
        <w:rPr>
          <w:rStyle w:val="Accentuation"/>
          <w:rFonts w:ascii="Maax" w:eastAsia="Times New Roman" w:hAnsi="Maax" w:cs="Times New Roman"/>
          <w:szCs w:val="28"/>
          <w:lang w:val="fr-FR"/>
        </w:rPr>
        <w:t>Reina</w:t>
      </w:r>
      <w:proofErr w:type="spellEnd"/>
      <w:r w:rsidRPr="00BE17A3">
        <w:rPr>
          <w:rStyle w:val="Accentuation"/>
          <w:rFonts w:ascii="Maax" w:eastAsia="Times New Roman" w:hAnsi="Maax" w:cs="Times New Roman"/>
          <w:szCs w:val="28"/>
          <w:lang w:val="fr-FR"/>
        </w:rPr>
        <w:t xml:space="preserve"> </w:t>
      </w:r>
      <w:proofErr w:type="spellStart"/>
      <w:r w:rsidRPr="00BE17A3">
        <w:rPr>
          <w:rStyle w:val="Accentuation"/>
          <w:rFonts w:ascii="Maax" w:eastAsia="Times New Roman" w:hAnsi="Maax" w:cs="Times New Roman"/>
          <w:szCs w:val="28"/>
          <w:lang w:val="fr-FR"/>
        </w:rPr>
        <w:t>Sofía</w:t>
      </w:r>
      <w:proofErr w:type="spellEnd"/>
      <w:r w:rsidR="00D11F71" w:rsidRPr="00BE17A3">
        <w:rPr>
          <w:rStyle w:val="Accentuation"/>
          <w:rFonts w:ascii="Maax" w:eastAsia="Times New Roman" w:hAnsi="Maax" w:cs="Times New Roman"/>
          <w:szCs w:val="28"/>
          <w:lang w:val="fr-FR"/>
        </w:rPr>
        <w:t xml:space="preserve"> de Madrid en 2013. </w:t>
      </w:r>
    </w:p>
    <w:p w14:paraId="7F2D07B5" w14:textId="77777777" w:rsidR="00736314" w:rsidRPr="00736314" w:rsidRDefault="00736314" w:rsidP="00736314">
      <w:pPr>
        <w:spacing w:after="0"/>
        <w:rPr>
          <w:rStyle w:val="Accentuation"/>
          <w:rFonts w:ascii="Maax" w:eastAsia="Times New Roman" w:hAnsi="Maax" w:cs="Times New Roman"/>
          <w:szCs w:val="28"/>
          <w:lang w:val="fr-FR"/>
        </w:rPr>
      </w:pPr>
    </w:p>
    <w:p w14:paraId="09239AE4" w14:textId="51B77F26" w:rsidR="00736314" w:rsidRPr="00E07DE9" w:rsidRDefault="00FF0B80" w:rsidP="00BE17A3">
      <w:pPr>
        <w:pStyle w:val="Paragraphedeliste"/>
        <w:numPr>
          <w:ilvl w:val="0"/>
          <w:numId w:val="2"/>
        </w:numPr>
        <w:spacing w:after="0"/>
        <w:ind w:left="0"/>
        <w:rPr>
          <w:rStyle w:val="Accentuation"/>
          <w:rFonts w:ascii="Maax" w:eastAsia="Times New Roman" w:hAnsi="Maax" w:cs="Times New Roman"/>
          <w:szCs w:val="28"/>
          <w:lang w:val="fr-FR"/>
        </w:rPr>
      </w:pPr>
      <w:hyperlink r:id="rId13" w:history="1">
        <w:r w:rsidR="00736314" w:rsidRPr="007A66DA">
          <w:rPr>
            <w:rStyle w:val="Lienhypertexte"/>
            <w:rFonts w:eastAsia="Times New Roman" w:cs="Times New Roman"/>
            <w:sz w:val="28"/>
            <w:szCs w:val="28"/>
            <w:lang w:val="fr-FR"/>
          </w:rPr>
          <w:t>https://www.centrobotin.org/exposicion/cristina-iglesias-espacios</w:t>
        </w:r>
      </w:hyperlink>
    </w:p>
    <w:p w14:paraId="721AFAE3" w14:textId="77777777" w:rsidR="00736314" w:rsidRPr="00736314" w:rsidRDefault="00736314" w:rsidP="00736314">
      <w:pPr>
        <w:spacing w:after="0"/>
        <w:rPr>
          <w:rStyle w:val="Accentuation"/>
          <w:rFonts w:ascii="Maax" w:eastAsia="Times New Roman" w:hAnsi="Maax" w:cs="Times New Roman"/>
          <w:szCs w:val="28"/>
          <w:lang w:val="fr-FR"/>
        </w:rPr>
      </w:pPr>
    </w:p>
    <w:p w14:paraId="27BF548A" w14:textId="77777777" w:rsidR="00736314" w:rsidRPr="00736314" w:rsidRDefault="00736314" w:rsidP="00736314">
      <w:pPr>
        <w:spacing w:after="0"/>
        <w:rPr>
          <w:rStyle w:val="Accentuation"/>
          <w:rFonts w:ascii="Maax" w:eastAsia="Times New Roman" w:hAnsi="Maax" w:cs="Times New Roman"/>
          <w:szCs w:val="28"/>
          <w:lang w:val="fr-FR"/>
        </w:rPr>
      </w:pPr>
    </w:p>
    <w:p w14:paraId="039E9D96" w14:textId="77777777" w:rsidR="00BC2910" w:rsidRPr="00BC2910" w:rsidRDefault="00BC2910" w:rsidP="00BC2910">
      <w:pPr>
        <w:spacing w:after="0"/>
        <w:rPr>
          <w:rStyle w:val="Accentuation"/>
          <w:rFonts w:ascii="Maax" w:eastAsia="Times New Roman" w:hAnsi="Maax" w:cs="Times New Roman"/>
          <w:szCs w:val="28"/>
          <w:lang w:val="fr-FR"/>
        </w:rPr>
      </w:pPr>
    </w:p>
    <w:p w14:paraId="49889311" w14:textId="77777777" w:rsidR="00BC2910" w:rsidRPr="00BC2910" w:rsidRDefault="00BC2910" w:rsidP="00BC2910">
      <w:pPr>
        <w:spacing w:after="0"/>
        <w:rPr>
          <w:rStyle w:val="Accentuation"/>
          <w:rFonts w:ascii="Maax" w:eastAsia="Times New Roman" w:hAnsi="Maax" w:cs="Times New Roman"/>
          <w:szCs w:val="28"/>
          <w:lang w:val="fr-FR"/>
        </w:rPr>
      </w:pPr>
    </w:p>
    <w:p w14:paraId="56B32F30" w14:textId="3326295E" w:rsidR="006430D0" w:rsidRPr="00D11F71" w:rsidRDefault="00D11F71" w:rsidP="006430D0">
      <w:pPr>
        <w:suppressAutoHyphens w:val="0"/>
        <w:spacing w:after="0"/>
        <w:jc w:val="left"/>
        <w:rPr>
          <w:rStyle w:val="Accentuation"/>
          <w:rFonts w:ascii="Maax" w:eastAsia="Times New Roman" w:hAnsi="Maax" w:cs="Times New Roman"/>
          <w:sz w:val="20"/>
          <w:lang w:val="fr-FR"/>
        </w:rPr>
      </w:pPr>
      <w:r w:rsidRPr="00D11F71">
        <w:rPr>
          <w:rStyle w:val="Accentuation"/>
          <w:rFonts w:ascii="Maax" w:eastAsia="Times New Roman" w:hAnsi="Maax" w:cs="Times New Roman"/>
          <w:sz w:val="20"/>
          <w:lang w:val="fr-FR"/>
        </w:rPr>
        <w:br w:type="page"/>
      </w:r>
    </w:p>
    <w:p w14:paraId="4E3E0FF6" w14:textId="1E5FC571" w:rsidR="0049219C" w:rsidRPr="00D11F71" w:rsidRDefault="00C61717" w:rsidP="0049219C">
      <w:pPr>
        <w:rPr>
          <w:lang w:val="fr-FR"/>
        </w:rPr>
      </w:pPr>
      <w:r w:rsidRPr="00D11F71">
        <w:rPr>
          <w:i/>
          <w:lang w:val="fr-FR"/>
        </w:rPr>
        <w:lastRenderedPageBreak/>
        <w:t xml:space="preserve">Santander, </w:t>
      </w:r>
      <w:r w:rsidR="00D11F71" w:rsidRPr="00D11F71">
        <w:rPr>
          <w:i/>
          <w:lang w:val="fr-FR"/>
        </w:rPr>
        <w:t>16</w:t>
      </w:r>
      <w:r w:rsidR="0049219C" w:rsidRPr="00D11F71">
        <w:rPr>
          <w:i/>
          <w:lang w:val="fr-FR"/>
        </w:rPr>
        <w:t xml:space="preserve"> août </w:t>
      </w:r>
      <w:r w:rsidR="006E2786" w:rsidRPr="00D11F71">
        <w:rPr>
          <w:i/>
          <w:lang w:val="fr-FR"/>
        </w:rPr>
        <w:t>2018</w:t>
      </w:r>
      <w:r w:rsidR="006E2786" w:rsidRPr="00D11F71">
        <w:rPr>
          <w:lang w:val="fr-FR"/>
        </w:rPr>
        <w:t xml:space="preserve">.- </w:t>
      </w:r>
      <w:r w:rsidR="0049219C" w:rsidRPr="00D11F71">
        <w:rPr>
          <w:u w:val="single"/>
          <w:lang w:val="fr-FR"/>
        </w:rPr>
        <w:t xml:space="preserve">Le Centre </w:t>
      </w:r>
      <w:proofErr w:type="spellStart"/>
      <w:r w:rsidR="0049219C" w:rsidRPr="00D11F71">
        <w:rPr>
          <w:u w:val="single"/>
          <w:lang w:val="fr-FR"/>
        </w:rPr>
        <w:t>Botín</w:t>
      </w:r>
      <w:proofErr w:type="spellEnd"/>
      <w:r w:rsidR="0049219C" w:rsidRPr="00D11F71">
        <w:rPr>
          <w:u w:val="single"/>
          <w:lang w:val="fr-FR"/>
        </w:rPr>
        <w:t xml:space="preserve"> présente, du 6 octobre 2018 au </w:t>
      </w:r>
      <w:r w:rsidR="00FF0B80">
        <w:rPr>
          <w:u w:val="single"/>
          <w:lang w:val="fr-FR"/>
        </w:rPr>
        <w:t>3 mars</w:t>
      </w:r>
      <w:r w:rsidR="0049219C" w:rsidRPr="00D11F71">
        <w:rPr>
          <w:u w:val="single"/>
          <w:lang w:val="fr-FR"/>
        </w:rPr>
        <w:t xml:space="preserve"> 2019, l'exposition rétrospective "CRISTINA IGLESIAS: ENTR</w:t>
      </w:r>
      <w:r w:rsidR="0049219C" w:rsidRPr="00D11F71">
        <w:rPr>
          <w:rFonts w:ascii="Times New Roman" w:hAnsi="Times New Roman" w:cs="Times New Roman"/>
          <w:u w:val="single"/>
          <w:lang w:val="fr-FR"/>
        </w:rPr>
        <w:t>Ǝ</w:t>
      </w:r>
      <w:r w:rsidR="0049219C" w:rsidRPr="00D11F71">
        <w:rPr>
          <w:u w:val="single"/>
          <w:lang w:val="fr-FR"/>
        </w:rPr>
        <w:t>SPACIOS"</w:t>
      </w:r>
      <w:r w:rsidR="0049219C" w:rsidRPr="00D11F71">
        <w:rPr>
          <w:lang w:val="fr-FR"/>
        </w:rPr>
        <w:t xml:space="preserve">. Vicente </w:t>
      </w:r>
      <w:proofErr w:type="spellStart"/>
      <w:r w:rsidR="0049219C" w:rsidRPr="00D11F71">
        <w:rPr>
          <w:lang w:val="fr-FR"/>
        </w:rPr>
        <w:t>Todolí</w:t>
      </w:r>
      <w:proofErr w:type="spellEnd"/>
      <w:r w:rsidR="0049219C" w:rsidRPr="00D11F71">
        <w:rPr>
          <w:lang w:val="fr-FR"/>
        </w:rPr>
        <w:t xml:space="preserve">, président de la Commission consultative des arts plastiques de la Fondation </w:t>
      </w:r>
      <w:proofErr w:type="spellStart"/>
      <w:r w:rsidR="0049219C" w:rsidRPr="00D11F71">
        <w:rPr>
          <w:lang w:val="fr-FR"/>
        </w:rPr>
        <w:t>Botín</w:t>
      </w:r>
      <w:proofErr w:type="spellEnd"/>
      <w:r w:rsidR="0049219C" w:rsidRPr="00D11F71">
        <w:rPr>
          <w:lang w:val="fr-FR"/>
        </w:rPr>
        <w:t xml:space="preserve">, est le commissaire de cette exposition qui intégrera </w:t>
      </w:r>
      <w:r w:rsidR="0049219C" w:rsidRPr="00D11F71">
        <w:rPr>
          <w:b/>
          <w:lang w:val="fr-FR"/>
        </w:rPr>
        <w:t>vingt-trois œuvres créées par l'artiste entre 1992 et 2018</w:t>
      </w:r>
      <w:r w:rsidR="0049219C" w:rsidRPr="00D11F71">
        <w:rPr>
          <w:lang w:val="fr-FR"/>
        </w:rPr>
        <w:t>, dont certaines sont de format monumental, une pratique courante dans son travail</w:t>
      </w:r>
      <w:r w:rsidR="0027123C">
        <w:rPr>
          <w:lang w:val="fr-FR"/>
        </w:rPr>
        <w:t>.</w:t>
      </w:r>
    </w:p>
    <w:p w14:paraId="333D7BDC" w14:textId="36BA2BA6" w:rsidR="0049219C" w:rsidRPr="00D11F71" w:rsidRDefault="0049219C" w:rsidP="0049219C">
      <w:pPr>
        <w:rPr>
          <w:lang w:val="fr-FR"/>
        </w:rPr>
      </w:pPr>
      <w:r w:rsidRPr="00D11F71">
        <w:rPr>
          <w:lang w:val="fr-FR"/>
        </w:rPr>
        <w:br/>
        <w:t xml:space="preserve">En outre, </w:t>
      </w:r>
      <w:r w:rsidRPr="00D11F71">
        <w:rPr>
          <w:b/>
          <w:lang w:val="fr-FR"/>
        </w:rPr>
        <w:t xml:space="preserve">Cristina </w:t>
      </w:r>
      <w:proofErr w:type="spellStart"/>
      <w:r w:rsidRPr="00D11F71">
        <w:rPr>
          <w:b/>
          <w:lang w:val="fr-FR"/>
        </w:rPr>
        <w:t>Iglesias</w:t>
      </w:r>
      <w:proofErr w:type="spellEnd"/>
      <w:r w:rsidRPr="00D11F71">
        <w:rPr>
          <w:b/>
          <w:lang w:val="fr-FR"/>
        </w:rPr>
        <w:t xml:space="preserve"> (Saint Sébastien, novembre 1956)  d</w:t>
      </w:r>
      <w:r w:rsidR="0027123C">
        <w:rPr>
          <w:b/>
          <w:lang w:val="fr-FR"/>
        </w:rPr>
        <w:t>irigera</w:t>
      </w:r>
      <w:r w:rsidRPr="00D11F71">
        <w:rPr>
          <w:b/>
          <w:lang w:val="fr-FR"/>
        </w:rPr>
        <w:t xml:space="preserve">, quelques jours auparavant,  l’Atelier d’Arts Plastiques de la Fondation </w:t>
      </w:r>
      <w:proofErr w:type="spellStart"/>
      <w:r w:rsidRPr="00D11F71">
        <w:rPr>
          <w:b/>
          <w:lang w:val="fr-FR"/>
        </w:rPr>
        <w:t>Botín</w:t>
      </w:r>
      <w:proofErr w:type="spellEnd"/>
      <w:r w:rsidRPr="00D11F71">
        <w:rPr>
          <w:b/>
          <w:lang w:val="fr-FR"/>
        </w:rPr>
        <w:t xml:space="preserve"> (du 17 au 28 septembre), une initiative qui a lieu chaque année à Santander depuis 1994</w:t>
      </w:r>
      <w:r w:rsidRPr="00D11F71">
        <w:rPr>
          <w:lang w:val="fr-FR"/>
        </w:rPr>
        <w:t xml:space="preserve">. L’artiste a une relation étroite avec la Fondation et son nouveau centre d'art, ayant créé spécifiquement pour l'environnement du Centre </w:t>
      </w:r>
      <w:proofErr w:type="spellStart"/>
      <w:r w:rsidRPr="00D11F71">
        <w:rPr>
          <w:lang w:val="fr-FR"/>
        </w:rPr>
        <w:t>Botín</w:t>
      </w:r>
      <w:proofErr w:type="spellEnd"/>
      <w:r w:rsidRPr="00D11F71">
        <w:rPr>
          <w:lang w:val="fr-FR"/>
        </w:rPr>
        <w:t xml:space="preserve"> et les Jardins de </w:t>
      </w:r>
      <w:proofErr w:type="spellStart"/>
      <w:r w:rsidRPr="00D11F71">
        <w:rPr>
          <w:lang w:val="fr-FR"/>
        </w:rPr>
        <w:t>Pereda</w:t>
      </w:r>
      <w:proofErr w:type="spellEnd"/>
      <w:r w:rsidRPr="00D11F71">
        <w:rPr>
          <w:lang w:val="fr-FR"/>
        </w:rPr>
        <w:t xml:space="preserve"> une intervention sculpturale composée de quatre puits et d'un bassin en pierre, acier et eau, appelé “</w:t>
      </w:r>
      <w:proofErr w:type="spellStart"/>
      <w:r w:rsidRPr="00D11F71">
        <w:rPr>
          <w:lang w:val="fr-FR"/>
        </w:rPr>
        <w:t>From</w:t>
      </w:r>
      <w:proofErr w:type="spellEnd"/>
      <w:r w:rsidRPr="00D11F71">
        <w:rPr>
          <w:lang w:val="fr-FR"/>
        </w:rPr>
        <w:t xml:space="preserve"> the Underground”, une œuvre qui fait également partie de cette exposition.</w:t>
      </w:r>
    </w:p>
    <w:p w14:paraId="0800D4FE" w14:textId="77777777" w:rsidR="0049219C" w:rsidRPr="00D11F71" w:rsidRDefault="0049219C" w:rsidP="0049219C">
      <w:pPr>
        <w:rPr>
          <w:lang w:val="fr-FR"/>
        </w:rPr>
      </w:pPr>
      <w:r w:rsidRPr="00D11F71">
        <w:rPr>
          <w:lang w:val="fr-FR"/>
        </w:rPr>
        <w:t xml:space="preserve">Le travail de cette artiste, lauréate du Prix National des Arts Plastiques en 1999 en Espagne, est influencé par son séjour à Londres dans les années 80, où elle a trouvé des processus de matérialisation de la sculpture beaucoup plus ouverts. En outre, c'est au Royaume-Uni où elle a commencé à se connecter non seulement à la «nouvelle sculpture britannique», mais aussi à l'école de Düsseldorf. Au cours de cette période de découverte, elle se familiarise avec le travail d'Eva Hesse et de Robert </w:t>
      </w:r>
      <w:proofErr w:type="spellStart"/>
      <w:r w:rsidRPr="00D11F71">
        <w:rPr>
          <w:lang w:val="fr-FR"/>
        </w:rPr>
        <w:t>Smithson</w:t>
      </w:r>
      <w:proofErr w:type="spellEnd"/>
      <w:r w:rsidRPr="00D11F71">
        <w:rPr>
          <w:lang w:val="fr-FR"/>
        </w:rPr>
        <w:t>, parmi d'autres artistes qu'elle considère importants dans cette période formatrice, bien que son travail soit totalement isolé de tout courant ou de toute tendance.</w:t>
      </w:r>
    </w:p>
    <w:p w14:paraId="22F7BB8A" w14:textId="77777777" w:rsidR="0049219C" w:rsidRPr="00D11F71" w:rsidRDefault="0049219C" w:rsidP="0049219C">
      <w:pPr>
        <w:rPr>
          <w:lang w:val="fr-FR"/>
        </w:rPr>
      </w:pPr>
      <w:r w:rsidRPr="00D11F71">
        <w:rPr>
          <w:lang w:val="fr-FR"/>
        </w:rPr>
        <w:br/>
        <w:t xml:space="preserve">Tout au long de sa carrière, </w:t>
      </w:r>
      <w:proofErr w:type="spellStart"/>
      <w:r w:rsidRPr="00D11F71">
        <w:rPr>
          <w:lang w:val="fr-FR"/>
        </w:rPr>
        <w:t>Iglesias</w:t>
      </w:r>
      <w:proofErr w:type="spellEnd"/>
      <w:r w:rsidRPr="00D11F71">
        <w:rPr>
          <w:lang w:val="fr-FR"/>
        </w:rPr>
        <w:t xml:space="preserve"> a défini un vocabulaire sculptural unique, créant des environnements immersifs et expérientiels qui font référence et unissent l'architecture, la littérature et les influences culturelles spécifiques du lieu. À travers un langage de formes naturelles et divers matériaux, l’espace se redéfinit poétiquement en confondant intérieur et extérieur, organique et artificiel, en combinant des matériaux industriels avec des éléments naturels pour produire de nouveaux espaces sensoriels inattendus pour le spectateur.</w:t>
      </w:r>
    </w:p>
    <w:p w14:paraId="14E25781" w14:textId="0A0DB786" w:rsidR="0049219C" w:rsidRPr="00D11F71" w:rsidRDefault="0049219C" w:rsidP="0049219C">
      <w:pPr>
        <w:rPr>
          <w:lang w:val="fr-FR"/>
        </w:rPr>
      </w:pPr>
      <w:proofErr w:type="spellStart"/>
      <w:r w:rsidRPr="00D11F71">
        <w:rPr>
          <w:lang w:val="fr-FR"/>
        </w:rPr>
        <w:t>Giuliana</w:t>
      </w:r>
      <w:proofErr w:type="spellEnd"/>
      <w:r w:rsidRPr="00D11F71">
        <w:rPr>
          <w:lang w:val="fr-FR"/>
        </w:rPr>
        <w:t xml:space="preserve"> Bruno, dans son texte «La densité de la surface: projections sur un écran mural » </w:t>
      </w:r>
      <w:proofErr w:type="gramStart"/>
      <w:r w:rsidRPr="00D11F71">
        <w:rPr>
          <w:lang w:val="fr-FR"/>
        </w:rPr>
        <w:t>( MNCARS</w:t>
      </w:r>
      <w:proofErr w:type="gramEnd"/>
      <w:r w:rsidRPr="00D11F71">
        <w:rPr>
          <w:lang w:val="fr-FR"/>
        </w:rPr>
        <w:t xml:space="preserve">, catalogue 2013), écrit: « Le monde de Cristina </w:t>
      </w:r>
      <w:proofErr w:type="spellStart"/>
      <w:r w:rsidRPr="00D11F71">
        <w:rPr>
          <w:lang w:val="fr-FR"/>
        </w:rPr>
        <w:t>Iglesias</w:t>
      </w:r>
      <w:proofErr w:type="spellEnd"/>
      <w:r w:rsidRPr="00D11F71">
        <w:rPr>
          <w:lang w:val="fr-FR"/>
        </w:rPr>
        <w:t xml:space="preserve"> est un lieu de seuils, suspendu au bord de lieux imaginaires. Dans cet univers, sculptures et textures forment un dialogue imaginatif avec l'architecture et l'environnement, exposant ainsi sa temporalité. Élaborés avec une variété de matériaux suggérant une métamorphose d'états vitaux, ces travaux exigent des formes de vie fluides. Même s’il semble qu’ils essaient d’empêcher les visiteurs du musée ou de la galerie d’y entrer physiquement, ils offrent une forme d’accès visuel virtuel. Ce sont des portes ou plutôt des portails qui nous invitent à traverser les frontières, y compris celle qui sépare l’intérieur de l’extérieur… Un voyage introspectif commence au moment où nous trouvons cette forme de sculpture qui ne conçoit pas l’espace </w:t>
      </w:r>
      <w:r w:rsidRPr="00D11F71">
        <w:rPr>
          <w:lang w:val="fr-FR"/>
        </w:rPr>
        <w:lastRenderedPageBreak/>
        <w:t>comme un simple contexte. L'espace est le travail et il faut garder à l'esprit ses différents plans d'existence. "</w:t>
      </w:r>
    </w:p>
    <w:p w14:paraId="22BB114D" w14:textId="20552626" w:rsidR="0049219C" w:rsidRPr="00D11F71" w:rsidRDefault="0049219C" w:rsidP="0049219C">
      <w:pPr>
        <w:rPr>
          <w:lang w:val="fr-FR"/>
        </w:rPr>
      </w:pPr>
      <w:r w:rsidRPr="00D11F71">
        <w:rPr>
          <w:lang w:val="fr-FR"/>
        </w:rPr>
        <w:t>Considérée comme l'une des artistes espagnoles les plus reconnues internationalement, l'exposition «CRISTINA IGLESIAS: ENTR</w:t>
      </w:r>
      <w:r w:rsidRPr="00D11F71">
        <w:rPr>
          <w:rFonts w:ascii="Calibri" w:hAnsi="Calibri" w:cs="Calibri"/>
          <w:lang w:val="fr-FR"/>
        </w:rPr>
        <w:t>Ǝ</w:t>
      </w:r>
      <w:r w:rsidRPr="00D11F71">
        <w:rPr>
          <w:lang w:val="fr-FR"/>
        </w:rPr>
        <w:t>SPACIOS</w:t>
      </w:r>
      <w:r w:rsidRPr="00D11F71">
        <w:rPr>
          <w:rFonts w:cs="Maax"/>
          <w:lang w:val="fr-FR"/>
        </w:rPr>
        <w:t>»</w:t>
      </w:r>
      <w:r w:rsidRPr="00D11F71">
        <w:rPr>
          <w:lang w:val="fr-FR"/>
        </w:rPr>
        <w:t xml:space="preserve"> pr</w:t>
      </w:r>
      <w:r w:rsidRPr="00D11F71">
        <w:rPr>
          <w:rFonts w:cs="Maax"/>
          <w:lang w:val="fr-FR"/>
        </w:rPr>
        <w:t>é</w:t>
      </w:r>
      <w:r w:rsidRPr="00D11F71">
        <w:rPr>
          <w:lang w:val="fr-FR"/>
        </w:rPr>
        <w:t>sentera une large s</w:t>
      </w:r>
      <w:r w:rsidRPr="00D11F71">
        <w:rPr>
          <w:rFonts w:cs="Maax"/>
          <w:lang w:val="fr-FR"/>
        </w:rPr>
        <w:t>é</w:t>
      </w:r>
      <w:r w:rsidRPr="00D11F71">
        <w:rPr>
          <w:lang w:val="fr-FR"/>
        </w:rPr>
        <w:t>lection de pi</w:t>
      </w:r>
      <w:r w:rsidRPr="00D11F71">
        <w:rPr>
          <w:rFonts w:cs="Maax"/>
          <w:lang w:val="fr-FR"/>
        </w:rPr>
        <w:t>è</w:t>
      </w:r>
      <w:r w:rsidRPr="00D11F71">
        <w:rPr>
          <w:lang w:val="fr-FR"/>
        </w:rPr>
        <w:t>ces qui occuperont int</w:t>
      </w:r>
      <w:r w:rsidRPr="00D11F71">
        <w:rPr>
          <w:rFonts w:cs="Maax"/>
          <w:lang w:val="fr-FR"/>
        </w:rPr>
        <w:t>é</w:t>
      </w:r>
      <w:r w:rsidRPr="00D11F71">
        <w:rPr>
          <w:lang w:val="fr-FR"/>
        </w:rPr>
        <w:t>gralement le deuxi</w:t>
      </w:r>
      <w:r w:rsidRPr="00D11F71">
        <w:rPr>
          <w:rFonts w:cs="Maax"/>
          <w:lang w:val="fr-FR"/>
        </w:rPr>
        <w:t>è</w:t>
      </w:r>
      <w:r w:rsidRPr="00D11F71">
        <w:rPr>
          <w:lang w:val="fr-FR"/>
        </w:rPr>
        <w:t xml:space="preserve">me </w:t>
      </w:r>
      <w:r w:rsidRPr="00D11F71">
        <w:rPr>
          <w:rFonts w:cs="Maax"/>
          <w:lang w:val="fr-FR"/>
        </w:rPr>
        <w:t>é</w:t>
      </w:r>
      <w:r w:rsidRPr="00D11F71">
        <w:rPr>
          <w:lang w:val="fr-FR"/>
        </w:rPr>
        <w:t xml:space="preserve">tage du volume ouest du Centre </w:t>
      </w:r>
      <w:proofErr w:type="spellStart"/>
      <w:r w:rsidRPr="00D11F71">
        <w:rPr>
          <w:lang w:val="fr-FR"/>
        </w:rPr>
        <w:t>Bot</w:t>
      </w:r>
      <w:r w:rsidRPr="00D11F71">
        <w:rPr>
          <w:rFonts w:cs="Maax"/>
          <w:lang w:val="fr-FR"/>
        </w:rPr>
        <w:t>í</w:t>
      </w:r>
      <w:r w:rsidRPr="00D11F71">
        <w:rPr>
          <w:lang w:val="fr-FR"/>
        </w:rPr>
        <w:t>n</w:t>
      </w:r>
      <w:proofErr w:type="spellEnd"/>
      <w:r w:rsidRPr="00D11F71">
        <w:rPr>
          <w:lang w:val="fr-FR"/>
        </w:rPr>
        <w:t xml:space="preserve"> et coexisteront en totale harmonie avec son travail aux Jardins de </w:t>
      </w:r>
      <w:proofErr w:type="spellStart"/>
      <w:r w:rsidRPr="00D11F71">
        <w:rPr>
          <w:lang w:val="fr-FR"/>
        </w:rPr>
        <w:t>Pereda</w:t>
      </w:r>
      <w:proofErr w:type="spellEnd"/>
      <w:r w:rsidRPr="00D11F71">
        <w:rPr>
          <w:lang w:val="fr-FR"/>
        </w:rPr>
        <w:t xml:space="preserve"> </w:t>
      </w:r>
      <w:r w:rsidRPr="00D11F71">
        <w:rPr>
          <w:rFonts w:hint="eastAsia"/>
          <w:lang w:val="fr-FR"/>
        </w:rPr>
        <w:t>«</w:t>
      </w:r>
      <w:r w:rsidRPr="00D11F71">
        <w:rPr>
          <w:rFonts w:ascii="Calibri" w:hAnsi="Calibri" w:cs="Calibri"/>
          <w:lang w:val="fr-FR"/>
        </w:rPr>
        <w:t> </w:t>
      </w:r>
      <w:proofErr w:type="spellStart"/>
      <w:r w:rsidRPr="00D11F71">
        <w:rPr>
          <w:lang w:val="fr-FR"/>
        </w:rPr>
        <w:t>From</w:t>
      </w:r>
      <w:proofErr w:type="spellEnd"/>
      <w:r w:rsidRPr="00D11F71">
        <w:rPr>
          <w:lang w:val="fr-FR"/>
        </w:rPr>
        <w:t xml:space="preserve"> the underground</w:t>
      </w:r>
      <w:r w:rsidRPr="00D11F71">
        <w:rPr>
          <w:rFonts w:ascii="Calibri" w:hAnsi="Calibri" w:cs="Calibri"/>
          <w:lang w:val="fr-FR"/>
        </w:rPr>
        <w:t> </w:t>
      </w:r>
      <w:r w:rsidRPr="00D11F71">
        <w:rPr>
          <w:rFonts w:cs="Maax"/>
          <w:lang w:val="fr-FR"/>
        </w:rPr>
        <w:t>»</w:t>
      </w:r>
      <w:r w:rsidRPr="00D11F71">
        <w:rPr>
          <w:lang w:val="fr-FR"/>
        </w:rPr>
        <w:t>.</w:t>
      </w:r>
    </w:p>
    <w:p w14:paraId="1ED44802" w14:textId="48A400B0" w:rsidR="0049219C" w:rsidRPr="00D11F71" w:rsidRDefault="0049219C" w:rsidP="0049219C">
      <w:pPr>
        <w:rPr>
          <w:lang w:val="fr-FR"/>
        </w:rPr>
      </w:pPr>
      <w:r w:rsidRPr="00D11F71">
        <w:rPr>
          <w:lang w:val="fr-FR"/>
        </w:rPr>
        <w:t xml:space="preserve">La dernière grande exposition de Cristina </w:t>
      </w:r>
      <w:proofErr w:type="spellStart"/>
      <w:r w:rsidRPr="00D11F71">
        <w:rPr>
          <w:lang w:val="fr-FR"/>
        </w:rPr>
        <w:t>Iglesias</w:t>
      </w:r>
      <w:proofErr w:type="spellEnd"/>
      <w:r w:rsidRPr="00D11F71">
        <w:rPr>
          <w:lang w:val="fr-FR"/>
        </w:rPr>
        <w:t xml:space="preserve"> en Espagne a eu lieu au Musée Centre National d'art </w:t>
      </w:r>
      <w:proofErr w:type="spellStart"/>
      <w:r w:rsidRPr="00D11F71">
        <w:rPr>
          <w:lang w:val="fr-FR"/>
        </w:rPr>
        <w:t>Reina</w:t>
      </w:r>
      <w:proofErr w:type="spellEnd"/>
      <w:r w:rsidRPr="00D11F71">
        <w:rPr>
          <w:lang w:val="fr-FR"/>
        </w:rPr>
        <w:t xml:space="preserve"> </w:t>
      </w:r>
      <w:proofErr w:type="spellStart"/>
      <w:r w:rsidRPr="00D11F71">
        <w:rPr>
          <w:lang w:val="fr-FR"/>
        </w:rPr>
        <w:t>Sofía</w:t>
      </w:r>
      <w:proofErr w:type="spellEnd"/>
      <w:r w:rsidRPr="00D11F71">
        <w:rPr>
          <w:lang w:val="fr-FR"/>
        </w:rPr>
        <w:t xml:space="preserve"> en 2013, c'est la raison pour laquelle </w:t>
      </w:r>
      <w:r w:rsidRPr="00D11F71">
        <w:rPr>
          <w:u w:val="single"/>
          <w:lang w:val="fr-FR"/>
        </w:rPr>
        <w:t xml:space="preserve">cette exposition au Centre </w:t>
      </w:r>
      <w:proofErr w:type="spellStart"/>
      <w:r w:rsidRPr="00D11F71">
        <w:rPr>
          <w:u w:val="single"/>
          <w:lang w:val="fr-FR"/>
        </w:rPr>
        <w:t>Botín</w:t>
      </w:r>
      <w:proofErr w:type="spellEnd"/>
      <w:r w:rsidRPr="00D11F71">
        <w:rPr>
          <w:u w:val="single"/>
          <w:lang w:val="fr-FR"/>
        </w:rPr>
        <w:t xml:space="preserve"> représente une occasion unique de profiter de sa carrière et de ses travaux les plus récents</w:t>
      </w:r>
      <w:r w:rsidRPr="00D11F71">
        <w:rPr>
          <w:lang w:val="fr-FR"/>
        </w:rPr>
        <w:t>.</w:t>
      </w:r>
    </w:p>
    <w:p w14:paraId="50DB30E5" w14:textId="77777777" w:rsidR="0049219C" w:rsidRPr="00D11F71" w:rsidRDefault="0049219C" w:rsidP="0049219C">
      <w:pPr>
        <w:rPr>
          <w:b/>
          <w:lang w:val="fr-FR"/>
        </w:rPr>
      </w:pPr>
      <w:r w:rsidRPr="00D11F71">
        <w:rPr>
          <w:b/>
          <w:lang w:val="fr-FR"/>
        </w:rPr>
        <w:t xml:space="preserve">Dans cette exposition, l'artiste interconnectera le Centre </w:t>
      </w:r>
      <w:proofErr w:type="spellStart"/>
      <w:r w:rsidRPr="00D11F71">
        <w:rPr>
          <w:b/>
          <w:lang w:val="fr-FR"/>
        </w:rPr>
        <w:t>Botín</w:t>
      </w:r>
      <w:proofErr w:type="spellEnd"/>
      <w:r w:rsidRPr="00D11F71">
        <w:rPr>
          <w:b/>
          <w:lang w:val="fr-FR"/>
        </w:rPr>
        <w:t xml:space="preserve"> avec l'environnement à l'intérieur de la salle, car la tension continue entre le visible et l'invisible dans l'œuvre d'</w:t>
      </w:r>
      <w:proofErr w:type="spellStart"/>
      <w:r w:rsidRPr="00D11F71">
        <w:rPr>
          <w:b/>
          <w:lang w:val="fr-FR"/>
        </w:rPr>
        <w:t>Iglesias</w:t>
      </w:r>
      <w:proofErr w:type="spellEnd"/>
      <w:r w:rsidRPr="00D11F71">
        <w:rPr>
          <w:b/>
          <w:lang w:val="fr-FR"/>
        </w:rPr>
        <w:t xml:space="preserve"> et la bordure de ses pièces tentent de relier les espaces et d'ouvrir des portes invisibles.</w:t>
      </w:r>
    </w:p>
    <w:p w14:paraId="03EF9591" w14:textId="68B92B2F" w:rsidR="0049219C" w:rsidRPr="00D11F71" w:rsidRDefault="0049219C" w:rsidP="0049219C">
      <w:pPr>
        <w:rPr>
          <w:lang w:val="fr-FR"/>
        </w:rPr>
      </w:pPr>
      <w:r w:rsidRPr="00D11F71">
        <w:rPr>
          <w:lang w:val="fr-FR"/>
        </w:rPr>
        <w:t>Ses œuvres tentent toujours de créer un accès vers</w:t>
      </w:r>
      <w:r w:rsidR="00D11F71">
        <w:rPr>
          <w:lang w:val="fr-FR"/>
        </w:rPr>
        <w:t xml:space="preserve"> un</w:t>
      </w:r>
      <w:r w:rsidRPr="00D11F71">
        <w:rPr>
          <w:lang w:val="fr-FR"/>
        </w:rPr>
        <w:t xml:space="preserve"> «autre endroit» imaginé, vers un paysage profond qui peut être abordé avec la lecture de certaines de ses œuvres les plus importantes, comme “</w:t>
      </w:r>
      <w:proofErr w:type="spellStart"/>
      <w:r w:rsidRPr="00D11F71">
        <w:rPr>
          <w:lang w:val="fr-FR"/>
        </w:rPr>
        <w:t>Untitled</w:t>
      </w:r>
      <w:proofErr w:type="spellEnd"/>
      <w:r w:rsidRPr="00D11F71">
        <w:rPr>
          <w:lang w:val="fr-FR"/>
        </w:rPr>
        <w:t xml:space="preserve">. Venise II” (1993). Ce travail, qui appartient à la collection de l'artiste, synthétise de manière magistrale une partie des codes que nous pouvons appliquer à d'autres pièces que nous verrons au Centre </w:t>
      </w:r>
      <w:proofErr w:type="spellStart"/>
      <w:r w:rsidRPr="00D11F71">
        <w:rPr>
          <w:lang w:val="fr-FR"/>
        </w:rPr>
        <w:t>Botín</w:t>
      </w:r>
      <w:proofErr w:type="spellEnd"/>
      <w:r w:rsidRPr="00D11F71">
        <w:rPr>
          <w:lang w:val="fr-FR"/>
        </w:rPr>
        <w:t xml:space="preserve">. </w:t>
      </w:r>
    </w:p>
    <w:p w14:paraId="19497D06" w14:textId="77777777" w:rsidR="0049219C" w:rsidRPr="00D11F71" w:rsidRDefault="0049219C" w:rsidP="0049219C">
      <w:pPr>
        <w:rPr>
          <w:lang w:val="fr-FR"/>
        </w:rPr>
      </w:pPr>
      <w:r w:rsidRPr="00D11F71">
        <w:rPr>
          <w:lang w:val="fr-FR"/>
        </w:rPr>
        <w:t>Le travail de l'artiste de Saint-Sébastien recrée avec force les quatre éléments de la nature, montre la puissance du vivant présente dans les matériaux inertes qui nous entourent et, en bref, relie des mondes proches si l’on parle du plan physique, mais qui se trouvent loin du quotidien, sans lesquels l'existence de l'individu ne serait pas possible.</w:t>
      </w:r>
    </w:p>
    <w:p w14:paraId="334DFC23" w14:textId="4E36A8FF" w:rsidR="006430D0" w:rsidRDefault="0049219C" w:rsidP="0049219C">
      <w:pPr>
        <w:rPr>
          <w:lang w:val="fr-FR"/>
        </w:rPr>
      </w:pPr>
      <w:r w:rsidRPr="00D11F71">
        <w:rPr>
          <w:u w:val="single"/>
          <w:lang w:val="fr-FR"/>
        </w:rPr>
        <w:t xml:space="preserve">Le Centre </w:t>
      </w:r>
      <w:proofErr w:type="spellStart"/>
      <w:r w:rsidRPr="00D11F71">
        <w:rPr>
          <w:u w:val="single"/>
          <w:lang w:val="fr-FR"/>
        </w:rPr>
        <w:t>Botín</w:t>
      </w:r>
      <w:proofErr w:type="spellEnd"/>
      <w:r w:rsidRPr="00D11F71">
        <w:rPr>
          <w:u w:val="single"/>
          <w:lang w:val="fr-FR"/>
        </w:rPr>
        <w:t xml:space="preserve"> réunit vingt-deux œuvres dans la salle et une autre aux Jardins de </w:t>
      </w:r>
      <w:proofErr w:type="spellStart"/>
      <w:r w:rsidRPr="00D11F71">
        <w:rPr>
          <w:u w:val="single"/>
          <w:lang w:val="fr-FR"/>
        </w:rPr>
        <w:t>Pereda</w:t>
      </w:r>
      <w:proofErr w:type="spellEnd"/>
      <w:r w:rsidRPr="00D11F71">
        <w:rPr>
          <w:lang w:val="fr-FR"/>
        </w:rPr>
        <w:t xml:space="preserve">. Toutes les pièces partagent un caractère spatial marqué et l'artiste y voit poétiquement un paysage et parvient à établir un dialogue avec le bâtiment </w:t>
      </w:r>
      <w:r w:rsidR="00D11F71">
        <w:rPr>
          <w:lang w:val="fr-FR"/>
        </w:rPr>
        <w:t xml:space="preserve">de </w:t>
      </w:r>
      <w:r w:rsidRPr="00D11F71">
        <w:rPr>
          <w:lang w:val="fr-FR"/>
        </w:rPr>
        <w:t>R</w:t>
      </w:r>
      <w:r w:rsidR="00D11F71">
        <w:rPr>
          <w:lang w:val="fr-FR"/>
        </w:rPr>
        <w:t>enzo Piano, qui est le contenant</w:t>
      </w:r>
      <w:r w:rsidRPr="00D11F71">
        <w:rPr>
          <w:lang w:val="fr-FR"/>
        </w:rPr>
        <w:t xml:space="preserve"> idéal pour les portes magiques de l'artiste.</w:t>
      </w:r>
    </w:p>
    <w:p w14:paraId="21FE1A47" w14:textId="77777777" w:rsidR="006430D0" w:rsidRDefault="006430D0">
      <w:pPr>
        <w:suppressAutoHyphens w:val="0"/>
        <w:spacing w:after="0"/>
        <w:jc w:val="left"/>
        <w:rPr>
          <w:lang w:val="fr-FR"/>
        </w:rPr>
      </w:pPr>
      <w:r>
        <w:rPr>
          <w:lang w:val="fr-FR"/>
        </w:rPr>
        <w:br w:type="page"/>
      </w:r>
    </w:p>
    <w:p w14:paraId="3086043A" w14:textId="48BF617F" w:rsidR="00C54135" w:rsidRDefault="0049219C" w:rsidP="00937F0D">
      <w:pPr>
        <w:suppressAutoHyphens w:val="0"/>
        <w:spacing w:after="0"/>
        <w:jc w:val="left"/>
        <w:rPr>
          <w:b/>
          <w:lang w:val="fr-FR"/>
        </w:rPr>
      </w:pPr>
      <w:r w:rsidRPr="00D11F71">
        <w:rPr>
          <w:b/>
          <w:lang w:val="fr-FR"/>
        </w:rPr>
        <w:lastRenderedPageBreak/>
        <w:t xml:space="preserve">BIOGRAPHIE DE L’ARTISTE </w:t>
      </w:r>
    </w:p>
    <w:p w14:paraId="00F7E026" w14:textId="77777777" w:rsidR="000C3D3A" w:rsidRPr="00937F0D" w:rsidRDefault="000C3D3A" w:rsidP="00937F0D">
      <w:pPr>
        <w:suppressAutoHyphens w:val="0"/>
        <w:spacing w:after="0"/>
        <w:jc w:val="left"/>
        <w:rPr>
          <w:lang w:val="fr-FR"/>
        </w:rPr>
      </w:pPr>
    </w:p>
    <w:p w14:paraId="4A23F3C6" w14:textId="3A7701FC" w:rsidR="0049219C" w:rsidRPr="00D11F71" w:rsidRDefault="0049219C" w:rsidP="0049219C">
      <w:pPr>
        <w:rPr>
          <w:lang w:val="fr-FR"/>
        </w:rPr>
      </w:pPr>
      <w:r w:rsidRPr="00D11F71">
        <w:rPr>
          <w:lang w:val="fr-FR"/>
        </w:rPr>
        <w:t xml:space="preserve">Cristina </w:t>
      </w:r>
      <w:proofErr w:type="spellStart"/>
      <w:r w:rsidRPr="00D11F71">
        <w:rPr>
          <w:lang w:val="fr-FR"/>
        </w:rPr>
        <w:t>Iglesias</w:t>
      </w:r>
      <w:proofErr w:type="spellEnd"/>
      <w:r w:rsidRPr="00D11F71">
        <w:rPr>
          <w:lang w:val="fr-FR"/>
        </w:rPr>
        <w:t xml:space="preserve"> (Saint Sébastien, novembre 1956) est l'une des artistes espagnoles les plus reconnues. Elle a remporté le Prix national des arts plastiques en 1999, en 2012 a remporté le Grosse </w:t>
      </w:r>
      <w:proofErr w:type="spellStart"/>
      <w:r w:rsidRPr="00D11F71">
        <w:rPr>
          <w:lang w:val="fr-FR"/>
        </w:rPr>
        <w:t>Kunstpreis</w:t>
      </w:r>
      <w:proofErr w:type="spellEnd"/>
      <w:r w:rsidRPr="00D11F71">
        <w:rPr>
          <w:lang w:val="fr-FR"/>
        </w:rPr>
        <w:t xml:space="preserve"> Berlin et en 2015, </w:t>
      </w:r>
      <w:r w:rsidR="00D11F71">
        <w:rPr>
          <w:lang w:val="fr-FR"/>
        </w:rPr>
        <w:t xml:space="preserve">le Prix de la Fondation Royale </w:t>
      </w:r>
      <w:r w:rsidRPr="00D11F71">
        <w:rPr>
          <w:lang w:val="fr-FR"/>
        </w:rPr>
        <w:t xml:space="preserve">de Tolède et la Médaille d'or du mérite </w:t>
      </w:r>
      <w:r w:rsidR="00D11F71">
        <w:rPr>
          <w:lang w:val="fr-FR"/>
        </w:rPr>
        <w:t>pour les Beaux-Arts</w:t>
      </w:r>
      <w:r w:rsidRPr="00D11F71">
        <w:rPr>
          <w:lang w:val="fr-FR"/>
        </w:rPr>
        <w:t>.</w:t>
      </w:r>
    </w:p>
    <w:p w14:paraId="6D6B18F7" w14:textId="07215066" w:rsidR="00D03AF6" w:rsidRPr="00D11F71" w:rsidRDefault="0049219C" w:rsidP="0049219C">
      <w:pPr>
        <w:rPr>
          <w:lang w:val="fr-FR"/>
        </w:rPr>
      </w:pPr>
      <w:r w:rsidRPr="00D11F71">
        <w:rPr>
          <w:lang w:val="fr-FR"/>
        </w:rPr>
        <w:t xml:space="preserve">L'année dernière, elle a réalisé une série de projets publics permanents, y compris </w:t>
      </w:r>
      <w:proofErr w:type="spellStart"/>
      <w:r w:rsidR="00D03AF6" w:rsidRPr="00D11F71">
        <w:rPr>
          <w:i/>
          <w:lang w:val="fr-FR"/>
        </w:rPr>
        <w:t>Forgotten</w:t>
      </w:r>
      <w:proofErr w:type="spellEnd"/>
      <w:r w:rsidR="00D03AF6" w:rsidRPr="00D11F71">
        <w:rPr>
          <w:i/>
          <w:lang w:val="fr-FR"/>
        </w:rPr>
        <w:t xml:space="preserve"> </w:t>
      </w:r>
      <w:proofErr w:type="spellStart"/>
      <w:r w:rsidR="00D03AF6" w:rsidRPr="00D11F71">
        <w:rPr>
          <w:i/>
          <w:lang w:val="fr-FR"/>
        </w:rPr>
        <w:t>Streams</w:t>
      </w:r>
      <w:proofErr w:type="spellEnd"/>
      <w:r w:rsidR="00D03AF6" w:rsidRPr="00D11F71">
        <w:rPr>
          <w:lang w:val="fr-FR"/>
        </w:rPr>
        <w:t xml:space="preserve"> </w:t>
      </w:r>
      <w:r w:rsidRPr="00D11F71">
        <w:rPr>
          <w:lang w:val="fr-FR"/>
        </w:rPr>
        <w:t xml:space="preserve">dans le bâtiment Bloomberg à Londres, </w:t>
      </w:r>
      <w:proofErr w:type="spellStart"/>
      <w:r w:rsidR="00D03AF6" w:rsidRPr="00D11F71">
        <w:rPr>
          <w:i/>
          <w:lang w:val="fr-FR"/>
        </w:rPr>
        <w:t>From</w:t>
      </w:r>
      <w:proofErr w:type="spellEnd"/>
      <w:r w:rsidR="00D03AF6" w:rsidRPr="00D11F71">
        <w:rPr>
          <w:i/>
          <w:lang w:val="fr-FR"/>
        </w:rPr>
        <w:t xml:space="preserve"> the Underground</w:t>
      </w:r>
      <w:r w:rsidR="00D03AF6" w:rsidRPr="00D11F71">
        <w:rPr>
          <w:lang w:val="fr-FR"/>
        </w:rPr>
        <w:t xml:space="preserve"> au C</w:t>
      </w:r>
      <w:r w:rsidRPr="00D11F71">
        <w:rPr>
          <w:lang w:val="fr-FR"/>
        </w:rPr>
        <w:t xml:space="preserve">entre </w:t>
      </w:r>
      <w:proofErr w:type="spellStart"/>
      <w:r w:rsidRPr="00D11F71">
        <w:rPr>
          <w:lang w:val="fr-FR"/>
        </w:rPr>
        <w:t>Botín</w:t>
      </w:r>
      <w:proofErr w:type="spellEnd"/>
      <w:r w:rsidRPr="00D11F71">
        <w:rPr>
          <w:lang w:val="fr-FR"/>
        </w:rPr>
        <w:t xml:space="preserve"> </w:t>
      </w:r>
      <w:r w:rsidR="00D03AF6" w:rsidRPr="00D11F71">
        <w:rPr>
          <w:lang w:val="fr-FR"/>
        </w:rPr>
        <w:t xml:space="preserve">de </w:t>
      </w:r>
      <w:r w:rsidRPr="00D11F71">
        <w:rPr>
          <w:lang w:val="fr-FR"/>
        </w:rPr>
        <w:t xml:space="preserve">Santander, </w:t>
      </w:r>
      <w:r w:rsidR="00D03AF6" w:rsidRPr="00D11F71">
        <w:rPr>
          <w:i/>
          <w:lang w:val="fr-FR"/>
        </w:rPr>
        <w:t xml:space="preserve">A Place of </w:t>
      </w:r>
      <w:proofErr w:type="spellStart"/>
      <w:r w:rsidR="00D03AF6" w:rsidRPr="00D11F71">
        <w:rPr>
          <w:i/>
          <w:lang w:val="fr-FR"/>
        </w:rPr>
        <w:t>Silent</w:t>
      </w:r>
      <w:proofErr w:type="spellEnd"/>
      <w:r w:rsidR="00D03AF6" w:rsidRPr="00D11F71">
        <w:rPr>
          <w:i/>
          <w:lang w:val="fr-FR"/>
        </w:rPr>
        <w:t xml:space="preserve"> </w:t>
      </w:r>
      <w:proofErr w:type="spellStart"/>
      <w:r w:rsidR="00D03AF6" w:rsidRPr="00D11F71">
        <w:rPr>
          <w:i/>
          <w:lang w:val="fr-FR"/>
        </w:rPr>
        <w:t>Storms</w:t>
      </w:r>
      <w:proofErr w:type="spellEnd"/>
      <w:r w:rsidR="00D03AF6" w:rsidRPr="00D11F71">
        <w:rPr>
          <w:lang w:val="fr-FR"/>
        </w:rPr>
        <w:t xml:space="preserve">  </w:t>
      </w:r>
      <w:r w:rsidRPr="00D11F71">
        <w:rPr>
          <w:lang w:val="fr-FR"/>
        </w:rPr>
        <w:t xml:space="preserve">pour la Fondation Norman Foster à Madrid et </w:t>
      </w:r>
      <w:r w:rsidR="00D03AF6" w:rsidRPr="00D11F71">
        <w:rPr>
          <w:i/>
          <w:lang w:val="fr-FR"/>
        </w:rPr>
        <w:t xml:space="preserve">A </w:t>
      </w:r>
      <w:proofErr w:type="spellStart"/>
      <w:r w:rsidR="00D03AF6" w:rsidRPr="00D11F71">
        <w:rPr>
          <w:i/>
          <w:lang w:val="fr-FR"/>
        </w:rPr>
        <w:t>través</w:t>
      </w:r>
      <w:proofErr w:type="spellEnd"/>
      <w:r w:rsidR="00D03AF6" w:rsidRPr="00D11F71">
        <w:rPr>
          <w:lang w:val="fr-FR"/>
        </w:rPr>
        <w:t xml:space="preserve">  au</w:t>
      </w:r>
      <w:r w:rsidR="00265939" w:rsidRPr="00D11F71">
        <w:rPr>
          <w:lang w:val="fr-FR"/>
        </w:rPr>
        <w:t xml:space="preserve"> jardin de P</w:t>
      </w:r>
      <w:r w:rsidRPr="00D11F71">
        <w:rPr>
          <w:lang w:val="fr-FR"/>
        </w:rPr>
        <w:t>o</w:t>
      </w:r>
      <w:r w:rsidR="0027123C">
        <w:rPr>
          <w:lang w:val="fr-FR"/>
        </w:rPr>
        <w:t>mpes Gens Cent</w:t>
      </w:r>
      <w:r w:rsidR="00D03AF6" w:rsidRPr="00D11F71">
        <w:rPr>
          <w:lang w:val="fr-FR"/>
        </w:rPr>
        <w:t>r</w:t>
      </w:r>
      <w:r w:rsidR="0027123C">
        <w:rPr>
          <w:lang w:val="fr-FR"/>
        </w:rPr>
        <w:t>e</w:t>
      </w:r>
      <w:r w:rsidR="00D03AF6" w:rsidRPr="00D11F71">
        <w:rPr>
          <w:lang w:val="fr-FR"/>
        </w:rPr>
        <w:t xml:space="preserve"> d'Art de</w:t>
      </w:r>
      <w:r w:rsidRPr="00D11F71">
        <w:rPr>
          <w:lang w:val="fr-FR"/>
        </w:rPr>
        <w:t xml:space="preserve"> Valence. En outre, l’année prochaine, un projet sera achevé pour le phare de l’île de Santa Clara, à Saint-Sébastien.</w:t>
      </w:r>
    </w:p>
    <w:p w14:paraId="580F66D2" w14:textId="241609E9" w:rsidR="0049219C" w:rsidRPr="00D11F71" w:rsidRDefault="0049219C" w:rsidP="0049219C">
      <w:pPr>
        <w:rPr>
          <w:lang w:val="fr-FR"/>
        </w:rPr>
      </w:pPr>
      <w:r w:rsidRPr="00D11F71">
        <w:rPr>
          <w:lang w:val="fr-FR"/>
        </w:rPr>
        <w:t xml:space="preserve">Parmi ses travaux publics comprennent des pièces liées à l'eau, comme </w:t>
      </w:r>
      <w:proofErr w:type="spellStart"/>
      <w:r w:rsidR="00265939" w:rsidRPr="00D11F71">
        <w:rPr>
          <w:i/>
          <w:lang w:val="fr-FR"/>
        </w:rPr>
        <w:t>Deep</w:t>
      </w:r>
      <w:proofErr w:type="spellEnd"/>
      <w:r w:rsidR="00265939" w:rsidRPr="00D11F71">
        <w:rPr>
          <w:i/>
          <w:lang w:val="fr-FR"/>
        </w:rPr>
        <w:t xml:space="preserve"> </w:t>
      </w:r>
      <w:proofErr w:type="spellStart"/>
      <w:r w:rsidR="00265939" w:rsidRPr="00D11F71">
        <w:rPr>
          <w:i/>
          <w:lang w:val="fr-FR"/>
        </w:rPr>
        <w:t>Fountain</w:t>
      </w:r>
      <w:proofErr w:type="spellEnd"/>
      <w:r w:rsidR="00265939" w:rsidRPr="00D11F71">
        <w:rPr>
          <w:i/>
          <w:lang w:val="fr-FR"/>
        </w:rPr>
        <w:t xml:space="preserve"> </w:t>
      </w:r>
      <w:proofErr w:type="spellStart"/>
      <w:r w:rsidR="00265939" w:rsidRPr="00D11F71">
        <w:rPr>
          <w:i/>
          <w:lang w:val="fr-FR"/>
        </w:rPr>
        <w:t>Leopold</w:t>
      </w:r>
      <w:proofErr w:type="spellEnd"/>
      <w:r w:rsidR="00265939" w:rsidRPr="00D11F71">
        <w:rPr>
          <w:i/>
          <w:lang w:val="fr-FR"/>
        </w:rPr>
        <w:t xml:space="preserve"> de </w:t>
      </w:r>
      <w:proofErr w:type="spellStart"/>
      <w:r w:rsidR="00265939" w:rsidRPr="00D11F71">
        <w:rPr>
          <w:i/>
          <w:lang w:val="fr-FR"/>
        </w:rPr>
        <w:t>Wael</w:t>
      </w:r>
      <w:proofErr w:type="spellEnd"/>
      <w:r w:rsidR="00265939" w:rsidRPr="00D11F71">
        <w:rPr>
          <w:i/>
          <w:lang w:val="fr-FR"/>
        </w:rPr>
        <w:t xml:space="preserve"> </w:t>
      </w:r>
      <w:proofErr w:type="spellStart"/>
      <w:r w:rsidR="00265939" w:rsidRPr="00D11F71">
        <w:rPr>
          <w:i/>
          <w:lang w:val="fr-FR"/>
        </w:rPr>
        <w:t>Platz</w:t>
      </w:r>
      <w:proofErr w:type="spellEnd"/>
      <w:r w:rsidR="00265939" w:rsidRPr="00D11F71">
        <w:rPr>
          <w:lang w:val="fr-FR"/>
        </w:rPr>
        <w:t xml:space="preserve">, </w:t>
      </w:r>
      <w:r w:rsidRPr="00D11F71">
        <w:rPr>
          <w:lang w:val="fr-FR"/>
        </w:rPr>
        <w:t>à Anvers</w:t>
      </w:r>
      <w:r w:rsidRPr="00D11F71">
        <w:rPr>
          <w:i/>
          <w:lang w:val="fr-FR"/>
        </w:rPr>
        <w:t xml:space="preserve">, </w:t>
      </w:r>
      <w:proofErr w:type="spellStart"/>
      <w:r w:rsidRPr="00D11F71">
        <w:rPr>
          <w:i/>
          <w:lang w:val="fr-FR"/>
        </w:rPr>
        <w:t>Tres</w:t>
      </w:r>
      <w:proofErr w:type="spellEnd"/>
      <w:r w:rsidRPr="00D11F71">
        <w:rPr>
          <w:i/>
          <w:lang w:val="fr-FR"/>
        </w:rPr>
        <w:t xml:space="preserve"> </w:t>
      </w:r>
      <w:proofErr w:type="spellStart"/>
      <w:r w:rsidRPr="00D11F71">
        <w:rPr>
          <w:i/>
          <w:lang w:val="fr-FR"/>
        </w:rPr>
        <w:t>Aguas</w:t>
      </w:r>
      <w:proofErr w:type="spellEnd"/>
      <w:r w:rsidRPr="00D11F71">
        <w:rPr>
          <w:lang w:val="fr-FR"/>
        </w:rPr>
        <w:t xml:space="preserve"> à Tolède ou </w:t>
      </w:r>
      <w:r w:rsidR="00B34BE7" w:rsidRPr="00D11F71">
        <w:rPr>
          <w:i/>
          <w:lang w:val="fr-FR"/>
        </w:rPr>
        <w:t xml:space="preserve">El </w:t>
      </w:r>
      <w:proofErr w:type="spellStart"/>
      <w:r w:rsidR="00B34BE7" w:rsidRPr="00D11F71">
        <w:rPr>
          <w:i/>
          <w:lang w:val="fr-FR"/>
        </w:rPr>
        <w:t>Fluir</w:t>
      </w:r>
      <w:proofErr w:type="spellEnd"/>
      <w:r w:rsidR="00B34BE7" w:rsidRPr="00D11F71">
        <w:rPr>
          <w:i/>
          <w:lang w:val="fr-FR"/>
        </w:rPr>
        <w:t xml:space="preserve"> de la </w:t>
      </w:r>
      <w:proofErr w:type="spellStart"/>
      <w:r w:rsidR="00B34BE7" w:rsidRPr="00D11F71">
        <w:rPr>
          <w:i/>
          <w:lang w:val="fr-FR"/>
        </w:rPr>
        <w:t>Tierra</w:t>
      </w:r>
      <w:proofErr w:type="spellEnd"/>
      <w:r w:rsidR="00B34BE7" w:rsidRPr="00D11F71">
        <w:rPr>
          <w:lang w:val="fr-FR"/>
        </w:rPr>
        <w:t xml:space="preserve">  à Valence. Elle</w:t>
      </w:r>
      <w:r w:rsidRPr="00D11F71">
        <w:rPr>
          <w:lang w:val="fr-FR"/>
        </w:rPr>
        <w:t xml:space="preserve"> a également signé des œuvres emblématiques telles que</w:t>
      </w:r>
      <w:r w:rsidR="00B34BE7" w:rsidRPr="00D11F71">
        <w:rPr>
          <w:lang w:val="fr-FR"/>
        </w:rPr>
        <w:t xml:space="preserve"> </w:t>
      </w:r>
      <w:proofErr w:type="spellStart"/>
      <w:r w:rsidRPr="00937F0D">
        <w:rPr>
          <w:i/>
          <w:lang w:val="fr-FR"/>
        </w:rPr>
        <w:t>Portón-Pasaje</w:t>
      </w:r>
      <w:proofErr w:type="spellEnd"/>
      <w:r w:rsidRPr="00937F0D">
        <w:rPr>
          <w:lang w:val="fr-FR"/>
        </w:rPr>
        <w:t xml:space="preserve"> </w:t>
      </w:r>
      <w:r w:rsidRPr="00D11F71">
        <w:rPr>
          <w:lang w:val="fr-FR"/>
        </w:rPr>
        <w:t xml:space="preserve">pour l'extension du </w:t>
      </w:r>
      <w:proofErr w:type="spellStart"/>
      <w:r w:rsidRPr="00D11F71">
        <w:rPr>
          <w:lang w:val="fr-FR"/>
        </w:rPr>
        <w:t>Museo</w:t>
      </w:r>
      <w:proofErr w:type="spellEnd"/>
      <w:r w:rsidRPr="00D11F71">
        <w:rPr>
          <w:lang w:val="fr-FR"/>
        </w:rPr>
        <w:t xml:space="preserve"> </w:t>
      </w:r>
      <w:proofErr w:type="spellStart"/>
      <w:r w:rsidRPr="00D11F71">
        <w:rPr>
          <w:lang w:val="fr-FR"/>
        </w:rPr>
        <w:t>del</w:t>
      </w:r>
      <w:proofErr w:type="spellEnd"/>
      <w:r w:rsidRPr="00D11F71">
        <w:rPr>
          <w:lang w:val="fr-FR"/>
        </w:rPr>
        <w:t xml:space="preserve"> Prado, à Madrid; </w:t>
      </w:r>
      <w:proofErr w:type="spellStart"/>
      <w:r w:rsidR="00937F0D" w:rsidRPr="00937F0D">
        <w:rPr>
          <w:i/>
          <w:lang w:val="fr-FR"/>
        </w:rPr>
        <w:t>Habitacion</w:t>
      </w:r>
      <w:proofErr w:type="spellEnd"/>
      <w:r w:rsidRPr="00937F0D">
        <w:rPr>
          <w:i/>
          <w:lang w:val="fr-FR"/>
        </w:rPr>
        <w:t xml:space="preserve"> de Laurel,</w:t>
      </w:r>
      <w:r w:rsidRPr="00D11F71">
        <w:rPr>
          <w:color w:val="FF0000"/>
          <w:lang w:val="fr-FR"/>
        </w:rPr>
        <w:t xml:space="preserve"> </w:t>
      </w:r>
      <w:proofErr w:type="spellStart"/>
      <w:r w:rsidRPr="00D11F71">
        <w:rPr>
          <w:lang w:val="fr-FR"/>
        </w:rPr>
        <w:t>Moskenes</w:t>
      </w:r>
      <w:proofErr w:type="spellEnd"/>
      <w:r w:rsidRPr="00D11F71">
        <w:rPr>
          <w:lang w:val="fr-FR"/>
        </w:rPr>
        <w:t xml:space="preserve">, dans les îles Lofoten, Norvège; </w:t>
      </w:r>
      <w:proofErr w:type="spellStart"/>
      <w:r w:rsidRPr="00937F0D">
        <w:rPr>
          <w:i/>
          <w:lang w:val="fr-FR"/>
        </w:rPr>
        <w:t>KatonNatie</w:t>
      </w:r>
      <w:proofErr w:type="spellEnd"/>
      <w:r w:rsidRPr="00D11F71">
        <w:rPr>
          <w:lang w:val="fr-FR"/>
        </w:rPr>
        <w:t xml:space="preserve">, à Anvers; </w:t>
      </w:r>
      <w:proofErr w:type="spellStart"/>
      <w:r w:rsidRPr="00937F0D">
        <w:rPr>
          <w:i/>
          <w:lang w:val="fr-FR"/>
        </w:rPr>
        <w:t>Passatge</w:t>
      </w:r>
      <w:proofErr w:type="spellEnd"/>
      <w:r w:rsidRPr="00937F0D">
        <w:rPr>
          <w:i/>
          <w:lang w:val="fr-FR"/>
        </w:rPr>
        <w:t xml:space="preserve"> de coure</w:t>
      </w:r>
      <w:r w:rsidRPr="00D11F71">
        <w:rPr>
          <w:color w:val="FF0000"/>
          <w:lang w:val="fr-FR"/>
        </w:rPr>
        <w:t>,</w:t>
      </w:r>
      <w:r w:rsidRPr="00D11F71">
        <w:rPr>
          <w:lang w:val="fr-FR"/>
        </w:rPr>
        <w:t xml:space="preserve"> </w:t>
      </w:r>
      <w:r w:rsidR="00937F0D">
        <w:rPr>
          <w:lang w:val="fr-FR"/>
        </w:rPr>
        <w:t>au</w:t>
      </w:r>
      <w:r w:rsidR="0027123C">
        <w:rPr>
          <w:lang w:val="fr-FR"/>
        </w:rPr>
        <w:t xml:space="preserve"> </w:t>
      </w:r>
      <w:r w:rsidRPr="00D11F71">
        <w:rPr>
          <w:lang w:val="fr-FR"/>
        </w:rPr>
        <w:t xml:space="preserve">C.C.I.B. (Barcelone); ou </w:t>
      </w:r>
      <w:r w:rsidRPr="00937F0D">
        <w:rPr>
          <w:i/>
          <w:lang w:val="fr-FR"/>
        </w:rPr>
        <w:t xml:space="preserve">estancias </w:t>
      </w:r>
      <w:proofErr w:type="spellStart"/>
      <w:r w:rsidRPr="00937F0D">
        <w:rPr>
          <w:i/>
          <w:lang w:val="fr-FR"/>
        </w:rPr>
        <w:t>su</w:t>
      </w:r>
      <w:r w:rsidR="00937F0D" w:rsidRPr="00937F0D">
        <w:rPr>
          <w:i/>
          <w:lang w:val="fr-FR"/>
        </w:rPr>
        <w:t>mergidas</w:t>
      </w:r>
      <w:proofErr w:type="spellEnd"/>
      <w:r w:rsidRPr="00D11F71">
        <w:rPr>
          <w:lang w:val="fr-FR"/>
        </w:rPr>
        <w:t xml:space="preserve">, à Mar de Cortés, Baja </w:t>
      </w:r>
      <w:proofErr w:type="spellStart"/>
      <w:r w:rsidRPr="00D11F71">
        <w:rPr>
          <w:lang w:val="fr-FR"/>
        </w:rPr>
        <w:t>California</w:t>
      </w:r>
      <w:proofErr w:type="spellEnd"/>
      <w:r w:rsidRPr="00D11F71">
        <w:rPr>
          <w:lang w:val="fr-FR"/>
        </w:rPr>
        <w:t>, Mexique.</w:t>
      </w:r>
    </w:p>
    <w:p w14:paraId="143BCA33" w14:textId="38673A67" w:rsidR="00B34BE7" w:rsidRPr="00D11F71" w:rsidRDefault="00B34BE7" w:rsidP="00B34BE7">
      <w:pPr>
        <w:rPr>
          <w:lang w:val="fr-FR"/>
        </w:rPr>
      </w:pPr>
      <w:r w:rsidRPr="00D11F71">
        <w:rPr>
          <w:lang w:val="fr-FR"/>
        </w:rPr>
        <w:t xml:space="preserve">Son travail </w:t>
      </w:r>
      <w:r w:rsidR="00937F0D">
        <w:rPr>
          <w:lang w:val="fr-FR"/>
        </w:rPr>
        <w:t>figures dan d’</w:t>
      </w:r>
      <w:r w:rsidRPr="00D11F71">
        <w:rPr>
          <w:lang w:val="fr-FR"/>
        </w:rPr>
        <w:t>importantes</w:t>
      </w:r>
      <w:r w:rsidR="00937F0D">
        <w:rPr>
          <w:lang w:val="fr-FR"/>
        </w:rPr>
        <w:t xml:space="preserve"> collections publiques et privées telles que le M</w:t>
      </w:r>
      <w:r w:rsidRPr="00D11F71">
        <w:rPr>
          <w:lang w:val="fr-FR"/>
        </w:rPr>
        <w:t xml:space="preserve">usée </w:t>
      </w:r>
      <w:proofErr w:type="spellStart"/>
      <w:r w:rsidRPr="00D11F71">
        <w:rPr>
          <w:lang w:val="fr-FR"/>
        </w:rPr>
        <w:t>Reina</w:t>
      </w:r>
      <w:proofErr w:type="spellEnd"/>
      <w:r w:rsidRPr="00D11F71">
        <w:rPr>
          <w:lang w:val="fr-FR"/>
        </w:rPr>
        <w:t xml:space="preserve"> Sofia (Madrid), </w:t>
      </w:r>
      <w:r w:rsidR="00937F0D">
        <w:rPr>
          <w:lang w:val="fr-FR"/>
        </w:rPr>
        <w:t xml:space="preserve">le </w:t>
      </w:r>
      <w:r w:rsidRPr="00D11F71">
        <w:rPr>
          <w:lang w:val="fr-FR"/>
        </w:rPr>
        <w:t xml:space="preserve">Centre Georges Pompidou (Paris), </w:t>
      </w:r>
      <w:r w:rsidR="00937F0D">
        <w:rPr>
          <w:lang w:val="fr-FR"/>
        </w:rPr>
        <w:t xml:space="preserve">la </w:t>
      </w:r>
      <w:r w:rsidRPr="00D11F71">
        <w:rPr>
          <w:lang w:val="fr-FR"/>
        </w:rPr>
        <w:t xml:space="preserve">Tate Modern (Londres), </w:t>
      </w:r>
      <w:r w:rsidR="00937F0D">
        <w:rPr>
          <w:lang w:val="fr-FR"/>
        </w:rPr>
        <w:t xml:space="preserve">le </w:t>
      </w:r>
      <w:r w:rsidRPr="00D11F71">
        <w:rPr>
          <w:lang w:val="fr-FR"/>
        </w:rPr>
        <w:t xml:space="preserve">Musée de </w:t>
      </w:r>
      <w:proofErr w:type="spellStart"/>
      <w:r w:rsidRPr="00D11F71">
        <w:rPr>
          <w:lang w:val="fr-FR"/>
        </w:rPr>
        <w:t>Serralves</w:t>
      </w:r>
      <w:proofErr w:type="spellEnd"/>
      <w:r w:rsidRPr="00D11F71">
        <w:rPr>
          <w:lang w:val="fr-FR"/>
        </w:rPr>
        <w:t xml:space="preserve"> (Porto), </w:t>
      </w:r>
      <w:r w:rsidR="00937F0D">
        <w:rPr>
          <w:lang w:val="fr-FR"/>
        </w:rPr>
        <w:t xml:space="preserve">le </w:t>
      </w:r>
      <w:r w:rsidRPr="00D11F71">
        <w:rPr>
          <w:lang w:val="fr-FR"/>
        </w:rPr>
        <w:t>M</w:t>
      </w:r>
      <w:r w:rsidR="00937F0D">
        <w:rPr>
          <w:lang w:val="fr-FR"/>
        </w:rPr>
        <w:t>OCA</w:t>
      </w:r>
      <w:r w:rsidRPr="00D11F71">
        <w:rPr>
          <w:lang w:val="fr-FR"/>
        </w:rPr>
        <w:t xml:space="preserve"> (Los Angeles), </w:t>
      </w:r>
      <w:r w:rsidR="00937F0D">
        <w:rPr>
          <w:lang w:val="fr-FR"/>
        </w:rPr>
        <w:t xml:space="preserve">le </w:t>
      </w:r>
      <w:proofErr w:type="spellStart"/>
      <w:r w:rsidRPr="00D11F71">
        <w:rPr>
          <w:lang w:val="fr-FR"/>
        </w:rPr>
        <w:t>Hirshhorn</w:t>
      </w:r>
      <w:proofErr w:type="spellEnd"/>
      <w:r w:rsidRPr="00D11F71">
        <w:rPr>
          <w:lang w:val="fr-FR"/>
        </w:rPr>
        <w:t xml:space="preserve"> Museum (Washington), </w:t>
      </w:r>
      <w:r w:rsidR="00937F0D">
        <w:rPr>
          <w:lang w:val="fr-FR"/>
        </w:rPr>
        <w:t xml:space="preserve">le </w:t>
      </w:r>
      <w:r w:rsidRPr="00D11F71">
        <w:rPr>
          <w:lang w:val="fr-FR"/>
        </w:rPr>
        <w:t xml:space="preserve">Musée Guggenheim (Bilbao), </w:t>
      </w:r>
      <w:r w:rsidR="00937F0D">
        <w:rPr>
          <w:lang w:val="fr-FR"/>
        </w:rPr>
        <w:t xml:space="preserve">le </w:t>
      </w:r>
      <w:r w:rsidRPr="00D11F71">
        <w:rPr>
          <w:lang w:val="fr-FR"/>
        </w:rPr>
        <w:t xml:space="preserve">MACBA (Barcelone), </w:t>
      </w:r>
      <w:r w:rsidR="00937F0D">
        <w:rPr>
          <w:lang w:val="fr-FR"/>
        </w:rPr>
        <w:t xml:space="preserve">le </w:t>
      </w:r>
      <w:r w:rsidRPr="00D11F71">
        <w:rPr>
          <w:lang w:val="fr-FR"/>
        </w:rPr>
        <w:t xml:space="preserve">Van </w:t>
      </w:r>
      <w:proofErr w:type="spellStart"/>
      <w:r w:rsidRPr="00D11F71">
        <w:rPr>
          <w:lang w:val="fr-FR"/>
        </w:rPr>
        <w:t>Abbemuseum</w:t>
      </w:r>
      <w:proofErr w:type="spellEnd"/>
      <w:r w:rsidRPr="00D11F71">
        <w:rPr>
          <w:lang w:val="fr-FR"/>
        </w:rPr>
        <w:t xml:space="preserve"> (Eindhoven), </w:t>
      </w:r>
      <w:r w:rsidR="00937F0D">
        <w:rPr>
          <w:lang w:val="fr-FR"/>
        </w:rPr>
        <w:t xml:space="preserve">la </w:t>
      </w:r>
      <w:proofErr w:type="spellStart"/>
      <w:r w:rsidRPr="00D11F71">
        <w:rPr>
          <w:lang w:val="fr-FR"/>
        </w:rPr>
        <w:t>Kunsthalle</w:t>
      </w:r>
      <w:proofErr w:type="spellEnd"/>
      <w:r w:rsidRPr="00D11F71">
        <w:rPr>
          <w:lang w:val="fr-FR"/>
        </w:rPr>
        <w:t xml:space="preserve"> (Berne) ou </w:t>
      </w:r>
      <w:r w:rsidR="00937F0D">
        <w:rPr>
          <w:lang w:val="fr-FR"/>
        </w:rPr>
        <w:t xml:space="preserve">le </w:t>
      </w:r>
      <w:r w:rsidRPr="00D11F71">
        <w:rPr>
          <w:lang w:val="fr-FR"/>
        </w:rPr>
        <w:t>Musée de Grenoble (Grenoble), entre autres.</w:t>
      </w:r>
    </w:p>
    <w:p w14:paraId="54C8CA56" w14:textId="6B3844ED" w:rsidR="00B34BE7" w:rsidRPr="00D11F71" w:rsidRDefault="00B34BE7" w:rsidP="00B34BE7">
      <w:pPr>
        <w:rPr>
          <w:lang w:val="fr-FR"/>
        </w:rPr>
      </w:pPr>
      <w:r w:rsidRPr="00D11F71">
        <w:rPr>
          <w:lang w:val="fr-FR"/>
        </w:rPr>
        <w:t xml:space="preserve">Elle a réalisé de nombreuses expositions individuelles dans des musées tels que le </w:t>
      </w:r>
      <w:proofErr w:type="spellStart"/>
      <w:r w:rsidRPr="00D11F71">
        <w:rPr>
          <w:lang w:val="fr-FR"/>
        </w:rPr>
        <w:t>Solomon</w:t>
      </w:r>
      <w:proofErr w:type="spellEnd"/>
      <w:r w:rsidRPr="00D11F71">
        <w:rPr>
          <w:lang w:val="fr-FR"/>
        </w:rPr>
        <w:t xml:space="preserve"> R. Guggenheim Museum de New York en 1997; Musée Guggenheim, Bilbao 1998; Musée d'art contemporain de </w:t>
      </w:r>
      <w:proofErr w:type="spellStart"/>
      <w:r w:rsidRPr="00D11F71">
        <w:rPr>
          <w:lang w:val="fr-FR"/>
        </w:rPr>
        <w:t>Serralves</w:t>
      </w:r>
      <w:proofErr w:type="spellEnd"/>
      <w:r w:rsidRPr="00D11F71">
        <w:rPr>
          <w:lang w:val="fr-FR"/>
        </w:rPr>
        <w:t xml:space="preserve">, Porto 2002; </w:t>
      </w:r>
      <w:proofErr w:type="spellStart"/>
      <w:r w:rsidRPr="00D11F71">
        <w:rPr>
          <w:lang w:val="fr-FR"/>
        </w:rPr>
        <w:t>Whitechapel</w:t>
      </w:r>
      <w:proofErr w:type="spellEnd"/>
      <w:r w:rsidRPr="00D11F71">
        <w:rPr>
          <w:lang w:val="fr-FR"/>
        </w:rPr>
        <w:t xml:space="preserve"> Art </w:t>
      </w:r>
      <w:proofErr w:type="spellStart"/>
      <w:r w:rsidRPr="00D11F71">
        <w:rPr>
          <w:lang w:val="fr-FR"/>
        </w:rPr>
        <w:t>Gallery</w:t>
      </w:r>
      <w:proofErr w:type="spellEnd"/>
      <w:r w:rsidRPr="00D11F71">
        <w:rPr>
          <w:lang w:val="fr-FR"/>
        </w:rPr>
        <w:t xml:space="preserve">, Londres 2003; Musée Ludwig, Cologne, Allemagne 2006, ou musée du Centre national d'art </w:t>
      </w:r>
      <w:proofErr w:type="spellStart"/>
      <w:r w:rsidRPr="00D11F71">
        <w:rPr>
          <w:lang w:val="fr-FR"/>
        </w:rPr>
        <w:t>Reina</w:t>
      </w:r>
      <w:proofErr w:type="spellEnd"/>
      <w:r w:rsidRPr="00D11F71">
        <w:rPr>
          <w:lang w:val="fr-FR"/>
        </w:rPr>
        <w:t xml:space="preserve"> </w:t>
      </w:r>
      <w:proofErr w:type="spellStart"/>
      <w:r w:rsidRPr="00D11F71">
        <w:rPr>
          <w:lang w:val="fr-FR"/>
        </w:rPr>
        <w:t>Sofía</w:t>
      </w:r>
      <w:proofErr w:type="spellEnd"/>
      <w:r w:rsidRPr="00D11F71">
        <w:rPr>
          <w:lang w:val="fr-FR"/>
        </w:rPr>
        <w:t xml:space="preserve">, Madrid 2013, entre autres. </w:t>
      </w:r>
    </w:p>
    <w:p w14:paraId="60F99B35" w14:textId="5813A99E" w:rsidR="00937F0D" w:rsidRDefault="00A76289" w:rsidP="00B34BE7">
      <w:pPr>
        <w:rPr>
          <w:lang w:val="fr-FR"/>
        </w:rPr>
      </w:pPr>
      <w:r w:rsidRPr="00D11F71">
        <w:rPr>
          <w:lang w:val="fr-FR"/>
        </w:rPr>
        <w:t>Elle</w:t>
      </w:r>
      <w:r w:rsidR="00B34BE7" w:rsidRPr="00D11F71">
        <w:rPr>
          <w:lang w:val="fr-FR"/>
        </w:rPr>
        <w:t xml:space="preserve"> a également participé à des dizaines de biennales et à des expositions </w:t>
      </w:r>
      <w:r w:rsidRPr="00D11F71">
        <w:rPr>
          <w:lang w:val="fr-FR"/>
        </w:rPr>
        <w:t xml:space="preserve">collectives </w:t>
      </w:r>
      <w:r w:rsidR="00B34BE7" w:rsidRPr="00D11F71">
        <w:rPr>
          <w:lang w:val="fr-FR"/>
        </w:rPr>
        <w:t xml:space="preserve">et galeries, telles que Marian Goodman </w:t>
      </w:r>
      <w:proofErr w:type="spellStart"/>
      <w:r w:rsidR="00B34BE7" w:rsidRPr="00D11F71">
        <w:rPr>
          <w:lang w:val="fr-FR"/>
        </w:rPr>
        <w:t>Gallery</w:t>
      </w:r>
      <w:proofErr w:type="spellEnd"/>
      <w:r w:rsidR="00B34BE7" w:rsidRPr="00D11F71">
        <w:rPr>
          <w:lang w:val="fr-FR"/>
        </w:rPr>
        <w:t>, New York et Paris; Galerie Konrad Fischer, Düsseldorf; ou la gale</w:t>
      </w:r>
      <w:r w:rsidRPr="00D11F71">
        <w:rPr>
          <w:lang w:val="fr-FR"/>
        </w:rPr>
        <w:t xml:space="preserve">rie </w:t>
      </w:r>
      <w:proofErr w:type="spellStart"/>
      <w:r w:rsidRPr="00D11F71">
        <w:rPr>
          <w:lang w:val="fr-FR"/>
        </w:rPr>
        <w:t>Elba</w:t>
      </w:r>
      <w:proofErr w:type="spellEnd"/>
      <w:r w:rsidRPr="00D11F71">
        <w:rPr>
          <w:lang w:val="fr-FR"/>
        </w:rPr>
        <w:t xml:space="preserve"> </w:t>
      </w:r>
      <w:proofErr w:type="spellStart"/>
      <w:r w:rsidRPr="00D11F71">
        <w:rPr>
          <w:lang w:val="fr-FR"/>
        </w:rPr>
        <w:t>Benítez</w:t>
      </w:r>
      <w:proofErr w:type="spellEnd"/>
      <w:r w:rsidRPr="00D11F71">
        <w:rPr>
          <w:lang w:val="fr-FR"/>
        </w:rPr>
        <w:t xml:space="preserve">, à Madrid. </w:t>
      </w:r>
    </w:p>
    <w:p w14:paraId="51141C02" w14:textId="77777777" w:rsidR="00BE17A3" w:rsidRDefault="00BE17A3" w:rsidP="00B34BE7">
      <w:pPr>
        <w:rPr>
          <w:lang w:val="fr-FR"/>
        </w:rPr>
      </w:pPr>
    </w:p>
    <w:p w14:paraId="0B834F1F" w14:textId="77777777" w:rsidR="00BE17A3" w:rsidRDefault="00BE17A3" w:rsidP="00B34BE7">
      <w:pPr>
        <w:rPr>
          <w:lang w:val="fr-FR"/>
        </w:rPr>
      </w:pPr>
    </w:p>
    <w:p w14:paraId="055F0711" w14:textId="77777777" w:rsidR="00937F0D" w:rsidRDefault="00937F0D">
      <w:pPr>
        <w:suppressAutoHyphens w:val="0"/>
        <w:spacing w:after="0"/>
        <w:jc w:val="left"/>
        <w:rPr>
          <w:lang w:val="fr-FR"/>
        </w:rPr>
      </w:pPr>
      <w:r>
        <w:rPr>
          <w:lang w:val="fr-FR"/>
        </w:rPr>
        <w:br w:type="page"/>
      </w:r>
    </w:p>
    <w:p w14:paraId="57593119" w14:textId="77777777" w:rsidR="00C54135" w:rsidRDefault="00C54135" w:rsidP="00C54135">
      <w:pPr>
        <w:spacing w:after="0"/>
        <w:rPr>
          <w:b/>
          <w:lang w:val="fr-FR"/>
        </w:rPr>
      </w:pPr>
      <w:r w:rsidRPr="00D11F71">
        <w:rPr>
          <w:b/>
          <w:lang w:val="fr-FR"/>
        </w:rPr>
        <w:lastRenderedPageBreak/>
        <w:t>CRISTINA IGLESIAS: ENTR</w:t>
      </w:r>
      <w:r w:rsidRPr="00D11F71">
        <w:rPr>
          <w:rFonts w:ascii="Calibri" w:hAnsi="Calibri" w:cs="Calibri"/>
          <w:b/>
          <w:lang w:val="fr-FR"/>
        </w:rPr>
        <w:t>Ǝ</w:t>
      </w:r>
      <w:r w:rsidRPr="00D11F71">
        <w:rPr>
          <w:b/>
          <w:lang w:val="fr-FR"/>
        </w:rPr>
        <w:t xml:space="preserve">SPACIOS </w:t>
      </w:r>
    </w:p>
    <w:p w14:paraId="405EC13C" w14:textId="77777777" w:rsidR="000C3D3A" w:rsidRPr="00D11F71" w:rsidRDefault="000C3D3A" w:rsidP="00C54135">
      <w:pPr>
        <w:spacing w:after="0"/>
        <w:rPr>
          <w:b/>
          <w:lang w:val="fr-FR"/>
        </w:rPr>
      </w:pPr>
    </w:p>
    <w:p w14:paraId="66B4DC07" w14:textId="4EF3BEE1" w:rsidR="00C54135" w:rsidRPr="00D11F71" w:rsidRDefault="00A76289" w:rsidP="00BC4BAE">
      <w:pPr>
        <w:spacing w:after="0"/>
        <w:rPr>
          <w:lang w:val="fr-FR"/>
        </w:rPr>
      </w:pPr>
      <w:r w:rsidRPr="00D11F71">
        <w:rPr>
          <w:lang w:val="fr-FR"/>
        </w:rPr>
        <w:t xml:space="preserve">Dates: </w:t>
      </w:r>
      <w:r w:rsidR="00FF0B80">
        <w:rPr>
          <w:lang w:val="fr-FR"/>
        </w:rPr>
        <w:t xml:space="preserve">dur 6 octobre 2018 </w:t>
      </w:r>
      <w:bookmarkStart w:id="0" w:name="_GoBack"/>
      <w:bookmarkEnd w:id="0"/>
      <w:r w:rsidR="00FF0B80">
        <w:rPr>
          <w:lang w:val="fr-FR"/>
        </w:rPr>
        <w:t>au 3 mars</w:t>
      </w:r>
      <w:r w:rsidR="00C54135" w:rsidRPr="00D11F71">
        <w:rPr>
          <w:lang w:val="fr-FR"/>
        </w:rPr>
        <w:t xml:space="preserve"> 2019</w:t>
      </w:r>
    </w:p>
    <w:p w14:paraId="6457DC44" w14:textId="30C4C06D" w:rsidR="00C54135" w:rsidRPr="00D11F71" w:rsidRDefault="00A76289" w:rsidP="00BC4BAE">
      <w:pPr>
        <w:spacing w:after="0"/>
        <w:rPr>
          <w:b/>
          <w:lang w:val="fr-FR"/>
        </w:rPr>
      </w:pPr>
      <w:r w:rsidRPr="00D11F71">
        <w:rPr>
          <w:b/>
          <w:lang w:val="fr-FR"/>
        </w:rPr>
        <w:t>Commissaire</w:t>
      </w:r>
      <w:r w:rsidR="00C54135" w:rsidRPr="00D11F71">
        <w:rPr>
          <w:b/>
          <w:lang w:val="fr-FR"/>
        </w:rPr>
        <w:t xml:space="preserve">: Vicente </w:t>
      </w:r>
      <w:proofErr w:type="spellStart"/>
      <w:r w:rsidR="00C54135" w:rsidRPr="00D11F71">
        <w:rPr>
          <w:b/>
          <w:lang w:val="fr-FR"/>
        </w:rPr>
        <w:t>Todolí</w:t>
      </w:r>
      <w:proofErr w:type="spellEnd"/>
      <w:r w:rsidR="00C54135" w:rsidRPr="00D11F71">
        <w:rPr>
          <w:b/>
          <w:lang w:val="fr-FR"/>
        </w:rPr>
        <w:t xml:space="preserve">, </w:t>
      </w:r>
      <w:r w:rsidRPr="00D11F71">
        <w:rPr>
          <w:b/>
          <w:lang w:val="fr-FR"/>
        </w:rPr>
        <w:t xml:space="preserve">président de la Commission consultative des arts plastiques de la Fondation </w:t>
      </w:r>
      <w:proofErr w:type="spellStart"/>
      <w:r w:rsidRPr="00D11F71">
        <w:rPr>
          <w:b/>
          <w:lang w:val="fr-FR"/>
        </w:rPr>
        <w:t>Botín</w:t>
      </w:r>
      <w:proofErr w:type="spellEnd"/>
      <w:r w:rsidRPr="00D11F71">
        <w:rPr>
          <w:b/>
          <w:lang w:val="fr-FR"/>
        </w:rPr>
        <w:t>.</w:t>
      </w:r>
    </w:p>
    <w:p w14:paraId="5BD96F00" w14:textId="77777777" w:rsidR="002E387A" w:rsidRDefault="002E387A" w:rsidP="00A76289">
      <w:pPr>
        <w:spacing w:after="0"/>
        <w:rPr>
          <w:lang w:val="fr-FR"/>
        </w:rPr>
      </w:pPr>
    </w:p>
    <w:p w14:paraId="34734749" w14:textId="38A97A92" w:rsidR="00A76289" w:rsidRPr="00D11F71" w:rsidRDefault="00A76289" w:rsidP="00A76289">
      <w:pPr>
        <w:spacing w:after="0"/>
        <w:rPr>
          <w:lang w:val="fr-FR"/>
        </w:rPr>
      </w:pPr>
      <w:r w:rsidRPr="00D11F71">
        <w:rPr>
          <w:lang w:val="fr-FR"/>
        </w:rPr>
        <w:t>Horaire</w:t>
      </w:r>
      <w:r w:rsidR="002E387A">
        <w:rPr>
          <w:lang w:val="fr-FR"/>
        </w:rPr>
        <w:t>s</w:t>
      </w:r>
      <w:r w:rsidRPr="00D11F71">
        <w:rPr>
          <w:lang w:val="fr-FR"/>
        </w:rPr>
        <w:t>: Hiver (d'octobre à mai) du mardi au dimanche de 10h00 à 20h00</w:t>
      </w:r>
    </w:p>
    <w:p w14:paraId="6EC6F241" w14:textId="77777777" w:rsidR="00A76289" w:rsidRPr="00D11F71" w:rsidRDefault="00A76289" w:rsidP="00BC4BAE">
      <w:pPr>
        <w:spacing w:after="0"/>
        <w:rPr>
          <w:b/>
          <w:lang w:val="fr-FR"/>
        </w:rPr>
      </w:pPr>
    </w:p>
    <w:p w14:paraId="79BCFD7E" w14:textId="4547CE6D" w:rsidR="00C54135" w:rsidRPr="00D11F71" w:rsidRDefault="00C54135" w:rsidP="00BC4BAE">
      <w:pPr>
        <w:spacing w:after="0"/>
        <w:rPr>
          <w:b/>
          <w:lang w:val="fr-FR"/>
        </w:rPr>
      </w:pPr>
      <w:r w:rsidRPr="00D11F71">
        <w:rPr>
          <w:b/>
          <w:lang w:val="fr-FR"/>
        </w:rPr>
        <w:t xml:space="preserve">Centro </w:t>
      </w:r>
      <w:proofErr w:type="spellStart"/>
      <w:r w:rsidRPr="00D11F71">
        <w:rPr>
          <w:b/>
          <w:lang w:val="fr-FR"/>
        </w:rPr>
        <w:t>Botín</w:t>
      </w:r>
      <w:proofErr w:type="spellEnd"/>
    </w:p>
    <w:p w14:paraId="6255C13C" w14:textId="03D374A8" w:rsidR="00C54135" w:rsidRPr="00D11F71" w:rsidRDefault="00A76289" w:rsidP="00BC4BAE">
      <w:pPr>
        <w:spacing w:after="0"/>
        <w:rPr>
          <w:b/>
          <w:lang w:val="fr-FR"/>
        </w:rPr>
      </w:pPr>
      <w:proofErr w:type="spellStart"/>
      <w:r w:rsidRPr="00D11F71">
        <w:rPr>
          <w:b/>
          <w:lang w:val="fr-FR"/>
        </w:rPr>
        <w:t>Muelle</w:t>
      </w:r>
      <w:proofErr w:type="spellEnd"/>
      <w:r w:rsidRPr="00D11F71">
        <w:rPr>
          <w:b/>
          <w:lang w:val="fr-FR"/>
        </w:rPr>
        <w:t xml:space="preserve"> de </w:t>
      </w:r>
      <w:proofErr w:type="spellStart"/>
      <w:r w:rsidRPr="00D11F71">
        <w:rPr>
          <w:b/>
          <w:lang w:val="fr-FR"/>
        </w:rPr>
        <w:t>Albareda</w:t>
      </w:r>
      <w:proofErr w:type="spellEnd"/>
      <w:r w:rsidRPr="00D11F71">
        <w:rPr>
          <w:b/>
          <w:lang w:val="fr-FR"/>
        </w:rPr>
        <w:t>,</w:t>
      </w:r>
    </w:p>
    <w:p w14:paraId="0EE2FB62" w14:textId="77777777" w:rsidR="00C54135" w:rsidRPr="00D11F71" w:rsidRDefault="00C54135" w:rsidP="00BC4BAE">
      <w:pPr>
        <w:spacing w:after="0"/>
        <w:rPr>
          <w:b/>
          <w:lang w:val="fr-FR"/>
        </w:rPr>
      </w:pPr>
      <w:r w:rsidRPr="00D11F71">
        <w:rPr>
          <w:b/>
          <w:lang w:val="fr-FR"/>
        </w:rPr>
        <w:t>39004 Santander</w:t>
      </w:r>
    </w:p>
    <w:p w14:paraId="34D29740" w14:textId="71FE5676" w:rsidR="00C54135" w:rsidRPr="00D11F71" w:rsidRDefault="00A76289" w:rsidP="00C8256F">
      <w:pPr>
        <w:rPr>
          <w:b/>
          <w:lang w:val="fr-FR"/>
        </w:rPr>
      </w:pPr>
      <w:r w:rsidRPr="00D11F71">
        <w:rPr>
          <w:b/>
          <w:lang w:val="fr-FR"/>
        </w:rPr>
        <w:t>Plus d’information</w:t>
      </w:r>
      <w:r w:rsidR="00C54135" w:rsidRPr="00D11F71">
        <w:rPr>
          <w:b/>
          <w:lang w:val="fr-FR"/>
        </w:rPr>
        <w:t xml:space="preserve">: www.centrobotin.org </w:t>
      </w:r>
    </w:p>
    <w:p w14:paraId="36633BEF" w14:textId="77777777" w:rsidR="002E387A" w:rsidRPr="002E387A" w:rsidRDefault="002E387A" w:rsidP="002E387A">
      <w:pPr>
        <w:suppressAutoHyphens w:val="0"/>
        <w:autoSpaceDE w:val="0"/>
        <w:autoSpaceDN w:val="0"/>
        <w:adjustRightInd w:val="0"/>
        <w:spacing w:before="240" w:after="0"/>
        <w:jc w:val="left"/>
        <w:rPr>
          <w:rFonts w:cs="GuggenheimHTFBook"/>
          <w:b/>
          <w:u w:val="single"/>
          <w:lang w:val="fr-FR"/>
        </w:rPr>
      </w:pPr>
      <w:r w:rsidRPr="002E387A">
        <w:rPr>
          <w:rFonts w:cs="GuggenheimHTFBook"/>
          <w:b/>
          <w:bCs/>
          <w:u w:val="single"/>
          <w:lang w:val="fr-FR"/>
        </w:rPr>
        <w:t>Images pour la presse</w:t>
      </w:r>
    </w:p>
    <w:p w14:paraId="17FEFDCB" w14:textId="0E5C687D" w:rsidR="002E387A" w:rsidRDefault="002E387A" w:rsidP="002E387A">
      <w:pPr>
        <w:suppressAutoHyphens w:val="0"/>
        <w:autoSpaceDE w:val="0"/>
        <w:autoSpaceDN w:val="0"/>
        <w:adjustRightInd w:val="0"/>
        <w:spacing w:after="0"/>
        <w:jc w:val="left"/>
        <w:rPr>
          <w:rFonts w:cs="GuggenheimHTFBook"/>
          <w:lang w:val="fr-FR"/>
        </w:rPr>
      </w:pPr>
      <w:r w:rsidRPr="002E387A">
        <w:rPr>
          <w:rFonts w:cs="GuggenheimHTFBook"/>
          <w:lang w:val="fr-FR"/>
        </w:rPr>
        <w:t xml:space="preserve">Dans l'Espace Presse </w:t>
      </w:r>
      <w:r w:rsidR="0027123C">
        <w:rPr>
          <w:rFonts w:cs="GuggenheimHTFBook"/>
          <w:lang w:val="fr-FR"/>
        </w:rPr>
        <w:t xml:space="preserve"> </w:t>
      </w:r>
      <w:r w:rsidRPr="002E387A">
        <w:rPr>
          <w:rFonts w:cs="GuggenheimHTFBook"/>
          <w:lang w:val="fr-FR"/>
        </w:rPr>
        <w:t xml:space="preserve">du Centre </w:t>
      </w:r>
      <w:proofErr w:type="spellStart"/>
      <w:r w:rsidRPr="002E387A">
        <w:rPr>
          <w:rFonts w:cs="GuggenheimHTFBook"/>
          <w:lang w:val="fr-FR"/>
        </w:rPr>
        <w:t>Botín</w:t>
      </w:r>
      <w:proofErr w:type="spellEnd"/>
      <w:r w:rsidRPr="002E387A">
        <w:rPr>
          <w:rFonts w:cs="GuggenheimHTFBook"/>
          <w:lang w:val="fr-FR"/>
        </w:rPr>
        <w:t>, vous pourrez vous inscrire et télécharger le matériel graphique disponible, concernant tant l'exposition que le bâtiment, ainsi que les crédits co</w:t>
      </w:r>
      <w:r w:rsidRPr="002E387A">
        <w:rPr>
          <w:rFonts w:cs="GuggenheimHTFBook"/>
          <w:lang w:val="fr-FR"/>
        </w:rPr>
        <w:t>r</w:t>
      </w:r>
      <w:r w:rsidRPr="002E387A">
        <w:rPr>
          <w:rFonts w:cs="GuggenheimHTFBook"/>
          <w:lang w:val="fr-FR"/>
        </w:rPr>
        <w:t>respondants.</w:t>
      </w:r>
    </w:p>
    <w:p w14:paraId="0A214CD8" w14:textId="0B2CE1BB" w:rsidR="0027123C" w:rsidRDefault="00FF0B80" w:rsidP="002E387A">
      <w:pPr>
        <w:suppressAutoHyphens w:val="0"/>
        <w:autoSpaceDE w:val="0"/>
        <w:autoSpaceDN w:val="0"/>
        <w:adjustRightInd w:val="0"/>
        <w:spacing w:after="0"/>
        <w:jc w:val="left"/>
        <w:rPr>
          <w:rFonts w:cs="GuggenheimHTFBook"/>
          <w:lang w:val="fr-FR"/>
        </w:rPr>
      </w:pPr>
      <w:hyperlink r:id="rId14" w:history="1">
        <w:r w:rsidR="0027123C" w:rsidRPr="007A66DA">
          <w:rPr>
            <w:rStyle w:val="Lienhypertexte"/>
            <w:rFonts w:cs="GuggenheimHTFBook"/>
            <w:lang w:val="fr-FR"/>
          </w:rPr>
          <w:t>https://www.centrobotin.org/fr/prensa/</w:t>
        </w:r>
      </w:hyperlink>
    </w:p>
    <w:p w14:paraId="77F39127" w14:textId="77777777" w:rsidR="006430D0" w:rsidRDefault="000C3D3A" w:rsidP="006430D0">
      <w:pPr>
        <w:widowControl w:val="0"/>
        <w:suppressAutoHyphens w:val="0"/>
        <w:autoSpaceDE w:val="0"/>
        <w:autoSpaceDN w:val="0"/>
        <w:adjustRightInd w:val="0"/>
        <w:spacing w:after="240" w:line="280" w:lineRule="atLeast"/>
        <w:jc w:val="left"/>
        <w:rPr>
          <w:rFonts w:cs="Arial"/>
          <w:color w:val="000000"/>
          <w:sz w:val="16"/>
          <w:szCs w:val="16"/>
          <w:lang w:val="fr-FR"/>
        </w:rPr>
      </w:pPr>
      <w:r w:rsidRPr="000C3D3A">
        <w:rPr>
          <w:rFonts w:cs="Arial"/>
          <w:b/>
          <w:bCs/>
          <w:color w:val="000000"/>
          <w:sz w:val="16"/>
          <w:szCs w:val="16"/>
          <w:lang w:val="fr-FR"/>
        </w:rPr>
        <w:t>Crédit  de l’</w:t>
      </w:r>
      <w:proofErr w:type="spellStart"/>
      <w:r w:rsidRPr="000C3D3A">
        <w:rPr>
          <w:rFonts w:cs="Arial"/>
          <w:b/>
          <w:bCs/>
          <w:color w:val="000000"/>
          <w:sz w:val="16"/>
          <w:szCs w:val="16"/>
          <w:lang w:val="fr-FR"/>
        </w:rPr>
        <w:t>oeuvre</w:t>
      </w:r>
      <w:proofErr w:type="spellEnd"/>
      <w:r w:rsidRPr="000C3D3A">
        <w:rPr>
          <w:rFonts w:cs="Arial"/>
          <w:b/>
          <w:bCs/>
          <w:color w:val="000000"/>
          <w:sz w:val="16"/>
          <w:szCs w:val="16"/>
          <w:lang w:val="fr-FR"/>
        </w:rPr>
        <w:t xml:space="preserve"> de couverture :   </w:t>
      </w:r>
      <w:proofErr w:type="spellStart"/>
      <w:r w:rsidRPr="000C3D3A">
        <w:rPr>
          <w:rFonts w:cs="Arial"/>
          <w:b/>
          <w:bCs/>
          <w:i/>
          <w:iCs/>
          <w:color w:val="000000"/>
          <w:sz w:val="16"/>
          <w:szCs w:val="16"/>
          <w:lang w:val="fr-FR"/>
        </w:rPr>
        <w:t>Corredor</w:t>
      </w:r>
      <w:proofErr w:type="spellEnd"/>
      <w:r w:rsidRPr="000C3D3A">
        <w:rPr>
          <w:rFonts w:cs="Arial"/>
          <w:b/>
          <w:bCs/>
          <w:i/>
          <w:iCs/>
          <w:color w:val="000000"/>
          <w:sz w:val="16"/>
          <w:szCs w:val="16"/>
          <w:lang w:val="fr-FR"/>
        </w:rPr>
        <w:t xml:space="preserve"> </w:t>
      </w:r>
      <w:proofErr w:type="spellStart"/>
      <w:r w:rsidRPr="000C3D3A">
        <w:rPr>
          <w:rFonts w:cs="Arial"/>
          <w:b/>
          <w:bCs/>
          <w:i/>
          <w:iCs/>
          <w:color w:val="000000"/>
          <w:sz w:val="16"/>
          <w:szCs w:val="16"/>
          <w:lang w:val="fr-FR"/>
        </w:rPr>
        <w:t>Suspendido</w:t>
      </w:r>
      <w:proofErr w:type="spellEnd"/>
      <w:r w:rsidRPr="000C3D3A">
        <w:rPr>
          <w:rFonts w:cs="Arial"/>
          <w:b/>
          <w:bCs/>
          <w:i/>
          <w:iCs/>
          <w:color w:val="000000"/>
          <w:sz w:val="16"/>
          <w:szCs w:val="16"/>
          <w:lang w:val="fr-FR"/>
        </w:rPr>
        <w:t xml:space="preserve"> I</w:t>
      </w:r>
      <w:r w:rsidRPr="000C3D3A">
        <w:rPr>
          <w:rFonts w:cs="Arial"/>
          <w:color w:val="000000"/>
          <w:sz w:val="16"/>
          <w:szCs w:val="16"/>
          <w:lang w:val="fr-FR"/>
        </w:rPr>
        <w:t xml:space="preserve">, 2006 Hierro </w:t>
      </w:r>
      <w:proofErr w:type="spellStart"/>
      <w:r w:rsidRPr="000C3D3A">
        <w:rPr>
          <w:rFonts w:cs="Arial"/>
          <w:color w:val="000000"/>
          <w:sz w:val="16"/>
          <w:szCs w:val="16"/>
          <w:lang w:val="fr-FR"/>
        </w:rPr>
        <w:t>dulce</w:t>
      </w:r>
      <w:proofErr w:type="spellEnd"/>
      <w:r w:rsidRPr="000C3D3A">
        <w:rPr>
          <w:rFonts w:cs="Arial"/>
          <w:color w:val="000000"/>
          <w:sz w:val="16"/>
          <w:szCs w:val="16"/>
          <w:lang w:val="fr-FR"/>
        </w:rPr>
        <w:t xml:space="preserve"> </w:t>
      </w:r>
      <w:proofErr w:type="spellStart"/>
      <w:r w:rsidRPr="000C3D3A">
        <w:rPr>
          <w:rFonts w:cs="Arial"/>
          <w:color w:val="000000"/>
          <w:sz w:val="16"/>
          <w:szCs w:val="16"/>
          <w:lang w:val="fr-FR"/>
        </w:rPr>
        <w:t>trenzado</w:t>
      </w:r>
      <w:proofErr w:type="spellEnd"/>
      <w:r w:rsidRPr="000C3D3A">
        <w:rPr>
          <w:rFonts w:cs="Arial"/>
          <w:color w:val="000000"/>
          <w:sz w:val="16"/>
          <w:szCs w:val="16"/>
          <w:lang w:val="fr-FR"/>
        </w:rPr>
        <w:t xml:space="preserve">, </w:t>
      </w:r>
      <w:proofErr w:type="spellStart"/>
      <w:r w:rsidRPr="000C3D3A">
        <w:rPr>
          <w:rFonts w:cs="Arial"/>
          <w:color w:val="000000"/>
          <w:sz w:val="16"/>
          <w:szCs w:val="16"/>
          <w:lang w:val="fr-FR"/>
        </w:rPr>
        <w:t>cables</w:t>
      </w:r>
      <w:proofErr w:type="spellEnd"/>
      <w:r w:rsidRPr="000C3D3A">
        <w:rPr>
          <w:rFonts w:cs="Arial"/>
          <w:color w:val="000000"/>
          <w:sz w:val="16"/>
          <w:szCs w:val="16"/>
          <w:lang w:val="fr-FR"/>
        </w:rPr>
        <w:t xml:space="preserve"> de </w:t>
      </w:r>
      <w:proofErr w:type="spellStart"/>
      <w:r w:rsidRPr="000C3D3A">
        <w:rPr>
          <w:rFonts w:cs="Arial"/>
          <w:color w:val="000000"/>
          <w:sz w:val="16"/>
          <w:szCs w:val="16"/>
          <w:lang w:val="fr-FR"/>
        </w:rPr>
        <w:t>acero</w:t>
      </w:r>
      <w:proofErr w:type="spellEnd"/>
      <w:r w:rsidRPr="000C3D3A">
        <w:rPr>
          <w:rFonts w:cs="Arial"/>
          <w:color w:val="000000"/>
          <w:sz w:val="16"/>
          <w:szCs w:val="16"/>
          <w:lang w:val="fr-FR"/>
        </w:rPr>
        <w:t xml:space="preserve"> y sombra 925 x 795 cm  Vista de </w:t>
      </w:r>
      <w:proofErr w:type="spellStart"/>
      <w:r w:rsidRPr="000C3D3A">
        <w:rPr>
          <w:rFonts w:cs="Arial"/>
          <w:color w:val="000000"/>
          <w:sz w:val="16"/>
          <w:szCs w:val="16"/>
          <w:lang w:val="fr-FR"/>
        </w:rPr>
        <w:t>instalación</w:t>
      </w:r>
      <w:proofErr w:type="spellEnd"/>
      <w:r w:rsidRPr="000C3D3A">
        <w:rPr>
          <w:rFonts w:cs="Arial"/>
          <w:color w:val="000000"/>
          <w:sz w:val="16"/>
          <w:szCs w:val="16"/>
          <w:lang w:val="fr-FR"/>
        </w:rPr>
        <w:t xml:space="preserve"> </w:t>
      </w:r>
      <w:proofErr w:type="spellStart"/>
      <w:r w:rsidRPr="000C3D3A">
        <w:rPr>
          <w:rFonts w:cs="Arial"/>
          <w:color w:val="000000"/>
          <w:sz w:val="16"/>
          <w:szCs w:val="16"/>
          <w:lang w:val="fr-FR"/>
        </w:rPr>
        <w:t>Museo</w:t>
      </w:r>
      <w:proofErr w:type="spellEnd"/>
      <w:r w:rsidRPr="000C3D3A">
        <w:rPr>
          <w:rFonts w:cs="Arial"/>
          <w:color w:val="000000"/>
          <w:sz w:val="16"/>
          <w:szCs w:val="16"/>
          <w:lang w:val="fr-FR"/>
        </w:rPr>
        <w:t xml:space="preserve"> </w:t>
      </w:r>
      <w:proofErr w:type="spellStart"/>
      <w:r w:rsidRPr="000C3D3A">
        <w:rPr>
          <w:rFonts w:cs="Arial"/>
          <w:color w:val="000000"/>
          <w:sz w:val="16"/>
          <w:szCs w:val="16"/>
          <w:lang w:val="fr-FR"/>
        </w:rPr>
        <w:t>Nacional</w:t>
      </w:r>
      <w:proofErr w:type="spellEnd"/>
      <w:r w:rsidRPr="000C3D3A">
        <w:rPr>
          <w:rFonts w:cs="Arial"/>
          <w:color w:val="000000"/>
          <w:sz w:val="16"/>
          <w:szCs w:val="16"/>
          <w:lang w:val="fr-FR"/>
        </w:rPr>
        <w:t xml:space="preserve"> Centro de Arte </w:t>
      </w:r>
      <w:proofErr w:type="spellStart"/>
      <w:r w:rsidRPr="000C3D3A">
        <w:rPr>
          <w:rFonts w:cs="Arial"/>
          <w:color w:val="000000"/>
          <w:sz w:val="16"/>
          <w:szCs w:val="16"/>
          <w:lang w:val="fr-FR"/>
        </w:rPr>
        <w:t>Reina</w:t>
      </w:r>
      <w:proofErr w:type="spellEnd"/>
      <w:r w:rsidRPr="000C3D3A">
        <w:rPr>
          <w:rFonts w:cs="Arial"/>
          <w:color w:val="000000"/>
          <w:sz w:val="16"/>
          <w:szCs w:val="16"/>
          <w:lang w:val="fr-FR"/>
        </w:rPr>
        <w:t xml:space="preserve"> Sofia, 2013 </w:t>
      </w:r>
      <w:proofErr w:type="spellStart"/>
      <w:r w:rsidRPr="000C3D3A">
        <w:rPr>
          <w:rFonts w:cs="Arial"/>
          <w:color w:val="000000"/>
          <w:sz w:val="16"/>
          <w:szCs w:val="16"/>
          <w:lang w:val="fr-FR"/>
        </w:rPr>
        <w:t>Foto</w:t>
      </w:r>
      <w:proofErr w:type="spellEnd"/>
      <w:r w:rsidRPr="000C3D3A">
        <w:rPr>
          <w:rFonts w:cs="Arial"/>
          <w:color w:val="000000"/>
          <w:sz w:val="16"/>
          <w:szCs w:val="16"/>
          <w:lang w:val="fr-FR"/>
        </w:rPr>
        <w:t xml:space="preserve">: </w:t>
      </w:r>
      <w:proofErr w:type="spellStart"/>
      <w:r w:rsidRPr="000C3D3A">
        <w:rPr>
          <w:rFonts w:cs="Arial"/>
          <w:color w:val="000000"/>
          <w:sz w:val="16"/>
          <w:szCs w:val="16"/>
          <w:lang w:val="fr-FR"/>
        </w:rPr>
        <w:t>Attilio</w:t>
      </w:r>
      <w:proofErr w:type="spellEnd"/>
      <w:r w:rsidRPr="000C3D3A">
        <w:rPr>
          <w:rFonts w:cs="Arial"/>
          <w:color w:val="000000"/>
          <w:sz w:val="16"/>
          <w:szCs w:val="16"/>
          <w:lang w:val="fr-FR"/>
        </w:rPr>
        <w:t xml:space="preserve"> </w:t>
      </w:r>
      <w:proofErr w:type="spellStart"/>
      <w:r w:rsidRPr="000C3D3A">
        <w:rPr>
          <w:rFonts w:cs="Arial"/>
          <w:color w:val="000000"/>
          <w:sz w:val="16"/>
          <w:szCs w:val="16"/>
          <w:lang w:val="fr-FR"/>
        </w:rPr>
        <w:t>Maranzano</w:t>
      </w:r>
      <w:proofErr w:type="spellEnd"/>
      <w:r w:rsidRPr="000C3D3A">
        <w:rPr>
          <w:rFonts w:cs="Arial"/>
          <w:color w:val="000000"/>
          <w:sz w:val="16"/>
          <w:szCs w:val="16"/>
          <w:lang w:val="fr-FR"/>
        </w:rPr>
        <w:t xml:space="preserve"> </w:t>
      </w:r>
    </w:p>
    <w:p w14:paraId="6ADA9004" w14:textId="77777777" w:rsidR="006430D0" w:rsidRDefault="006430D0" w:rsidP="006430D0">
      <w:pPr>
        <w:widowControl w:val="0"/>
        <w:suppressAutoHyphens w:val="0"/>
        <w:autoSpaceDE w:val="0"/>
        <w:autoSpaceDN w:val="0"/>
        <w:adjustRightInd w:val="0"/>
        <w:spacing w:after="240" w:line="280" w:lineRule="atLeast"/>
        <w:jc w:val="left"/>
        <w:rPr>
          <w:rFonts w:cs="Arial"/>
          <w:color w:val="000000"/>
          <w:sz w:val="16"/>
          <w:szCs w:val="16"/>
          <w:lang w:val="fr-FR"/>
        </w:rPr>
      </w:pPr>
    </w:p>
    <w:p w14:paraId="5C0644CE" w14:textId="77777777" w:rsidR="006430D0" w:rsidRDefault="006430D0">
      <w:pPr>
        <w:suppressAutoHyphens w:val="0"/>
        <w:spacing w:after="0"/>
        <w:jc w:val="left"/>
        <w:rPr>
          <w:rFonts w:cs="Arial"/>
          <w:b/>
          <w:bCs/>
          <w:color w:val="000000"/>
          <w:lang w:val="fr-FR"/>
        </w:rPr>
      </w:pPr>
      <w:r>
        <w:rPr>
          <w:rFonts w:cs="Arial"/>
          <w:b/>
          <w:bCs/>
          <w:color w:val="000000"/>
          <w:lang w:val="fr-FR"/>
        </w:rPr>
        <w:br w:type="page"/>
      </w:r>
    </w:p>
    <w:p w14:paraId="55CC7B2A" w14:textId="63CA1EA3" w:rsidR="006430D0" w:rsidRDefault="00BE256D" w:rsidP="006430D0">
      <w:pPr>
        <w:widowControl w:val="0"/>
        <w:suppressAutoHyphens w:val="0"/>
        <w:autoSpaceDE w:val="0"/>
        <w:autoSpaceDN w:val="0"/>
        <w:adjustRightInd w:val="0"/>
        <w:spacing w:after="240" w:line="280" w:lineRule="atLeast"/>
        <w:jc w:val="left"/>
        <w:rPr>
          <w:rFonts w:cs="Arial"/>
          <w:b/>
          <w:bCs/>
          <w:color w:val="000000"/>
          <w:lang w:val="fr-FR"/>
        </w:rPr>
      </w:pPr>
      <w:r w:rsidRPr="00BE256D">
        <w:rPr>
          <w:rFonts w:cs="Arial"/>
          <w:b/>
          <w:bCs/>
          <w:color w:val="000000"/>
          <w:lang w:val="fr-FR"/>
        </w:rPr>
        <w:lastRenderedPageBreak/>
        <w:t xml:space="preserve">LE CENTRE </w:t>
      </w:r>
      <w:r w:rsidRPr="00BE256D">
        <w:rPr>
          <w:b/>
          <w:lang w:val="fr-FR"/>
        </w:rPr>
        <w:t>BOTIN</w:t>
      </w:r>
      <w:r w:rsidRPr="00BE256D">
        <w:rPr>
          <w:rFonts w:cs="Arial"/>
          <w:b/>
          <w:bCs/>
          <w:color w:val="000000"/>
          <w:lang w:val="fr-FR"/>
        </w:rPr>
        <w:t xml:space="preserve"> </w:t>
      </w:r>
    </w:p>
    <w:p w14:paraId="1BB043CE" w14:textId="209DE0E9" w:rsidR="006430D0" w:rsidRPr="006430D0" w:rsidRDefault="000C3D3A" w:rsidP="006430D0">
      <w:pPr>
        <w:widowControl w:val="0"/>
        <w:suppressAutoHyphens w:val="0"/>
        <w:autoSpaceDE w:val="0"/>
        <w:autoSpaceDN w:val="0"/>
        <w:adjustRightInd w:val="0"/>
        <w:spacing w:after="240" w:line="280" w:lineRule="atLeast"/>
        <w:jc w:val="left"/>
        <w:rPr>
          <w:rFonts w:cs="Arial"/>
          <w:iCs/>
          <w:color w:val="000000"/>
          <w:lang w:val="fr-FR"/>
        </w:rPr>
      </w:pPr>
      <w:r w:rsidRPr="006430D0">
        <w:rPr>
          <w:rFonts w:cs="Arial"/>
          <w:iCs/>
          <w:color w:val="000000"/>
          <w:lang w:val="fr-FR"/>
        </w:rPr>
        <w:t xml:space="preserve">Le Centre </w:t>
      </w:r>
      <w:proofErr w:type="spellStart"/>
      <w:r w:rsidRPr="006430D0">
        <w:rPr>
          <w:rFonts w:cs="Arial"/>
          <w:iCs/>
          <w:color w:val="000000"/>
          <w:lang w:val="fr-FR"/>
        </w:rPr>
        <w:t>Botín</w:t>
      </w:r>
      <w:proofErr w:type="spellEnd"/>
      <w:r w:rsidRPr="006430D0">
        <w:rPr>
          <w:rFonts w:cs="Arial"/>
          <w:iCs/>
          <w:color w:val="000000"/>
          <w:lang w:val="fr-FR"/>
        </w:rPr>
        <w:t xml:space="preserve">, </w:t>
      </w:r>
      <w:r w:rsidR="002E387A" w:rsidRPr="006430D0">
        <w:rPr>
          <w:rFonts w:cs="Arial"/>
          <w:iCs/>
          <w:color w:val="000000"/>
          <w:lang w:val="fr-FR"/>
        </w:rPr>
        <w:t xml:space="preserve">'œuvre de l'architecte Renzo Piano, est un projet de la Fondation </w:t>
      </w:r>
      <w:proofErr w:type="spellStart"/>
      <w:r w:rsidR="002E387A" w:rsidRPr="006430D0">
        <w:rPr>
          <w:rFonts w:cs="Arial"/>
          <w:iCs/>
          <w:color w:val="000000"/>
          <w:lang w:val="fr-FR"/>
        </w:rPr>
        <w:t>Botín</w:t>
      </w:r>
      <w:proofErr w:type="spellEnd"/>
      <w:r w:rsidR="002E387A" w:rsidRPr="006430D0">
        <w:rPr>
          <w:rFonts w:cs="Arial"/>
          <w:iCs/>
          <w:color w:val="000000"/>
          <w:lang w:val="fr-FR"/>
        </w:rPr>
        <w:t>, de</w:t>
      </w:r>
      <w:r w:rsidR="002E387A" w:rsidRPr="006430D0">
        <w:rPr>
          <w:rFonts w:cs="Arial"/>
          <w:iCs/>
          <w:color w:val="000000"/>
          <w:lang w:val="fr-FR"/>
        </w:rPr>
        <w:t>s</w:t>
      </w:r>
      <w:r w:rsidR="002E387A" w:rsidRPr="006430D0">
        <w:rPr>
          <w:rFonts w:cs="Arial"/>
          <w:iCs/>
          <w:color w:val="000000"/>
          <w:lang w:val="fr-FR"/>
        </w:rPr>
        <w:t>tiné à être un centre d'art privé, de référence, en Espagne, et à faire partie du circuit intern</w:t>
      </w:r>
      <w:r w:rsidR="002E387A" w:rsidRPr="006430D0">
        <w:rPr>
          <w:rFonts w:cs="Arial"/>
          <w:iCs/>
          <w:color w:val="000000"/>
          <w:lang w:val="fr-FR"/>
        </w:rPr>
        <w:t>a</w:t>
      </w:r>
      <w:r w:rsidR="002E387A" w:rsidRPr="006430D0">
        <w:rPr>
          <w:rFonts w:cs="Arial"/>
          <w:iCs/>
          <w:color w:val="000000"/>
          <w:lang w:val="fr-FR"/>
        </w:rPr>
        <w:t>tional des centres d'art de premier plan. Situé à Santander, ce dernier contribuera, à travers les arts, à encourager la créativité et à créer une richesse économique et sociale. Un lieu pionnier dans le monde, où cultiver la créativité, en s'appuyant sur le potentiel des arts, en vue de d</w:t>
      </w:r>
      <w:r w:rsidR="002E387A" w:rsidRPr="006430D0">
        <w:rPr>
          <w:rFonts w:cs="Arial"/>
          <w:iCs/>
          <w:color w:val="000000"/>
          <w:lang w:val="fr-FR"/>
        </w:rPr>
        <w:t>é</w:t>
      </w:r>
      <w:r w:rsidR="002E387A" w:rsidRPr="006430D0">
        <w:rPr>
          <w:rFonts w:cs="Arial"/>
          <w:iCs/>
          <w:color w:val="000000"/>
          <w:lang w:val="fr-FR"/>
        </w:rPr>
        <w:t>velopper l'intelligence émotionnelle et la force créative des personnes. Un nouveau lieu de rencontre, dans une enclave privilégiée, au cœur de la ville, qui complètera un axe culturel de la corniche cantabrique, devenant un moteur pour promouvoir, à l'échelle tant nationale qu'internationale, la ville et la région.</w:t>
      </w:r>
    </w:p>
    <w:p w14:paraId="507C90D1" w14:textId="77777777" w:rsidR="006430D0" w:rsidRDefault="006430D0" w:rsidP="006430D0">
      <w:pPr>
        <w:widowControl w:val="0"/>
        <w:suppressAutoHyphens w:val="0"/>
        <w:autoSpaceDE w:val="0"/>
        <w:autoSpaceDN w:val="0"/>
        <w:adjustRightInd w:val="0"/>
        <w:spacing w:after="240" w:line="280" w:lineRule="atLeast"/>
        <w:jc w:val="left"/>
        <w:rPr>
          <w:rFonts w:cs="Arial"/>
          <w:i/>
          <w:iCs/>
          <w:color w:val="000000"/>
          <w:lang w:val="fr-FR"/>
        </w:rPr>
      </w:pPr>
    </w:p>
    <w:p w14:paraId="778A7AC2" w14:textId="6B7028D7" w:rsidR="006430D0" w:rsidRDefault="006430D0" w:rsidP="002E387A">
      <w:pPr>
        <w:spacing w:after="0"/>
        <w:jc w:val="right"/>
        <w:rPr>
          <w:rFonts w:cs="Arial"/>
          <w:bCs/>
          <w:color w:val="000000"/>
          <w:lang w:val="fr-FR"/>
        </w:rPr>
      </w:pPr>
      <w:r>
        <w:rPr>
          <w:rFonts w:cs="Arial"/>
          <w:bCs/>
          <w:color w:val="000000"/>
          <w:lang w:val="fr-FR"/>
        </w:rPr>
        <w:t xml:space="preserve">Pour en savoir plus : </w:t>
      </w:r>
    </w:p>
    <w:p w14:paraId="5F444C45" w14:textId="77777777" w:rsidR="002E387A" w:rsidRPr="002E387A" w:rsidRDefault="002E387A" w:rsidP="002E387A">
      <w:pPr>
        <w:spacing w:after="0"/>
        <w:jc w:val="right"/>
        <w:rPr>
          <w:rFonts w:cs="Arial"/>
          <w:color w:val="000000"/>
          <w:lang w:val="fr-FR"/>
        </w:rPr>
      </w:pPr>
      <w:r w:rsidRPr="002E387A">
        <w:rPr>
          <w:rFonts w:cs="Arial"/>
          <w:bCs/>
          <w:color w:val="000000"/>
          <w:lang w:val="fr-FR"/>
        </w:rPr>
        <w:t xml:space="preserve">Fondation </w:t>
      </w:r>
      <w:proofErr w:type="spellStart"/>
      <w:r w:rsidRPr="002E387A">
        <w:rPr>
          <w:rFonts w:cs="Arial"/>
          <w:bCs/>
          <w:color w:val="000000"/>
          <w:lang w:val="fr-FR"/>
        </w:rPr>
        <w:t>Botín</w:t>
      </w:r>
      <w:proofErr w:type="spellEnd"/>
    </w:p>
    <w:p w14:paraId="5A2EDD63" w14:textId="77777777" w:rsidR="002E387A" w:rsidRPr="002E387A" w:rsidRDefault="002E387A" w:rsidP="002E387A">
      <w:pPr>
        <w:spacing w:after="0"/>
        <w:jc w:val="right"/>
        <w:rPr>
          <w:rFonts w:cs="Arial"/>
          <w:color w:val="000000"/>
        </w:rPr>
      </w:pPr>
      <w:r w:rsidRPr="002E387A">
        <w:rPr>
          <w:rFonts w:cs="Arial"/>
          <w:color w:val="000000"/>
          <w:lang w:val="es-ES"/>
        </w:rPr>
        <w:t xml:space="preserve">María </w:t>
      </w:r>
      <w:proofErr w:type="spellStart"/>
      <w:r w:rsidRPr="002E387A">
        <w:rPr>
          <w:rFonts w:cs="Arial"/>
          <w:color w:val="000000"/>
          <w:lang w:val="es-ES"/>
        </w:rPr>
        <w:t>Cagigas</w:t>
      </w:r>
      <w:proofErr w:type="spellEnd"/>
    </w:p>
    <w:p w14:paraId="584A8D67" w14:textId="77777777" w:rsidR="002E387A" w:rsidRDefault="00FF0B80" w:rsidP="002E387A">
      <w:pPr>
        <w:tabs>
          <w:tab w:val="left" w:pos="4253"/>
        </w:tabs>
        <w:spacing w:after="0"/>
        <w:jc w:val="right"/>
        <w:rPr>
          <w:color w:val="000000"/>
          <w:sz w:val="28"/>
          <w:szCs w:val="28"/>
          <w:lang w:val="es-ES"/>
        </w:rPr>
      </w:pPr>
      <w:hyperlink r:id="rId15" w:history="1">
        <w:r w:rsidR="002E387A" w:rsidRPr="002E387A">
          <w:rPr>
            <w:rStyle w:val="Lienhypertexte"/>
            <w:lang w:val="es-ES"/>
          </w:rPr>
          <w:t>mcagigas@fundacionbotin.org</w:t>
        </w:r>
      </w:hyperlink>
    </w:p>
    <w:p w14:paraId="55FFD67C" w14:textId="4224E7A6" w:rsidR="00420BC0" w:rsidRPr="00BE256D" w:rsidRDefault="006430D0" w:rsidP="002E387A">
      <w:pPr>
        <w:tabs>
          <w:tab w:val="left" w:pos="4253"/>
        </w:tabs>
        <w:spacing w:after="0"/>
        <w:jc w:val="right"/>
        <w:rPr>
          <w:rStyle w:val="Accentuation"/>
          <w:rFonts w:ascii="Maax" w:hAnsi="Maax" w:cs="Arial"/>
          <w:iCs w:val="0"/>
          <w:color w:val="000000"/>
          <w:sz w:val="24"/>
          <w:lang w:val="es-ES"/>
        </w:rPr>
      </w:pPr>
      <w:r>
        <w:rPr>
          <w:noProof/>
          <w:lang w:val="fr-FR" w:eastAsia="fr-FR"/>
        </w:rPr>
        <mc:AlternateContent>
          <mc:Choice Requires="wps">
            <w:drawing>
              <wp:anchor distT="0" distB="0" distL="114300" distR="114300" simplePos="0" relativeHeight="251661312" behindDoc="0" locked="0" layoutInCell="1" allowOverlap="1" wp14:anchorId="1CD7926A" wp14:editId="1518AE73">
                <wp:simplePos x="0" y="0"/>
                <wp:positionH relativeFrom="column">
                  <wp:posOffset>72390</wp:posOffset>
                </wp:positionH>
                <wp:positionV relativeFrom="paragraph">
                  <wp:posOffset>4288155</wp:posOffset>
                </wp:positionV>
                <wp:extent cx="5829300" cy="777240"/>
                <wp:effectExtent l="0" t="0" r="38100" b="35560"/>
                <wp:wrapSquare wrapText="bothSides"/>
                <wp:docPr id="5" name="Zone de texte 5"/>
                <wp:cNvGraphicFramePr/>
                <a:graphic xmlns:a="http://schemas.openxmlformats.org/drawingml/2006/main">
                  <a:graphicData uri="http://schemas.microsoft.com/office/word/2010/wordprocessingShape">
                    <wps:wsp>
                      <wps:cNvSpPr txBox="1"/>
                      <wps:spPr>
                        <a:xfrm>
                          <a:off x="0" y="0"/>
                          <a:ext cx="5829300" cy="777240"/>
                        </a:xfrm>
                        <a:prstGeom prst="rect">
                          <a:avLst/>
                        </a:prstGeom>
                        <a:noFill/>
                        <a:ln>
                          <a:solidFill>
                            <a:schemeClr val="tx1"/>
                          </a:solidFill>
                        </a:ln>
                        <a:effectLst/>
                        <a:extLst>
                          <a:ext uri="{C572A759-6A51-4108-AA02-DFA0A04FC94B}">
                            <ma14:wrappingTextBoxFlag xmlns:ma14="http://schemas.microsoft.com/office/mac/drawingml/2011/main"/>
                          </a:ext>
                        </a:extLst>
                      </wps:spPr>
                      <wps:txbx>
                        <w:txbxContent>
                          <w:p w14:paraId="77B5DA2D" w14:textId="77777777" w:rsidR="006430D0" w:rsidRDefault="006430D0" w:rsidP="006430D0">
                            <w:pPr>
                              <w:pStyle w:val="Niveldenota3"/>
                              <w:tabs>
                                <w:tab w:val="left" w:pos="708"/>
                              </w:tabs>
                              <w:spacing w:after="0"/>
                              <w:ind w:left="284" w:firstLine="0"/>
                              <w:jc w:val="left"/>
                              <w:rPr>
                                <w:rFonts w:ascii="Maax" w:hAnsi="Maax" w:cs="Arial"/>
                                <w:b/>
                                <w:color w:val="000000"/>
                                <w:sz w:val="28"/>
                                <w:szCs w:val="28"/>
                                <w:u w:val="single"/>
                                <w:lang w:val="fr-FR"/>
                              </w:rPr>
                            </w:pPr>
                            <w:r w:rsidRPr="00D11F71">
                              <w:rPr>
                                <w:rFonts w:ascii="Maax" w:hAnsi="Maax" w:cs="Arial"/>
                                <w:b/>
                                <w:color w:val="000000"/>
                                <w:sz w:val="28"/>
                                <w:szCs w:val="28"/>
                                <w:u w:val="single"/>
                                <w:lang w:val="fr-FR"/>
                              </w:rPr>
                              <w:t xml:space="preserve">Contact Presse France, demande de visuels : </w:t>
                            </w:r>
                            <w:r>
                              <w:rPr>
                                <w:rFonts w:ascii="Maax" w:hAnsi="Maax" w:cs="Arial"/>
                                <w:b/>
                                <w:color w:val="000000"/>
                                <w:sz w:val="28"/>
                                <w:szCs w:val="28"/>
                                <w:u w:val="single"/>
                                <w:lang w:val="fr-FR"/>
                              </w:rPr>
                              <w:t xml:space="preserve"> </w:t>
                            </w:r>
                          </w:p>
                          <w:p w14:paraId="167FDDE5" w14:textId="77777777" w:rsidR="006430D0" w:rsidRPr="00D11F71" w:rsidRDefault="006430D0" w:rsidP="006430D0">
                            <w:pPr>
                              <w:pStyle w:val="Niveldenota3"/>
                              <w:tabs>
                                <w:tab w:val="left" w:pos="708"/>
                              </w:tabs>
                              <w:spacing w:after="0"/>
                              <w:ind w:left="284" w:firstLine="0"/>
                              <w:jc w:val="left"/>
                              <w:rPr>
                                <w:rFonts w:ascii="Maax" w:hAnsi="Maax" w:cs="Arial"/>
                                <w:color w:val="000000"/>
                                <w:sz w:val="28"/>
                                <w:szCs w:val="28"/>
                                <w:lang w:val="fr-FR"/>
                              </w:rPr>
                            </w:pPr>
                            <w:proofErr w:type="spellStart"/>
                            <w:r w:rsidRPr="00D11F71">
                              <w:rPr>
                                <w:rFonts w:ascii="Maax" w:hAnsi="Maax" w:cs="Arial"/>
                                <w:color w:val="000000"/>
                                <w:sz w:val="28"/>
                                <w:szCs w:val="28"/>
                                <w:lang w:val="fr-FR"/>
                              </w:rPr>
                              <w:t>Maddi</w:t>
                            </w:r>
                            <w:proofErr w:type="spellEnd"/>
                            <w:r w:rsidRPr="00D11F71">
                              <w:rPr>
                                <w:rFonts w:ascii="Maax" w:hAnsi="Maax" w:cs="Arial"/>
                                <w:color w:val="000000"/>
                                <w:sz w:val="28"/>
                                <w:szCs w:val="28"/>
                                <w:lang w:val="fr-FR"/>
                              </w:rPr>
                              <w:t xml:space="preserve"> </w:t>
                            </w:r>
                            <w:proofErr w:type="spellStart"/>
                            <w:r w:rsidRPr="00D11F71">
                              <w:rPr>
                                <w:rFonts w:ascii="Maax" w:hAnsi="Maax" w:cs="Arial"/>
                                <w:color w:val="000000"/>
                                <w:sz w:val="28"/>
                                <w:szCs w:val="28"/>
                                <w:lang w:val="fr-FR"/>
                              </w:rPr>
                              <w:t>Newling</w:t>
                            </w:r>
                            <w:proofErr w:type="spellEnd"/>
                            <w:r w:rsidRPr="00D11F71">
                              <w:rPr>
                                <w:rFonts w:ascii="Maax" w:hAnsi="Maax" w:cs="Arial"/>
                                <w:color w:val="000000"/>
                                <w:sz w:val="28"/>
                                <w:szCs w:val="28"/>
                                <w:lang w:val="fr-FR"/>
                              </w:rPr>
                              <w:t xml:space="preserve"> - Matthieu Nicol / Agenda : </w:t>
                            </w:r>
                          </w:p>
                          <w:p w14:paraId="4270633F" w14:textId="77777777" w:rsidR="006430D0" w:rsidRPr="004C130A" w:rsidRDefault="00FF0B80" w:rsidP="006430D0">
                            <w:pPr>
                              <w:pStyle w:val="Niveldenota3"/>
                              <w:tabs>
                                <w:tab w:val="left" w:pos="708"/>
                              </w:tabs>
                              <w:spacing w:after="0"/>
                              <w:ind w:left="284" w:firstLine="0"/>
                              <w:jc w:val="left"/>
                              <w:rPr>
                                <w:rFonts w:ascii="Maax" w:hAnsi="Maax" w:cs="Arial"/>
                                <w:color w:val="000000"/>
                                <w:sz w:val="28"/>
                                <w:szCs w:val="28"/>
                              </w:rPr>
                            </w:pPr>
                            <w:hyperlink r:id="rId16" w:history="1">
                              <w:r w:rsidR="006430D0" w:rsidRPr="00D11F71">
                                <w:rPr>
                                  <w:rStyle w:val="Lienhypertexte"/>
                                  <w:rFonts w:ascii="Maax" w:hAnsi="Maax" w:cs="Arial"/>
                                  <w:sz w:val="28"/>
                                  <w:szCs w:val="28"/>
                                  <w:lang w:val="fr-FR"/>
                                </w:rPr>
                                <w:t>m.nicol@toomanypictures.com</w:t>
                              </w:r>
                            </w:hyperlink>
                            <w:r w:rsidR="006430D0">
                              <w:rPr>
                                <w:rFonts w:ascii="Maax" w:hAnsi="Maax" w:cs="Arial"/>
                                <w:color w:val="000000"/>
                                <w:sz w:val="28"/>
                                <w:szCs w:val="28"/>
                                <w:lang w:val="fr-FR"/>
                              </w:rPr>
                              <w:t xml:space="preserve">   t</w:t>
                            </w:r>
                            <w:r w:rsidR="006430D0" w:rsidRPr="00D11F71">
                              <w:rPr>
                                <w:rFonts w:ascii="Maax" w:hAnsi="Maax" w:cs="Arial"/>
                                <w:color w:val="000000"/>
                                <w:sz w:val="28"/>
                                <w:szCs w:val="28"/>
                                <w:lang w:val="fr-FR"/>
                              </w:rPr>
                              <w:t xml:space="preserve"> +33 6 67 57 31 </w:t>
                            </w:r>
                            <w:proofErr w:type="spellStart"/>
                            <w:r w:rsidR="006430D0" w:rsidRPr="00D11F71">
                              <w:rPr>
                                <w:rFonts w:ascii="Maax" w:hAnsi="Maax" w:cs="Arial"/>
                                <w:color w:val="000000"/>
                                <w:sz w:val="28"/>
                                <w:szCs w:val="28"/>
                                <w:lang w:val="fr-FR"/>
                              </w:rPr>
                              <w:t>31</w:t>
                            </w:r>
                            <w:proofErr w:type="spellEnd"/>
                            <w:r w:rsidR="006430D0" w:rsidRPr="00D11F71">
                              <w:rPr>
                                <w:rFonts w:ascii="Maax" w:hAnsi="Maax" w:cs="Arial"/>
                                <w:color w:val="000000"/>
                                <w:sz w:val="28"/>
                                <w:szCs w:val="28"/>
                                <w:lang w:val="fr-F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5" o:spid="_x0000_s1027" type="#_x0000_t202" style="position:absolute;left:0;text-align:left;margin-left:5.7pt;margin-top:337.65pt;width:459pt;height:61.2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7pKqaACAAA/BQAADgAAAGRycy9lMm9Eb2MueG1srFRda9swFH0f7D8Ivae2M6dpTJ3ipmQMSlto&#10;R2FviiwnBlvSJCV2N/bfdyQnadbtYYy92PdLV/eec68ur/q2ITthbK1kTpOzmBIhuSpruc7p56fl&#10;6IIS65gsWaOkyOmLsPRq/v7dZaczMVYb1ZTCECSRNut0TjfO6SyKLN+IltkzpYWEs1KmZQ6qWUel&#10;YR2yt000juPzqFOm1EZxYS2sN4OTzkP+qhLc3VeVFY40OUVtLnxN+K78N5pfsmxtmN7UfF8G+4cq&#10;WlZLXHpMdcMcI1tT/5aqrblRVlXujKs2UlVVcxF6QDdJ/Kabxw3TIvQCcKw+wmT/X1p+t3swpC5z&#10;OqFEshYUfQFRpBTEid4JMvEQddpmiHzUiHX9tepB9cFuYfSd95Vp/R89EfgB9ssRYGQiHMbJxXj2&#10;IYaLwzedTsdpYCB6Pa2NdR+FaokXcmpAYMCV7W6tQyUIPYT4y6Ra1k0TSGykN1jV1KW3BcVPkVg0&#10;huwY+Hd9KBopTqKgDSdFmJbhFpahYog+ia89MPl9MZmOi+lkNjovJskoTeKLUVHE49HNsoiLOF0u&#10;Zun1D1TbsiTNOsyUxkQ+4TwAWzZsvefPu/+OwJbxX8Y9SaIwaAMOSBzwOJQaeZYGNrzk+lUfiD0y&#10;tVLlCwg0atgCq/myBsq3zLoHZjD2IAar7O7xqRrV5VTtJUo2ynz7k93Hoxl4KfEt59R+3TIjKGk+&#10;SczpLEnBMXFBSQEgFHPqWZ165LZdKDCV4NHQPIg+3jUHsTKqfcbGF/5WuJjkuBvUHsSFG5YbLwYX&#10;RRGCsGmauVv5qLlP7Un1M/TUPzOj94Pmh/1OHRaOZW/mbYj1J6Uqtk5VdRhGj/OAKpjwCrY0cLJ/&#10;UfwzcKqHqNd3b/4TAAD//wMAUEsDBBQABgAIAAAAIQC+36wK4QAAAAoBAAAPAAAAZHJzL2Rvd25y&#10;ZXYueG1sTI/BTsJAEIbvJr7DZky8yRbUltZuiUJIDIEDYIjHpTu2jd3ZprtAeXvHkx7/mS//fJPP&#10;BtuKM/a+caRgPIpAIJXONFQp+NgvH6YgfNBkdOsIFVzRw6y4vcl1ZtyFtnjehUpwCflMK6hD6DIp&#10;fVmj1X7kOiTefbne6sCxr6Tp9YXLbSsnURRLqxviC7XucF5j+b07WQXv++tqm8w3sV29LT7XB+kP&#10;y8Vaqfu74fUFRMAh/MHwq8/qULDT0Z3IeNFyHj8xqSBOnh9BMJBOUp4cFSRpkoAscvn/heIHAAD/&#10;/wMAUEsBAi0AFAAGAAgAAAAhAOSZw8D7AAAA4QEAABMAAAAAAAAAAAAAAAAAAAAAAFtDb250ZW50&#10;X1R5cGVzXS54bWxQSwECLQAUAAYACAAAACEAI7Jq4dcAAACUAQAACwAAAAAAAAAAAAAAAAAsAQAA&#10;X3JlbHMvLnJlbHNQSwECLQAUAAYACAAAACEAx7pKqaACAAA/BQAADgAAAAAAAAAAAAAAAAAsAgAA&#10;ZHJzL2Uyb0RvYy54bWxQSwECLQAUAAYACAAAACEAvt+sCuEAAAAKAQAADwAAAAAAAAAAAAAAAAD4&#10;BAAAZHJzL2Rvd25yZXYueG1sUEsFBgAAAAAEAAQA8wAAAAYGAAAAAA==&#10;" filled="f" strokecolor="black [3213]">
                <v:textbox>
                  <w:txbxContent>
                    <w:p w14:paraId="77B5DA2D" w14:textId="77777777" w:rsidR="006430D0" w:rsidRDefault="006430D0" w:rsidP="006430D0">
                      <w:pPr>
                        <w:pStyle w:val="Niveldenota3"/>
                        <w:tabs>
                          <w:tab w:val="left" w:pos="708"/>
                        </w:tabs>
                        <w:spacing w:after="0"/>
                        <w:ind w:left="284" w:firstLine="0"/>
                        <w:jc w:val="left"/>
                        <w:rPr>
                          <w:rFonts w:ascii="Maax" w:hAnsi="Maax" w:cs="Arial"/>
                          <w:b/>
                          <w:color w:val="000000"/>
                          <w:sz w:val="28"/>
                          <w:szCs w:val="28"/>
                          <w:u w:val="single"/>
                          <w:lang w:val="fr-FR"/>
                        </w:rPr>
                      </w:pPr>
                      <w:r w:rsidRPr="00D11F71">
                        <w:rPr>
                          <w:rFonts w:ascii="Maax" w:hAnsi="Maax" w:cs="Arial"/>
                          <w:b/>
                          <w:color w:val="000000"/>
                          <w:sz w:val="28"/>
                          <w:szCs w:val="28"/>
                          <w:u w:val="single"/>
                          <w:lang w:val="fr-FR"/>
                        </w:rPr>
                        <w:t xml:space="preserve">Contact Presse France, demande de visuels : </w:t>
                      </w:r>
                      <w:r>
                        <w:rPr>
                          <w:rFonts w:ascii="Maax" w:hAnsi="Maax" w:cs="Arial"/>
                          <w:b/>
                          <w:color w:val="000000"/>
                          <w:sz w:val="28"/>
                          <w:szCs w:val="28"/>
                          <w:u w:val="single"/>
                          <w:lang w:val="fr-FR"/>
                        </w:rPr>
                        <w:t xml:space="preserve"> </w:t>
                      </w:r>
                    </w:p>
                    <w:p w14:paraId="167FDDE5" w14:textId="77777777" w:rsidR="006430D0" w:rsidRPr="00D11F71" w:rsidRDefault="006430D0" w:rsidP="006430D0">
                      <w:pPr>
                        <w:pStyle w:val="Niveldenota3"/>
                        <w:tabs>
                          <w:tab w:val="left" w:pos="708"/>
                        </w:tabs>
                        <w:spacing w:after="0"/>
                        <w:ind w:left="284" w:firstLine="0"/>
                        <w:jc w:val="left"/>
                        <w:rPr>
                          <w:rFonts w:ascii="Maax" w:hAnsi="Maax" w:cs="Arial"/>
                          <w:color w:val="000000"/>
                          <w:sz w:val="28"/>
                          <w:szCs w:val="28"/>
                          <w:lang w:val="fr-FR"/>
                        </w:rPr>
                      </w:pPr>
                      <w:proofErr w:type="spellStart"/>
                      <w:r w:rsidRPr="00D11F71">
                        <w:rPr>
                          <w:rFonts w:ascii="Maax" w:hAnsi="Maax" w:cs="Arial"/>
                          <w:color w:val="000000"/>
                          <w:sz w:val="28"/>
                          <w:szCs w:val="28"/>
                          <w:lang w:val="fr-FR"/>
                        </w:rPr>
                        <w:t>Maddi</w:t>
                      </w:r>
                      <w:proofErr w:type="spellEnd"/>
                      <w:r w:rsidRPr="00D11F71">
                        <w:rPr>
                          <w:rFonts w:ascii="Maax" w:hAnsi="Maax" w:cs="Arial"/>
                          <w:color w:val="000000"/>
                          <w:sz w:val="28"/>
                          <w:szCs w:val="28"/>
                          <w:lang w:val="fr-FR"/>
                        </w:rPr>
                        <w:t xml:space="preserve"> </w:t>
                      </w:r>
                      <w:proofErr w:type="spellStart"/>
                      <w:r w:rsidRPr="00D11F71">
                        <w:rPr>
                          <w:rFonts w:ascii="Maax" w:hAnsi="Maax" w:cs="Arial"/>
                          <w:color w:val="000000"/>
                          <w:sz w:val="28"/>
                          <w:szCs w:val="28"/>
                          <w:lang w:val="fr-FR"/>
                        </w:rPr>
                        <w:t>Newling</w:t>
                      </w:r>
                      <w:proofErr w:type="spellEnd"/>
                      <w:r w:rsidRPr="00D11F71">
                        <w:rPr>
                          <w:rFonts w:ascii="Maax" w:hAnsi="Maax" w:cs="Arial"/>
                          <w:color w:val="000000"/>
                          <w:sz w:val="28"/>
                          <w:szCs w:val="28"/>
                          <w:lang w:val="fr-FR"/>
                        </w:rPr>
                        <w:t xml:space="preserve"> - Matthieu Nicol / Agenda : </w:t>
                      </w:r>
                    </w:p>
                    <w:p w14:paraId="4270633F" w14:textId="77777777" w:rsidR="006430D0" w:rsidRPr="004C130A" w:rsidRDefault="006430D0" w:rsidP="006430D0">
                      <w:pPr>
                        <w:pStyle w:val="Niveldenota3"/>
                        <w:tabs>
                          <w:tab w:val="left" w:pos="708"/>
                        </w:tabs>
                        <w:spacing w:after="0"/>
                        <w:ind w:left="284" w:firstLine="0"/>
                        <w:jc w:val="left"/>
                        <w:rPr>
                          <w:rFonts w:ascii="Maax" w:hAnsi="Maax" w:cs="Arial"/>
                          <w:color w:val="000000"/>
                          <w:sz w:val="28"/>
                          <w:szCs w:val="28"/>
                        </w:rPr>
                      </w:pPr>
                      <w:hyperlink r:id="rId17" w:history="1">
                        <w:r w:rsidRPr="00D11F71">
                          <w:rPr>
                            <w:rStyle w:val="Lienhypertexte"/>
                            <w:rFonts w:ascii="Maax" w:hAnsi="Maax" w:cs="Arial"/>
                            <w:sz w:val="28"/>
                            <w:szCs w:val="28"/>
                            <w:lang w:val="fr-FR"/>
                          </w:rPr>
                          <w:t>m.nicol@toomanypictures.com</w:t>
                        </w:r>
                      </w:hyperlink>
                      <w:r>
                        <w:rPr>
                          <w:rFonts w:ascii="Maax" w:hAnsi="Maax" w:cs="Arial"/>
                          <w:color w:val="000000"/>
                          <w:sz w:val="28"/>
                          <w:szCs w:val="28"/>
                          <w:lang w:val="fr-FR"/>
                        </w:rPr>
                        <w:t xml:space="preserve">   t</w:t>
                      </w:r>
                      <w:r w:rsidRPr="00D11F71">
                        <w:rPr>
                          <w:rFonts w:ascii="Maax" w:hAnsi="Maax" w:cs="Arial"/>
                          <w:color w:val="000000"/>
                          <w:sz w:val="28"/>
                          <w:szCs w:val="28"/>
                          <w:lang w:val="fr-FR"/>
                        </w:rPr>
                        <w:t xml:space="preserve"> +33 6 67 57 31 </w:t>
                      </w:r>
                      <w:proofErr w:type="spellStart"/>
                      <w:r w:rsidRPr="00D11F71">
                        <w:rPr>
                          <w:rFonts w:ascii="Maax" w:hAnsi="Maax" w:cs="Arial"/>
                          <w:color w:val="000000"/>
                          <w:sz w:val="28"/>
                          <w:szCs w:val="28"/>
                          <w:lang w:val="fr-FR"/>
                        </w:rPr>
                        <w:t>31</w:t>
                      </w:r>
                      <w:proofErr w:type="spellEnd"/>
                      <w:r w:rsidRPr="00D11F71">
                        <w:rPr>
                          <w:rFonts w:ascii="Maax" w:hAnsi="Maax" w:cs="Arial"/>
                          <w:color w:val="000000"/>
                          <w:sz w:val="28"/>
                          <w:szCs w:val="28"/>
                          <w:lang w:val="fr-FR"/>
                        </w:rPr>
                        <w:t xml:space="preserve"> </w:t>
                      </w:r>
                    </w:p>
                  </w:txbxContent>
                </v:textbox>
                <w10:wrap type="square"/>
              </v:shape>
            </w:pict>
          </mc:Fallback>
        </mc:AlternateContent>
      </w:r>
      <w:proofErr w:type="spellStart"/>
      <w:r w:rsidR="002E387A" w:rsidRPr="00BE256D">
        <w:rPr>
          <w:lang w:val="es-ES"/>
        </w:rPr>
        <w:t>Tél</w:t>
      </w:r>
      <w:proofErr w:type="spellEnd"/>
      <w:r w:rsidR="002E387A" w:rsidRPr="00BE256D">
        <w:rPr>
          <w:lang w:val="es-ES"/>
        </w:rPr>
        <w:t>. : +34 942 226 072</w:t>
      </w:r>
      <w:r w:rsidR="00420BC0" w:rsidRPr="00BE256D">
        <w:rPr>
          <w:lang w:val="fr-FR"/>
        </w:rPr>
        <w:t xml:space="preserve"> </w:t>
      </w:r>
    </w:p>
    <w:sectPr w:rsidR="00420BC0" w:rsidRPr="00BE256D" w:rsidSect="005470A6">
      <w:headerReference w:type="default" r:id="rId18"/>
      <w:headerReference w:type="first" r:id="rId19"/>
      <w:pgSz w:w="11900" w:h="16820"/>
      <w:pgMar w:top="2127" w:right="1440" w:bottom="568" w:left="1440" w:header="0" w:footer="709" w:gutter="0"/>
      <w:cols w:space="708"/>
      <w:titlePg/>
      <w:docGrid w:type="lines"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84C9CD3" w14:textId="77777777" w:rsidR="00BC2910" w:rsidRDefault="00BC2910" w:rsidP="005971DB">
      <w:r>
        <w:separator/>
      </w:r>
    </w:p>
  </w:endnote>
  <w:endnote w:type="continuationSeparator" w:id="0">
    <w:p w14:paraId="5D04D4F3" w14:textId="77777777" w:rsidR="00BC2910" w:rsidRDefault="00BC2910" w:rsidP="005971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20005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20102010804080708"/>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Maax">
    <w:altName w:val="Times New Roman"/>
    <w:panose1 w:val="00000000000000000000"/>
    <w:charset w:val="00"/>
    <w:family w:val="modern"/>
    <w:notTrueType/>
    <w:pitch w:val="variable"/>
    <w:sig w:usb0="00000003" w:usb1="00000000" w:usb2="00000000" w:usb3="00000000" w:csb0="00000001" w:csb1="00000000"/>
  </w:font>
  <w:font w:name="Trade Gothic LT Std Bold">
    <w:altName w:val="Helvetica Neue Black Condensed"/>
    <w:panose1 w:val="00000000000000000000"/>
    <w:charset w:val="00"/>
    <w:family w:val="swiss"/>
    <w:notTrueType/>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Verdana">
    <w:panose1 w:val="020B0604030504040204"/>
    <w:charset w:val="00"/>
    <w:family w:val="auto"/>
    <w:pitch w:val="variable"/>
    <w:sig w:usb0="A10006FF" w:usb1="4000205B" w:usb2="00000010" w:usb3="00000000" w:csb0="0000019F" w:csb1="00000000"/>
  </w:font>
  <w:font w:name="Calibri">
    <w:panose1 w:val="020F0502020204030204"/>
    <w:charset w:val="00"/>
    <w:family w:val="auto"/>
    <w:pitch w:val="variable"/>
    <w:sig w:usb0="E10002FF" w:usb1="4000ACFF" w:usb2="00000009" w:usb3="00000000" w:csb0="0000019F" w:csb1="00000000"/>
  </w:font>
  <w:font w:name="Maax Medium">
    <w:altName w:val="Times New Roman"/>
    <w:charset w:val="00"/>
    <w:family w:val="auto"/>
    <w:pitch w:val="variable"/>
    <w:sig w:usb0="00000003" w:usb1="00000000" w:usb2="00000000" w:usb3="00000000" w:csb0="00000001" w:csb1="00000000"/>
  </w:font>
  <w:font w:name="Times">
    <w:panose1 w:val="02000500000000000000"/>
    <w:charset w:val="4D"/>
    <w:family w:val="roman"/>
    <w:notTrueType/>
    <w:pitch w:val="variable"/>
    <w:sig w:usb0="00000003" w:usb1="00000000" w:usb2="00000000" w:usb3="00000000" w:csb0="00000001" w:csb1="00000000"/>
  </w:font>
  <w:font w:name="MS Gothic">
    <w:altName w:val="ＭＳ ゴシック"/>
    <w:charset w:val="80"/>
    <w:family w:val="modern"/>
    <w:pitch w:val="fixed"/>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GuggenheimHTFBook">
    <w:panose1 w:val="00000000000000000000"/>
    <w:charset w:val="00"/>
    <w:family w:val="swiss"/>
    <w:notTrueType/>
    <w:pitch w:val="default"/>
    <w:sig w:usb0="00000003" w:usb1="00000000" w:usb2="00000000" w:usb3="00000000" w:csb0="00000001"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6453423" w14:textId="77777777" w:rsidR="00BC2910" w:rsidRDefault="00BC2910" w:rsidP="005971DB">
      <w:r>
        <w:separator/>
      </w:r>
    </w:p>
  </w:footnote>
  <w:footnote w:type="continuationSeparator" w:id="0">
    <w:p w14:paraId="4104397D" w14:textId="77777777" w:rsidR="00BC2910" w:rsidRDefault="00BC2910" w:rsidP="005971DB">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7B77E2" w14:textId="77777777" w:rsidR="00BC2910" w:rsidRDefault="00BC2910">
    <w:r w:rsidRPr="006E7F0E">
      <w:rPr>
        <w:rFonts w:ascii="Trade Gothic LT Std Bold" w:hAnsi="Trade Gothic LT Std Bold"/>
        <w:noProof/>
        <w:sz w:val="18"/>
        <w:szCs w:val="18"/>
        <w:lang w:val="fr-FR" w:eastAsia="fr-FR"/>
      </w:rPr>
      <w:drawing>
        <wp:anchor distT="0" distB="0" distL="114300" distR="114300" simplePos="0" relativeHeight="251652608" behindDoc="0" locked="0" layoutInCell="1" allowOverlap="1" wp14:anchorId="4FD733BF" wp14:editId="0DE9197B">
          <wp:simplePos x="0" y="0"/>
          <wp:positionH relativeFrom="column">
            <wp:posOffset>-38100</wp:posOffset>
          </wp:positionH>
          <wp:positionV relativeFrom="paragraph">
            <wp:posOffset>137795</wp:posOffset>
          </wp:positionV>
          <wp:extent cx="1323975" cy="1000125"/>
          <wp:effectExtent l="0" t="0" r="0"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323975" cy="1000125"/>
                  </a:xfrm>
                  <a:prstGeom prst="rect">
                    <a:avLst/>
                  </a:prstGeom>
                  <a:noFill/>
                  <a:ln>
                    <a:noFill/>
                  </a:ln>
                </pic:spPr>
              </pic:pic>
            </a:graphicData>
          </a:graphic>
        </wp:anchor>
      </w:drawing>
    </w:r>
    <w:r>
      <w:rPr>
        <w:noProof/>
        <w:lang w:val="fr-FR" w:eastAsia="fr-FR"/>
      </w:rPr>
      <mc:AlternateContent>
        <mc:Choice Requires="wps">
          <w:drawing>
            <wp:anchor distT="0" distB="0" distL="114300" distR="114300" simplePos="0" relativeHeight="251651583" behindDoc="0" locked="0" layoutInCell="1" allowOverlap="1" wp14:anchorId="42833729" wp14:editId="3EE7F191">
              <wp:simplePos x="0" y="0"/>
              <wp:positionH relativeFrom="column">
                <wp:posOffset>-994410</wp:posOffset>
              </wp:positionH>
              <wp:positionV relativeFrom="paragraph">
                <wp:posOffset>-228600</wp:posOffset>
              </wp:positionV>
              <wp:extent cx="7903210" cy="1370965"/>
              <wp:effectExtent l="0" t="0" r="2540" b="635"/>
              <wp:wrapNone/>
              <wp:docPr id="3"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03210" cy="1370965"/>
                      </a:xfrm>
                      <a:prstGeom prst="rect">
                        <a:avLst/>
                      </a:prstGeom>
                      <a:solidFill>
                        <a:srgbClr val="0D0D0C"/>
                      </a:solidFill>
                      <a:ln w="0">
                        <a:solidFill>
                          <a:schemeClr val="accent1">
                            <a:lumMod val="95000"/>
                            <a:lumOff val="0"/>
                          </a:schemeClr>
                        </a:solidFill>
                        <a:miter lim="800000"/>
                        <a:headEnd/>
                        <a:tailEnd/>
                      </a:ln>
                      <a:effectLst/>
                      <a:extLst>
                        <a:ext uri="{AF507438-7753-43e0-B8FC-AC1667EBCBE1}">
                          <a14:hiddenEffects xmlns:a14="http://schemas.microsoft.com/office/drawing/2010/main">
                            <a:effectLst>
                              <a:outerShdw dist="23000" dir="5400000" rotWithShape="0">
                                <a:srgbClr val="80808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81E4BCB" id="Rectángulo 1" o:spid="_x0000_s1026" style="position:absolute;margin-left:-78.3pt;margin-top:-18pt;width:622.3pt;height:107.95pt;z-index:2516515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AFLfAIAANAEAAAOAAAAZHJzL2Uyb0RvYy54bWysVNuO0zAQfUfiHyy/d5P0lrZquupmtwhp&#10;gRULH+A6TmLhG7bbdEF8DN/CjzF22tJl3xCKZHnsmeOZM2eyvD5IgfbMOq5VgbOrFCOmqK64agr8&#10;+dNmMMPIeaIqIrRiBX5iDl+vXr9admbBhrrVomIWAYhyi84UuPXeLJLE0ZZJ4q60YQoua20l8WDa&#10;Jqks6QBdimSYptOk07YyVlPmHJze9pd4FfHrmlH/oa4d80gUGHLzcbVx3YY1WS3JorHEtJwe0yD/&#10;kIUkXMGjZ6hb4gnaWf4CSnJqtdO1v6JaJrquOWWxBqgmS/+q5rElhsVagBxnzjS5/wdL3+8fLOJV&#10;gUcYKSKhRR+BtF8/VbMTGmWBoM64Bfg9mgcbSnTmXtMvDildtkQ1bG2t7lpGKkgr+ifPAoLhIBRt&#10;u3e6Anyy8zpydaitDIDAAjrEljydW8IOHlE4zOfpaJhB5yjcZaM8nU8nIaeELE7hxjr/hmmJwqbA&#10;FtKP8GR/73zvenKJ6WvBqw0XIhq22ZbCoj0J+riFrzyiu0s3oVAXUnsZH3TKzgiEUqZ8Fv3ETkK9&#10;PfJ8kqZHrcExKPL44OmtE0qs69nLknuYD8FlgWeAcUIJdN+pKqrXEy76PZAiVMiRReX35YN18LCN&#10;58BqVOX39WaS5uPRbJDnk9FgPGLp4Ga2KQfrMptO87ub8uYu+3FM7xQf+xpa2Utiq6snaKvV/VDB&#10;TwA2rbbfMOpgoArsvu6IZRiJtwqkMc/G4zCB0RhP8iEY9vJme3lDFAWoAlNvMeqN0vdzuzOWNy28&#10;1fOs9BoEVfPY6iC2Pi+gMhgwNpHU44iHuby0o9efH9HqNwAAAP//AwBQSwMEFAAGAAgAAAAhAHa8&#10;Vd/hAAAADQEAAA8AAABkcnMvZG93bnJldi54bWxMj8FOwzAQRO9I/IO1SNxap1SEJMSpEAgVkJCg&#10;JXc3NkmEvY5spwl8PdsT3Ga0o9k35Wa2hh21D71DAatlAkxj41SPrYCP/eMiAxaiRCWNQy3gWwfY&#10;VOdnpSyUm/BdH3exZVSCoZACuhiHgvPQdNrKsHSDRrp9Om9lJOtbrrycqNwafpUkKbeyR/rQyUHf&#10;d7r52o1WgDdPD695PT5nP9t6elF++7av10JcXsx3t8CinuNfGE74hA4VMR3ciCowI2Cxuk5TypJa&#10;p7TqFEmyjNSB1E2eA69K/n9F9QsAAP//AwBQSwECLQAUAAYACAAAACEAtoM4kv4AAADhAQAAEwAA&#10;AAAAAAAAAAAAAAAAAAAAW0NvbnRlbnRfVHlwZXNdLnhtbFBLAQItABQABgAIAAAAIQA4/SH/1gAA&#10;AJQBAAALAAAAAAAAAAAAAAAAAC8BAABfcmVscy8ucmVsc1BLAQItABQABgAIAAAAIQByIAFLfAIA&#10;ANAEAAAOAAAAAAAAAAAAAAAAAC4CAABkcnMvZTJvRG9jLnhtbFBLAQItABQABgAIAAAAIQB2vFXf&#10;4QAAAA0BAAAPAAAAAAAAAAAAAAAAANYEAABkcnMvZG93bnJldi54bWxQSwUGAAAAAAQABADzAAAA&#10;5AUAAAAA&#10;" fillcolor="#0d0d0c" strokecolor="#4579b8 [3044]" strokeweight="0"/>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D679EE" w14:textId="77777777" w:rsidR="00BC2910" w:rsidRDefault="00BC2910">
    <w:pPr>
      <w:pStyle w:val="En-tte"/>
      <w:tabs>
        <w:tab w:val="clear" w:pos="4419"/>
        <w:tab w:val="clear" w:pos="8838"/>
        <w:tab w:val="right" w:pos="9380"/>
      </w:tabs>
      <w:ind w:left="-360"/>
      <w:rPr>
        <w:rFonts w:ascii="Verdana" w:hAnsi="Verdana"/>
        <w:sz w:val="36"/>
        <w:szCs w:val="36"/>
      </w:rPr>
    </w:pPr>
    <w:bookmarkStart w:id="1" w:name="_WNSectionTitle"/>
    <w:bookmarkStart w:id="2" w:name="_WNTabType_0"/>
    <w:r w:rsidRPr="006E7F0E">
      <w:rPr>
        <w:rFonts w:ascii="Trade Gothic LT Std Bold" w:hAnsi="Trade Gothic LT Std Bold"/>
        <w:noProof/>
        <w:sz w:val="18"/>
        <w:szCs w:val="18"/>
        <w:lang w:val="fr-FR" w:eastAsia="fr-FR"/>
      </w:rPr>
      <w:drawing>
        <wp:anchor distT="0" distB="0" distL="114300" distR="114300" simplePos="0" relativeHeight="251660288" behindDoc="0" locked="0" layoutInCell="1" allowOverlap="1" wp14:anchorId="632B2110" wp14:editId="08A05768">
          <wp:simplePos x="0" y="0"/>
          <wp:positionH relativeFrom="column">
            <wp:posOffset>114300</wp:posOffset>
          </wp:positionH>
          <wp:positionV relativeFrom="paragraph">
            <wp:posOffset>137795</wp:posOffset>
          </wp:positionV>
          <wp:extent cx="1323975" cy="1000125"/>
          <wp:effectExtent l="0" t="0" r="0" b="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323975" cy="1000125"/>
                  </a:xfrm>
                  <a:prstGeom prst="rect">
                    <a:avLst/>
                  </a:prstGeom>
                  <a:noFill/>
                  <a:ln>
                    <a:noFill/>
                  </a:ln>
                </pic:spPr>
              </pic:pic>
            </a:graphicData>
          </a:graphic>
        </wp:anchor>
      </w:drawing>
    </w:r>
    <w:r>
      <w:rPr>
        <w:rFonts w:ascii="Verdana" w:hAnsi="Verdana"/>
        <w:noProof/>
        <w:sz w:val="36"/>
        <w:szCs w:val="36"/>
        <w:lang w:val="fr-FR" w:eastAsia="fr-FR"/>
      </w:rPr>
      <mc:AlternateContent>
        <mc:Choice Requires="wps">
          <w:drawing>
            <wp:anchor distT="0" distB="0" distL="114300" distR="114300" simplePos="0" relativeHeight="251658240" behindDoc="0" locked="0" layoutInCell="1" allowOverlap="1" wp14:anchorId="0A45D62D" wp14:editId="343621F6">
              <wp:simplePos x="0" y="0"/>
              <wp:positionH relativeFrom="column">
                <wp:posOffset>-914400</wp:posOffset>
              </wp:positionH>
              <wp:positionV relativeFrom="paragraph">
                <wp:posOffset>0</wp:posOffset>
              </wp:positionV>
              <wp:extent cx="7903210" cy="1142365"/>
              <wp:effectExtent l="0" t="0" r="2540" b="635"/>
              <wp:wrapThrough wrapText="bothSides">
                <wp:wrapPolygon edited="0">
                  <wp:start x="0" y="0"/>
                  <wp:lineTo x="0" y="21612"/>
                  <wp:lineTo x="21607" y="21612"/>
                  <wp:lineTo x="21607" y="0"/>
                  <wp:lineTo x="0" y="0"/>
                </wp:wrapPolygon>
              </wp:wrapThrough>
              <wp:docPr id="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03210" cy="1142365"/>
                      </a:xfrm>
                      <a:prstGeom prst="rect">
                        <a:avLst/>
                      </a:prstGeom>
                      <a:solidFill>
                        <a:srgbClr val="0D0D0C"/>
                      </a:solidFill>
                      <a:ln w="0">
                        <a:solidFill>
                          <a:schemeClr val="accent1">
                            <a:lumMod val="95000"/>
                            <a:lumOff val="0"/>
                          </a:schemeClr>
                        </a:solidFill>
                        <a:miter lim="800000"/>
                        <a:headEnd/>
                        <a:tailEnd/>
                      </a:ln>
                      <a:effectLst/>
                      <a:extLst>
                        <a:ext uri="{AF507438-7753-43e0-B8FC-AC1667EBCBE1}">
                          <a14:hiddenEffects xmlns:a14="http://schemas.microsoft.com/office/drawing/2010/main">
                            <a:effectLst>
                              <a:outerShdw dist="23000" dir="5400000" rotWithShape="0">
                                <a:srgbClr val="80808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52216AE" id="Rectangle 2" o:spid="_x0000_s1026" style="position:absolute;margin-left:-1in;margin-top:0;width:622.3pt;height:89.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9wZdAIAAM4EAAAOAAAAZHJzL2Uyb0RvYy54bWysVNuO0zAQfUfiHyy/d5P03qjpqs1uEdIC&#10;KxY+wHWcxsI3bLfpgvh3xk5auuwbQpEsjz0+c2bmTJa3JynQkVnHtSpwdpNixBTVFVf7An/9sh3M&#10;MXKeqIoIrViBn5nDt6u3b5atydlQN1pUzCIAUS5vTYEb702eJI42TBJ3ow1TcFlrK4kH0+6TypIW&#10;0KVIhmk6TVptK2M1Zc7B6V13iVcRv64Z9Z/q2jGPRIGBm4+rjesurMlqSfK9JabhtKdB/oGFJFxB&#10;0AvUHfEEHSx/BSU5tdrp2t9QLRNd15yymANkk6V/ZfPUEMNiLlAcZy5lcv8Pln48PlrEK+gdRopI&#10;aNFnKBpRe8HQMJSnNS4HryfzaEOCzjxo+s0hpcsGvNjaWt02jFRAKgv+yYsHwXDwFO3aD7oCdHLw&#10;OlbqVFsZAKEG6BQb8nxpCDt5ROFwtkhHwwz6RuEuy8bD0XQSY5D8/NxY598xLVHYFNgC+QhPjg/O&#10;BzokP7tE+lrwasuFiIbd70ph0ZEEddzBV/bo7tpNKNQGaq/fB5WyCwKhlCmfRT9xkJBvh7yYpGmv&#10;NDgGPfYBz7HOKJHsi8iSe5gOwWWB54BxRgnlvldV1K4nXHR7yFSowJFF3Xfpg3XysI3nUNWoyZ/r&#10;7SSdjUfzwWw2GQ3GI5YONvNtOViX2XQ6u9+Um/vsV0/v/D72NbSyk8ROV8/QVqu7kYJfAGwabX9g&#10;1MI4Fdh9PxDLMBLvFUhjkY3HYf6iMZ7MhmDY65vd9Q1RFKAKTL3FqDNK303twVi+byBWV2el1yCo&#10;msdWB7F1vHoZwtDEovYDHqby2o5ef35Dq98AAAD//wMAUEsDBBQABgAIAAAAIQAa7tQB4AAAAAoB&#10;AAAPAAAAZHJzL2Rvd25yZXYueG1sTI9bS8NAEIXfBf/DMoJv7SZatInZFFGkWhDsJe/b7JgE9xJ2&#10;N0301zt90pdhhjOc851iNRnNTuhD56yAdJ4AQ1s71dlGwGH/MlsCC1FaJbWzKOAbA6zKy4tC5sqN&#10;dounXWwYmdiQSwFtjH3OeahbNDLMXY+WtE/njYx0+oYrL0cyN5rfJMkdN7KzlNDKHp9arL92gxHg&#10;9evze1YNb8ufdTVulF9/7KtbIa6vpscHYBGn+PcMZ3xCh5KYjm6wKjAtYJYuFlQmCqB51lOKA3ak&#10;7T7LgJcF/1+h/AUAAP//AwBQSwECLQAUAAYACAAAACEAtoM4kv4AAADhAQAAEwAAAAAAAAAAAAAA&#10;AAAAAAAAW0NvbnRlbnRfVHlwZXNdLnhtbFBLAQItABQABgAIAAAAIQA4/SH/1gAAAJQBAAALAAAA&#10;AAAAAAAAAAAAAC8BAABfcmVscy8ucmVsc1BLAQItABQABgAIAAAAIQDv49wZdAIAAM4EAAAOAAAA&#10;AAAAAAAAAAAAAC4CAABkcnMvZTJvRG9jLnhtbFBLAQItABQABgAIAAAAIQAa7tQB4AAAAAoBAAAP&#10;AAAAAAAAAAAAAAAAAM4EAABkcnMvZG93bnJldi54bWxQSwUGAAAAAAQABADzAAAA2wUAAAAA&#10;" fillcolor="#0d0d0c" strokecolor="#4579b8 [3044]" strokeweight="0">
              <w10:wrap type="through"/>
            </v:rect>
          </w:pict>
        </mc:Fallback>
      </mc:AlternateContent>
    </w:r>
  </w:p>
  <w:bookmarkEnd w:id="1"/>
  <w:bookmarkEnd w:id="2"/>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A8D0BFCC"/>
    <w:lvl w:ilvl="0">
      <w:start w:val="1"/>
      <w:numFmt w:val="bullet"/>
      <w:lvlText w:val=""/>
      <w:lvlJc w:val="left"/>
      <w:pPr>
        <w:tabs>
          <w:tab w:val="num" w:pos="0"/>
        </w:tabs>
        <w:ind w:left="0" w:firstLine="0"/>
      </w:pPr>
      <w:rPr>
        <w:rFonts w:ascii="Symbol" w:hAnsi="Symbol" w:hint="default"/>
      </w:rPr>
    </w:lvl>
    <w:lvl w:ilvl="1">
      <w:start w:val="1"/>
      <w:numFmt w:val="bullet"/>
      <w:pStyle w:val="Niveldenota61"/>
      <w:lvlText w:val=""/>
      <w:lvlJc w:val="left"/>
      <w:pPr>
        <w:tabs>
          <w:tab w:val="num" w:pos="720"/>
        </w:tabs>
        <w:ind w:left="1080" w:hanging="360"/>
      </w:pPr>
      <w:rPr>
        <w:rFonts w:ascii="Symbol" w:hAnsi="Symbol" w:hint="default"/>
      </w:rPr>
    </w:lvl>
    <w:lvl w:ilvl="2">
      <w:start w:val="1"/>
      <w:numFmt w:val="bullet"/>
      <w:pStyle w:val="Niveldenota71"/>
      <w:lvlText w:val="o"/>
      <w:lvlJc w:val="left"/>
      <w:pPr>
        <w:tabs>
          <w:tab w:val="num" w:pos="1440"/>
        </w:tabs>
        <w:ind w:left="1800" w:hanging="360"/>
      </w:pPr>
      <w:rPr>
        <w:rFonts w:ascii="Courier New" w:hAnsi="Courier New" w:cs="Courier New" w:hint="default"/>
      </w:rPr>
    </w:lvl>
    <w:lvl w:ilvl="3">
      <w:start w:val="1"/>
      <w:numFmt w:val="bullet"/>
      <w:pStyle w:val="Niveldenota81"/>
      <w:lvlText w:val=""/>
      <w:lvlJc w:val="left"/>
      <w:pPr>
        <w:tabs>
          <w:tab w:val="num" w:pos="2160"/>
        </w:tabs>
        <w:ind w:left="2520" w:hanging="360"/>
      </w:pPr>
      <w:rPr>
        <w:rFonts w:ascii="Wingdings" w:hAnsi="Wingdings" w:hint="default"/>
      </w:rPr>
    </w:lvl>
    <w:lvl w:ilvl="4">
      <w:start w:val="1"/>
      <w:numFmt w:val="bullet"/>
      <w:pStyle w:val="Niveldenota91"/>
      <w:lvlText w:val=""/>
      <w:lvlJc w:val="left"/>
      <w:pPr>
        <w:tabs>
          <w:tab w:val="num" w:pos="2880"/>
        </w:tabs>
        <w:ind w:left="3240" w:hanging="360"/>
      </w:pPr>
      <w:rPr>
        <w:rFonts w:ascii="Wingdings" w:hAnsi="Wingdings" w:hint="default"/>
      </w:rPr>
    </w:lvl>
    <w:lvl w:ilvl="5">
      <w:start w:val="1"/>
      <w:numFmt w:val="bullet"/>
      <w:pStyle w:val="Niveldenota61"/>
      <w:lvlText w:val=""/>
      <w:lvlJc w:val="left"/>
      <w:pPr>
        <w:tabs>
          <w:tab w:val="num" w:pos="3600"/>
        </w:tabs>
        <w:ind w:left="3960" w:hanging="360"/>
      </w:pPr>
      <w:rPr>
        <w:rFonts w:ascii="Symbol" w:hAnsi="Symbol" w:hint="default"/>
      </w:rPr>
    </w:lvl>
    <w:lvl w:ilvl="6">
      <w:start w:val="1"/>
      <w:numFmt w:val="bullet"/>
      <w:pStyle w:val="Niveldenota71"/>
      <w:lvlText w:val="o"/>
      <w:lvlJc w:val="left"/>
      <w:pPr>
        <w:tabs>
          <w:tab w:val="num" w:pos="4320"/>
        </w:tabs>
        <w:ind w:left="4680" w:hanging="360"/>
      </w:pPr>
      <w:rPr>
        <w:rFonts w:ascii="Courier New" w:hAnsi="Courier New" w:cs="Courier New" w:hint="default"/>
      </w:rPr>
    </w:lvl>
    <w:lvl w:ilvl="7">
      <w:start w:val="1"/>
      <w:numFmt w:val="bullet"/>
      <w:pStyle w:val="Niveldenota81"/>
      <w:lvlText w:val=""/>
      <w:lvlJc w:val="left"/>
      <w:pPr>
        <w:tabs>
          <w:tab w:val="num" w:pos="5040"/>
        </w:tabs>
        <w:ind w:left="5400" w:hanging="360"/>
      </w:pPr>
      <w:rPr>
        <w:rFonts w:ascii="Wingdings" w:hAnsi="Wingdings" w:hint="default"/>
      </w:rPr>
    </w:lvl>
    <w:lvl w:ilvl="8">
      <w:start w:val="1"/>
      <w:numFmt w:val="bullet"/>
      <w:pStyle w:val="Niveldenota91"/>
      <w:lvlText w:val=""/>
      <w:lvlJc w:val="left"/>
      <w:pPr>
        <w:tabs>
          <w:tab w:val="num" w:pos="5760"/>
        </w:tabs>
        <w:ind w:left="6120" w:hanging="360"/>
      </w:pPr>
      <w:rPr>
        <w:rFonts w:ascii="Wingdings" w:hAnsi="Wingdings" w:hint="default"/>
      </w:rPr>
    </w:lvl>
  </w:abstractNum>
  <w:abstractNum w:abstractNumId="1">
    <w:nsid w:val="03255A0A"/>
    <w:multiLevelType w:val="hybridMultilevel"/>
    <w:tmpl w:val="D942306C"/>
    <w:lvl w:ilvl="0" w:tplc="0C0A0001">
      <w:start w:val="1"/>
      <w:numFmt w:val="bullet"/>
      <w:lvlText w:val=""/>
      <w:lvlJc w:val="left"/>
      <w:pPr>
        <w:ind w:left="862" w:hanging="360"/>
      </w:pPr>
      <w:rPr>
        <w:rFonts w:ascii="Symbol" w:hAnsi="Symbol" w:hint="default"/>
      </w:rPr>
    </w:lvl>
    <w:lvl w:ilvl="1" w:tplc="0C0A0003" w:tentative="1">
      <w:start w:val="1"/>
      <w:numFmt w:val="bullet"/>
      <w:lvlText w:val="o"/>
      <w:lvlJc w:val="left"/>
      <w:pPr>
        <w:ind w:left="1582" w:hanging="360"/>
      </w:pPr>
      <w:rPr>
        <w:rFonts w:ascii="Courier New" w:hAnsi="Courier New" w:cs="Courier New" w:hint="default"/>
      </w:rPr>
    </w:lvl>
    <w:lvl w:ilvl="2" w:tplc="0C0A0005" w:tentative="1">
      <w:start w:val="1"/>
      <w:numFmt w:val="bullet"/>
      <w:lvlText w:val=""/>
      <w:lvlJc w:val="left"/>
      <w:pPr>
        <w:ind w:left="2302" w:hanging="360"/>
      </w:pPr>
      <w:rPr>
        <w:rFonts w:ascii="Wingdings" w:hAnsi="Wingdings" w:hint="default"/>
      </w:rPr>
    </w:lvl>
    <w:lvl w:ilvl="3" w:tplc="0C0A0001" w:tentative="1">
      <w:start w:val="1"/>
      <w:numFmt w:val="bullet"/>
      <w:lvlText w:val=""/>
      <w:lvlJc w:val="left"/>
      <w:pPr>
        <w:ind w:left="3022" w:hanging="360"/>
      </w:pPr>
      <w:rPr>
        <w:rFonts w:ascii="Symbol" w:hAnsi="Symbol" w:hint="default"/>
      </w:rPr>
    </w:lvl>
    <w:lvl w:ilvl="4" w:tplc="0C0A0003" w:tentative="1">
      <w:start w:val="1"/>
      <w:numFmt w:val="bullet"/>
      <w:lvlText w:val="o"/>
      <w:lvlJc w:val="left"/>
      <w:pPr>
        <w:ind w:left="3742" w:hanging="360"/>
      </w:pPr>
      <w:rPr>
        <w:rFonts w:ascii="Courier New" w:hAnsi="Courier New" w:cs="Courier New" w:hint="default"/>
      </w:rPr>
    </w:lvl>
    <w:lvl w:ilvl="5" w:tplc="0C0A0005" w:tentative="1">
      <w:start w:val="1"/>
      <w:numFmt w:val="bullet"/>
      <w:lvlText w:val=""/>
      <w:lvlJc w:val="left"/>
      <w:pPr>
        <w:ind w:left="4462" w:hanging="360"/>
      </w:pPr>
      <w:rPr>
        <w:rFonts w:ascii="Wingdings" w:hAnsi="Wingdings" w:hint="default"/>
      </w:rPr>
    </w:lvl>
    <w:lvl w:ilvl="6" w:tplc="0C0A0001" w:tentative="1">
      <w:start w:val="1"/>
      <w:numFmt w:val="bullet"/>
      <w:lvlText w:val=""/>
      <w:lvlJc w:val="left"/>
      <w:pPr>
        <w:ind w:left="5182" w:hanging="360"/>
      </w:pPr>
      <w:rPr>
        <w:rFonts w:ascii="Symbol" w:hAnsi="Symbol" w:hint="default"/>
      </w:rPr>
    </w:lvl>
    <w:lvl w:ilvl="7" w:tplc="0C0A0003" w:tentative="1">
      <w:start w:val="1"/>
      <w:numFmt w:val="bullet"/>
      <w:lvlText w:val="o"/>
      <w:lvlJc w:val="left"/>
      <w:pPr>
        <w:ind w:left="5902" w:hanging="360"/>
      </w:pPr>
      <w:rPr>
        <w:rFonts w:ascii="Courier New" w:hAnsi="Courier New" w:cs="Courier New" w:hint="default"/>
      </w:rPr>
    </w:lvl>
    <w:lvl w:ilvl="8" w:tplc="0C0A0005" w:tentative="1">
      <w:start w:val="1"/>
      <w:numFmt w:val="bullet"/>
      <w:lvlText w:val=""/>
      <w:lvlJc w:val="left"/>
      <w:pPr>
        <w:ind w:left="6622" w:hanging="360"/>
      </w:pPr>
      <w:rPr>
        <w:rFonts w:ascii="Wingdings" w:hAnsi="Wingdings" w:hint="default"/>
      </w:rPr>
    </w:lvl>
  </w:abstractNum>
  <w:abstractNum w:abstractNumId="2">
    <w:nsid w:val="4C593336"/>
    <w:multiLevelType w:val="hybridMultilevel"/>
    <w:tmpl w:val="6CCAE84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displayBackgroundShape/>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autoHyphenation/>
  <w:hyphenationZone w:val="425"/>
  <w:drawingGridVerticalSpacing w:val="360"/>
  <w:displayHorizontalDrawingGridEvery w:val="0"/>
  <w:doNotUseMarginsForDrawingGridOrigin/>
  <w:drawingGridHorizontalOrigin w:val="1134"/>
  <w:drawingGridVerticalOrigin w:val="0"/>
  <w:characterSpacingControl w:val="doNotCompress"/>
  <w:hdrShapeDefaults>
    <o:shapedefaults v:ext="edit" spidmax="2050">
      <o:colormru v:ext="edit" colors="#0d0d0c"/>
    </o:shapedefaults>
  </w:hdrShapeDefaults>
  <w:footnotePr>
    <w:footnote w:id="-1"/>
    <w:footnote w:id="0"/>
  </w:footnotePr>
  <w:endnotePr>
    <w:endnote w:id="-1"/>
    <w:endnote w:id="0"/>
  </w:endnotePr>
  <w:compat>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WNTabType_0" w:val="0"/>
    <w:docVar w:name="_WNTabType_1" w:val="1"/>
    <w:docVar w:name="_WNTabType_2" w:val="2"/>
    <w:docVar w:name="_WNTabType_3" w:val="2"/>
    <w:docVar w:name="EnableWordNotes" w:val="0"/>
  </w:docVars>
  <w:rsids>
    <w:rsidRoot w:val="005971DB"/>
    <w:rsid w:val="0003095B"/>
    <w:rsid w:val="000314D5"/>
    <w:rsid w:val="00037AEC"/>
    <w:rsid w:val="00042779"/>
    <w:rsid w:val="00050CA2"/>
    <w:rsid w:val="00072B78"/>
    <w:rsid w:val="000A139F"/>
    <w:rsid w:val="000C3D3A"/>
    <w:rsid w:val="0010467F"/>
    <w:rsid w:val="001066CB"/>
    <w:rsid w:val="00110550"/>
    <w:rsid w:val="0011118B"/>
    <w:rsid w:val="001222F5"/>
    <w:rsid w:val="00131FB4"/>
    <w:rsid w:val="00140FB2"/>
    <w:rsid w:val="001628BE"/>
    <w:rsid w:val="00173A81"/>
    <w:rsid w:val="001813B3"/>
    <w:rsid w:val="001B632C"/>
    <w:rsid w:val="001B7671"/>
    <w:rsid w:val="001C46B9"/>
    <w:rsid w:val="001C4C1D"/>
    <w:rsid w:val="001D0BA0"/>
    <w:rsid w:val="001E6BEA"/>
    <w:rsid w:val="001F60A2"/>
    <w:rsid w:val="00213EA9"/>
    <w:rsid w:val="00232177"/>
    <w:rsid w:val="002456BB"/>
    <w:rsid w:val="00254671"/>
    <w:rsid w:val="00261698"/>
    <w:rsid w:val="00265939"/>
    <w:rsid w:val="0027123C"/>
    <w:rsid w:val="00271F0B"/>
    <w:rsid w:val="002A52C9"/>
    <w:rsid w:val="002B24FB"/>
    <w:rsid w:val="002B61B3"/>
    <w:rsid w:val="002B6B49"/>
    <w:rsid w:val="002B7BFF"/>
    <w:rsid w:val="002C7010"/>
    <w:rsid w:val="002D0AA7"/>
    <w:rsid w:val="002E13E3"/>
    <w:rsid w:val="002E387A"/>
    <w:rsid w:val="002F1800"/>
    <w:rsid w:val="002F4539"/>
    <w:rsid w:val="003027C4"/>
    <w:rsid w:val="00303F21"/>
    <w:rsid w:val="0031278F"/>
    <w:rsid w:val="00312C08"/>
    <w:rsid w:val="00317726"/>
    <w:rsid w:val="00326CAA"/>
    <w:rsid w:val="00347C08"/>
    <w:rsid w:val="0036656D"/>
    <w:rsid w:val="0037206E"/>
    <w:rsid w:val="00377F16"/>
    <w:rsid w:val="003C2593"/>
    <w:rsid w:val="003D76E3"/>
    <w:rsid w:val="0040442D"/>
    <w:rsid w:val="00420BC0"/>
    <w:rsid w:val="00421CE2"/>
    <w:rsid w:val="00463B0D"/>
    <w:rsid w:val="00463F86"/>
    <w:rsid w:val="004878BC"/>
    <w:rsid w:val="0049219C"/>
    <w:rsid w:val="004B225E"/>
    <w:rsid w:val="005072E7"/>
    <w:rsid w:val="00507CB7"/>
    <w:rsid w:val="00525A85"/>
    <w:rsid w:val="005470A6"/>
    <w:rsid w:val="00567087"/>
    <w:rsid w:val="00567E71"/>
    <w:rsid w:val="00573F56"/>
    <w:rsid w:val="00585B2A"/>
    <w:rsid w:val="00586B77"/>
    <w:rsid w:val="00591C63"/>
    <w:rsid w:val="00593FB9"/>
    <w:rsid w:val="005971DB"/>
    <w:rsid w:val="005E690D"/>
    <w:rsid w:val="005F3806"/>
    <w:rsid w:val="00606EE6"/>
    <w:rsid w:val="006279EA"/>
    <w:rsid w:val="00632458"/>
    <w:rsid w:val="006430D0"/>
    <w:rsid w:val="00696821"/>
    <w:rsid w:val="006A6EE2"/>
    <w:rsid w:val="006B7607"/>
    <w:rsid w:val="006C7956"/>
    <w:rsid w:val="006E2786"/>
    <w:rsid w:val="006E37F3"/>
    <w:rsid w:val="006E4D44"/>
    <w:rsid w:val="006E7F0E"/>
    <w:rsid w:val="006F4515"/>
    <w:rsid w:val="00700910"/>
    <w:rsid w:val="00702B10"/>
    <w:rsid w:val="007045B7"/>
    <w:rsid w:val="00717033"/>
    <w:rsid w:val="00736314"/>
    <w:rsid w:val="00781840"/>
    <w:rsid w:val="00792353"/>
    <w:rsid w:val="007948F7"/>
    <w:rsid w:val="007B33AB"/>
    <w:rsid w:val="007C33DA"/>
    <w:rsid w:val="007E267F"/>
    <w:rsid w:val="00813AE7"/>
    <w:rsid w:val="00814FE7"/>
    <w:rsid w:val="00827D5E"/>
    <w:rsid w:val="00841C4A"/>
    <w:rsid w:val="0084719B"/>
    <w:rsid w:val="00847845"/>
    <w:rsid w:val="008A3363"/>
    <w:rsid w:val="008A7354"/>
    <w:rsid w:val="008B3052"/>
    <w:rsid w:val="008C0B19"/>
    <w:rsid w:val="008C2C56"/>
    <w:rsid w:val="008D4CAA"/>
    <w:rsid w:val="008E2F99"/>
    <w:rsid w:val="00931448"/>
    <w:rsid w:val="00937F0D"/>
    <w:rsid w:val="0095188F"/>
    <w:rsid w:val="00964EE0"/>
    <w:rsid w:val="0097489F"/>
    <w:rsid w:val="009B5841"/>
    <w:rsid w:val="009F17EB"/>
    <w:rsid w:val="009F2260"/>
    <w:rsid w:val="009F39C9"/>
    <w:rsid w:val="00A05372"/>
    <w:rsid w:val="00A17DF6"/>
    <w:rsid w:val="00A3112D"/>
    <w:rsid w:val="00A76289"/>
    <w:rsid w:val="00AA26FF"/>
    <w:rsid w:val="00AB25B6"/>
    <w:rsid w:val="00AB4AE7"/>
    <w:rsid w:val="00AD177F"/>
    <w:rsid w:val="00AD212C"/>
    <w:rsid w:val="00B10804"/>
    <w:rsid w:val="00B1226A"/>
    <w:rsid w:val="00B14B98"/>
    <w:rsid w:val="00B31861"/>
    <w:rsid w:val="00B34BE7"/>
    <w:rsid w:val="00B35757"/>
    <w:rsid w:val="00B35F85"/>
    <w:rsid w:val="00B41B43"/>
    <w:rsid w:val="00B55EBB"/>
    <w:rsid w:val="00B715D5"/>
    <w:rsid w:val="00B75400"/>
    <w:rsid w:val="00B8421B"/>
    <w:rsid w:val="00B85DBC"/>
    <w:rsid w:val="00B91E0F"/>
    <w:rsid w:val="00BA3986"/>
    <w:rsid w:val="00BB6949"/>
    <w:rsid w:val="00BB6F88"/>
    <w:rsid w:val="00BC2910"/>
    <w:rsid w:val="00BC4BAE"/>
    <w:rsid w:val="00BC7174"/>
    <w:rsid w:val="00BD4C71"/>
    <w:rsid w:val="00BE0F2C"/>
    <w:rsid w:val="00BE17A3"/>
    <w:rsid w:val="00BE256D"/>
    <w:rsid w:val="00BF083D"/>
    <w:rsid w:val="00BF44FA"/>
    <w:rsid w:val="00C01DF4"/>
    <w:rsid w:val="00C2225C"/>
    <w:rsid w:val="00C248E1"/>
    <w:rsid w:val="00C41539"/>
    <w:rsid w:val="00C418A2"/>
    <w:rsid w:val="00C54135"/>
    <w:rsid w:val="00C57F01"/>
    <w:rsid w:val="00C61717"/>
    <w:rsid w:val="00C703C2"/>
    <w:rsid w:val="00C81754"/>
    <w:rsid w:val="00C8256F"/>
    <w:rsid w:val="00C83B86"/>
    <w:rsid w:val="00C96F19"/>
    <w:rsid w:val="00CB3C7D"/>
    <w:rsid w:val="00CD1BDE"/>
    <w:rsid w:val="00CE7673"/>
    <w:rsid w:val="00CF3FFA"/>
    <w:rsid w:val="00D036E2"/>
    <w:rsid w:val="00D03AF6"/>
    <w:rsid w:val="00D11F71"/>
    <w:rsid w:val="00D122F4"/>
    <w:rsid w:val="00D37924"/>
    <w:rsid w:val="00D60CFC"/>
    <w:rsid w:val="00D864BE"/>
    <w:rsid w:val="00DA1507"/>
    <w:rsid w:val="00DA5D68"/>
    <w:rsid w:val="00DB3A20"/>
    <w:rsid w:val="00DB3DC5"/>
    <w:rsid w:val="00DC3310"/>
    <w:rsid w:val="00DD4D9B"/>
    <w:rsid w:val="00DF1D4F"/>
    <w:rsid w:val="00E07DE9"/>
    <w:rsid w:val="00E143DF"/>
    <w:rsid w:val="00E41CCE"/>
    <w:rsid w:val="00E51CCD"/>
    <w:rsid w:val="00E60D7C"/>
    <w:rsid w:val="00E649DD"/>
    <w:rsid w:val="00EA31BD"/>
    <w:rsid w:val="00EB030B"/>
    <w:rsid w:val="00EB2380"/>
    <w:rsid w:val="00ED645E"/>
    <w:rsid w:val="00F04097"/>
    <w:rsid w:val="00F1183F"/>
    <w:rsid w:val="00F27F45"/>
    <w:rsid w:val="00F34E89"/>
    <w:rsid w:val="00FA11C4"/>
    <w:rsid w:val="00FB3938"/>
    <w:rsid w:val="00FC24CA"/>
    <w:rsid w:val="00FC7E75"/>
    <w:rsid w:val="00FE0FC5"/>
    <w:rsid w:val="00FF0B80"/>
    <w:rsid w:val="00FF0C11"/>
    <w:rsid w:val="00FF3EEB"/>
    <w:rsid w:val="00FF45E3"/>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0d0d0c"/>
    </o:shapedefaults>
    <o:shapelayout v:ext="edit">
      <o:idmap v:ext="edit" data="1"/>
    </o:shapelayout>
  </w:shapeDefaults>
  <w:decimalSymbol w:val=","/>
  <w:listSeparator w:val=";"/>
  <w14:docId w14:val="72395A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60A2"/>
    <w:pPr>
      <w:suppressAutoHyphens/>
      <w:spacing w:after="204"/>
      <w:jc w:val="both"/>
    </w:pPr>
    <w:rPr>
      <w:rFonts w:ascii="Maax" w:hAnsi="Maax"/>
      <w:lang w:val="es-ES_tradnl"/>
    </w:rPr>
  </w:style>
  <w:style w:type="paragraph" w:styleId="Titre1">
    <w:name w:val="heading 1"/>
    <w:basedOn w:val="Normal"/>
    <w:next w:val="Normal"/>
    <w:link w:val="Titre1Car"/>
    <w:uiPriority w:val="9"/>
    <w:qFormat/>
    <w:rsid w:val="00232177"/>
    <w:pPr>
      <w:keepNext/>
      <w:keepLines/>
      <w:spacing w:before="480" w:line="270" w:lineRule="auto"/>
      <w:outlineLvl w:val="0"/>
    </w:pPr>
    <w:rPr>
      <w:rFonts w:ascii="Trade Gothic LT Std Bold" w:eastAsiaTheme="majorEastAsia" w:hAnsi="Trade Gothic LT Std Bold" w:cstheme="majorBidi"/>
      <w:caps/>
      <w:color w:val="000000" w:themeColor="text1"/>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232177"/>
    <w:rPr>
      <w:rFonts w:ascii="Trade Gothic LT Std Bold" w:eastAsiaTheme="majorEastAsia" w:hAnsi="Trade Gothic LT Std Bold" w:cstheme="majorBidi"/>
      <w:caps/>
      <w:color w:val="000000" w:themeColor="text1"/>
      <w:sz w:val="32"/>
      <w:szCs w:val="32"/>
      <w:lang w:val="es-ES_tradnl"/>
    </w:rPr>
  </w:style>
  <w:style w:type="paragraph" w:styleId="Textedebulles">
    <w:name w:val="Balloon Text"/>
    <w:basedOn w:val="Normal"/>
    <w:link w:val="TextedebullesCar"/>
    <w:uiPriority w:val="99"/>
    <w:semiHidden/>
    <w:unhideWhenUsed/>
    <w:rsid w:val="005971DB"/>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5971DB"/>
    <w:rPr>
      <w:rFonts w:ascii="Lucida Grande" w:hAnsi="Lucida Grande" w:cs="Lucida Grande"/>
      <w:sz w:val="18"/>
      <w:szCs w:val="18"/>
      <w:lang w:val="es-ES_tradnl"/>
    </w:rPr>
  </w:style>
  <w:style w:type="paragraph" w:customStyle="1" w:styleId="Niveldenota21">
    <w:name w:val="Nivel de nota 21"/>
    <w:basedOn w:val="Normal"/>
    <w:uiPriority w:val="99"/>
    <w:semiHidden/>
    <w:unhideWhenUsed/>
    <w:rsid w:val="005971DB"/>
    <w:pPr>
      <w:keepNext/>
      <w:tabs>
        <w:tab w:val="num" w:pos="720"/>
      </w:tabs>
      <w:ind w:left="1080" w:hanging="360"/>
      <w:contextualSpacing/>
      <w:outlineLvl w:val="1"/>
    </w:pPr>
    <w:rPr>
      <w:rFonts w:ascii="Verdana" w:hAnsi="Verdana"/>
    </w:rPr>
  </w:style>
  <w:style w:type="paragraph" w:customStyle="1" w:styleId="Niveldenota31">
    <w:name w:val="Nivel de nota 31"/>
    <w:basedOn w:val="Normal"/>
    <w:uiPriority w:val="99"/>
    <w:semiHidden/>
    <w:unhideWhenUsed/>
    <w:rsid w:val="005971DB"/>
    <w:pPr>
      <w:keepNext/>
      <w:tabs>
        <w:tab w:val="num" w:pos="1440"/>
      </w:tabs>
      <w:ind w:left="1800" w:hanging="360"/>
      <w:contextualSpacing/>
      <w:outlineLvl w:val="2"/>
    </w:pPr>
    <w:rPr>
      <w:rFonts w:ascii="Verdana" w:hAnsi="Verdana"/>
    </w:rPr>
  </w:style>
  <w:style w:type="paragraph" w:customStyle="1" w:styleId="Niveldenota41">
    <w:name w:val="Nivel de nota 41"/>
    <w:basedOn w:val="Normal"/>
    <w:uiPriority w:val="99"/>
    <w:semiHidden/>
    <w:unhideWhenUsed/>
    <w:rsid w:val="005971DB"/>
    <w:pPr>
      <w:keepNext/>
      <w:tabs>
        <w:tab w:val="num" w:pos="2160"/>
      </w:tabs>
      <w:ind w:left="2520" w:hanging="360"/>
      <w:contextualSpacing/>
      <w:outlineLvl w:val="3"/>
    </w:pPr>
    <w:rPr>
      <w:rFonts w:ascii="Verdana" w:hAnsi="Verdana"/>
    </w:rPr>
  </w:style>
  <w:style w:type="paragraph" w:customStyle="1" w:styleId="Niveldenota51">
    <w:name w:val="Nivel de nota 51"/>
    <w:basedOn w:val="Normal"/>
    <w:uiPriority w:val="99"/>
    <w:semiHidden/>
    <w:unhideWhenUsed/>
    <w:rsid w:val="005971DB"/>
    <w:pPr>
      <w:keepNext/>
      <w:tabs>
        <w:tab w:val="num" w:pos="2880"/>
      </w:tabs>
      <w:ind w:left="3240" w:hanging="360"/>
      <w:contextualSpacing/>
      <w:outlineLvl w:val="4"/>
    </w:pPr>
    <w:rPr>
      <w:rFonts w:ascii="Verdana" w:hAnsi="Verdana"/>
    </w:rPr>
  </w:style>
  <w:style w:type="paragraph" w:customStyle="1" w:styleId="Niveldenota61">
    <w:name w:val="Nivel de nota 61"/>
    <w:basedOn w:val="Normal"/>
    <w:uiPriority w:val="99"/>
    <w:semiHidden/>
    <w:unhideWhenUsed/>
    <w:rsid w:val="005971DB"/>
    <w:pPr>
      <w:keepNext/>
      <w:numPr>
        <w:ilvl w:val="5"/>
        <w:numId w:val="1"/>
      </w:numPr>
      <w:contextualSpacing/>
      <w:outlineLvl w:val="5"/>
    </w:pPr>
    <w:rPr>
      <w:rFonts w:ascii="Verdana" w:hAnsi="Verdana"/>
    </w:rPr>
  </w:style>
  <w:style w:type="paragraph" w:customStyle="1" w:styleId="Niveldenota71">
    <w:name w:val="Nivel de nota 71"/>
    <w:basedOn w:val="Normal"/>
    <w:uiPriority w:val="99"/>
    <w:semiHidden/>
    <w:unhideWhenUsed/>
    <w:rsid w:val="005971DB"/>
    <w:pPr>
      <w:keepNext/>
      <w:numPr>
        <w:ilvl w:val="6"/>
        <w:numId w:val="1"/>
      </w:numPr>
      <w:contextualSpacing/>
      <w:outlineLvl w:val="6"/>
    </w:pPr>
    <w:rPr>
      <w:rFonts w:ascii="Verdana" w:hAnsi="Verdana"/>
    </w:rPr>
  </w:style>
  <w:style w:type="paragraph" w:customStyle="1" w:styleId="Niveldenota81">
    <w:name w:val="Nivel de nota 81"/>
    <w:basedOn w:val="Normal"/>
    <w:uiPriority w:val="99"/>
    <w:semiHidden/>
    <w:unhideWhenUsed/>
    <w:rsid w:val="005971DB"/>
    <w:pPr>
      <w:keepNext/>
      <w:numPr>
        <w:ilvl w:val="7"/>
        <w:numId w:val="1"/>
      </w:numPr>
      <w:contextualSpacing/>
      <w:outlineLvl w:val="7"/>
    </w:pPr>
    <w:rPr>
      <w:rFonts w:ascii="Verdana" w:hAnsi="Verdana"/>
    </w:rPr>
  </w:style>
  <w:style w:type="paragraph" w:customStyle="1" w:styleId="Niveldenota91">
    <w:name w:val="Nivel de nota 91"/>
    <w:basedOn w:val="Normal"/>
    <w:uiPriority w:val="99"/>
    <w:semiHidden/>
    <w:unhideWhenUsed/>
    <w:rsid w:val="005971DB"/>
    <w:pPr>
      <w:keepNext/>
      <w:numPr>
        <w:ilvl w:val="8"/>
        <w:numId w:val="1"/>
      </w:numPr>
      <w:contextualSpacing/>
      <w:outlineLvl w:val="8"/>
    </w:pPr>
    <w:rPr>
      <w:rFonts w:ascii="Verdana" w:hAnsi="Verdana"/>
    </w:rPr>
  </w:style>
  <w:style w:type="paragraph" w:customStyle="1" w:styleId="Body">
    <w:name w:val="Body"/>
    <w:basedOn w:val="Normal"/>
    <w:uiPriority w:val="99"/>
    <w:rsid w:val="005072E7"/>
    <w:pPr>
      <w:widowControl w:val="0"/>
      <w:autoSpaceDE w:val="0"/>
      <w:autoSpaceDN w:val="0"/>
      <w:adjustRightInd w:val="0"/>
      <w:spacing w:after="170" w:line="288" w:lineRule="auto"/>
      <w:textAlignment w:val="center"/>
    </w:pPr>
    <w:rPr>
      <w:rFonts w:cs="Maax"/>
      <w:color w:val="000000"/>
      <w:szCs w:val="17"/>
      <w:lang w:val="en-US"/>
    </w:rPr>
  </w:style>
  <w:style w:type="character" w:customStyle="1" w:styleId="White">
    <w:name w:val="White"/>
    <w:uiPriority w:val="99"/>
    <w:rsid w:val="005072E7"/>
    <w:rPr>
      <w:outline/>
      <w:color w:val="000000"/>
      <w14:textOutline w14:w="9525" w14:cap="flat" w14:cmpd="sng" w14:algn="ctr">
        <w14:solidFill>
          <w14:srgbClr w14:val="000000"/>
        </w14:solidFill>
        <w14:prstDash w14:val="solid"/>
        <w14:round/>
      </w14:textOutline>
      <w14:textFill>
        <w14:noFill/>
      </w14:textFill>
    </w:rPr>
  </w:style>
  <w:style w:type="paragraph" w:styleId="Titre">
    <w:name w:val="Title"/>
    <w:basedOn w:val="Normal"/>
    <w:next w:val="Normal"/>
    <w:link w:val="TitreCar"/>
    <w:uiPriority w:val="10"/>
    <w:qFormat/>
    <w:rsid w:val="006B7607"/>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6B7607"/>
    <w:rPr>
      <w:rFonts w:asciiTheme="majorHAnsi" w:eastAsiaTheme="majorEastAsia" w:hAnsiTheme="majorHAnsi" w:cstheme="majorBidi"/>
      <w:color w:val="17365D" w:themeColor="text2" w:themeShade="BF"/>
      <w:spacing w:val="5"/>
      <w:kern w:val="28"/>
      <w:sz w:val="52"/>
      <w:szCs w:val="52"/>
      <w:lang w:val="es-ES_tradnl"/>
    </w:rPr>
  </w:style>
  <w:style w:type="paragraph" w:styleId="Explorateurdedocument">
    <w:name w:val="Document Map"/>
    <w:basedOn w:val="Normal"/>
    <w:link w:val="ExplorateurdedocumentCar"/>
    <w:uiPriority w:val="99"/>
    <w:semiHidden/>
    <w:unhideWhenUsed/>
    <w:rsid w:val="001C4C1D"/>
    <w:rPr>
      <w:rFonts w:ascii="Lucida Grande" w:hAnsi="Lucida Grande" w:cs="Lucida Grande"/>
    </w:rPr>
  </w:style>
  <w:style w:type="character" w:customStyle="1" w:styleId="ExplorateurdedocumentCar">
    <w:name w:val="Explorateur de document Car"/>
    <w:basedOn w:val="Policepardfaut"/>
    <w:link w:val="Explorateurdedocument"/>
    <w:uiPriority w:val="99"/>
    <w:semiHidden/>
    <w:rsid w:val="001C4C1D"/>
    <w:rPr>
      <w:rFonts w:ascii="Lucida Grande" w:hAnsi="Lucida Grande" w:cs="Lucida Grande"/>
      <w:lang w:val="es-ES_tradnl"/>
    </w:rPr>
  </w:style>
  <w:style w:type="character" w:styleId="Accentuation">
    <w:name w:val="Emphasis"/>
    <w:aliases w:val="Chapeau"/>
    <w:uiPriority w:val="20"/>
    <w:qFormat/>
    <w:rsid w:val="001C4C1D"/>
    <w:rPr>
      <w:rFonts w:ascii="Maax Medium" w:hAnsi="Maax Medium"/>
      <w:iCs/>
      <w:sz w:val="28"/>
      <w:lang w:val="en-US"/>
    </w:rPr>
  </w:style>
  <w:style w:type="paragraph" w:styleId="NormalWeb">
    <w:name w:val="Normal (Web)"/>
    <w:basedOn w:val="Normal"/>
    <w:uiPriority w:val="99"/>
    <w:semiHidden/>
    <w:unhideWhenUsed/>
    <w:rsid w:val="001C4C1D"/>
    <w:pPr>
      <w:spacing w:before="100" w:beforeAutospacing="1" w:after="100" w:afterAutospacing="1"/>
    </w:pPr>
    <w:rPr>
      <w:rFonts w:ascii="Times" w:hAnsi="Times" w:cs="Times New Roman"/>
      <w:sz w:val="20"/>
      <w:szCs w:val="20"/>
      <w:lang w:val="en-US"/>
    </w:rPr>
  </w:style>
  <w:style w:type="paragraph" w:styleId="Sous-titre">
    <w:name w:val="Subtitle"/>
    <w:aliases w:val="Intertítulo"/>
    <w:next w:val="Normal"/>
    <w:link w:val="Sous-titreCar"/>
    <w:autoRedefine/>
    <w:uiPriority w:val="11"/>
    <w:qFormat/>
    <w:rsid w:val="00C54135"/>
    <w:pPr>
      <w:numPr>
        <w:ilvl w:val="1"/>
      </w:numPr>
      <w:jc w:val="both"/>
    </w:pPr>
    <w:rPr>
      <w:rFonts w:ascii="Maax" w:hAnsi="Maax"/>
      <w:i/>
      <w:sz w:val="18"/>
      <w:lang w:val="es-ES_tradnl"/>
    </w:rPr>
  </w:style>
  <w:style w:type="character" w:customStyle="1" w:styleId="Sous-titreCar">
    <w:name w:val="Sous-titre Car"/>
    <w:aliases w:val="Intertítulo Car"/>
    <w:basedOn w:val="Policepardfaut"/>
    <w:link w:val="Sous-titre"/>
    <w:uiPriority w:val="11"/>
    <w:rsid w:val="00C54135"/>
    <w:rPr>
      <w:rFonts w:ascii="Maax" w:hAnsi="Maax"/>
      <w:i/>
      <w:sz w:val="18"/>
      <w:lang w:val="es-ES_tradnl"/>
    </w:rPr>
  </w:style>
  <w:style w:type="paragraph" w:styleId="Sansinterligne">
    <w:name w:val="No Spacing"/>
    <w:uiPriority w:val="1"/>
    <w:qFormat/>
    <w:rsid w:val="00232177"/>
    <w:pPr>
      <w:suppressAutoHyphens/>
      <w:jc w:val="both"/>
    </w:pPr>
    <w:rPr>
      <w:rFonts w:ascii="Maax" w:hAnsi="Maax"/>
      <w:sz w:val="17"/>
      <w:lang w:val="es-ES_tradnl"/>
    </w:rPr>
  </w:style>
  <w:style w:type="paragraph" w:styleId="En-tte">
    <w:name w:val="header"/>
    <w:basedOn w:val="Normal"/>
    <w:link w:val="En-tteCar"/>
    <w:uiPriority w:val="99"/>
    <w:unhideWhenUsed/>
    <w:rsid w:val="00C81754"/>
    <w:pPr>
      <w:tabs>
        <w:tab w:val="center" w:pos="4419"/>
        <w:tab w:val="right" w:pos="8838"/>
      </w:tabs>
      <w:spacing w:after="0"/>
    </w:pPr>
  </w:style>
  <w:style w:type="character" w:customStyle="1" w:styleId="En-tteCar">
    <w:name w:val="En-tête Car"/>
    <w:basedOn w:val="Policepardfaut"/>
    <w:link w:val="En-tte"/>
    <w:uiPriority w:val="99"/>
    <w:rsid w:val="00C81754"/>
    <w:rPr>
      <w:rFonts w:ascii="Maax" w:hAnsi="Maax"/>
      <w:sz w:val="17"/>
      <w:lang w:val="es-ES_tradnl"/>
    </w:rPr>
  </w:style>
  <w:style w:type="paragraph" w:styleId="Pieddepage">
    <w:name w:val="footer"/>
    <w:basedOn w:val="Normal"/>
    <w:link w:val="PieddepageCar"/>
    <w:uiPriority w:val="99"/>
    <w:unhideWhenUsed/>
    <w:rsid w:val="00C81754"/>
    <w:pPr>
      <w:tabs>
        <w:tab w:val="center" w:pos="4419"/>
        <w:tab w:val="right" w:pos="8838"/>
      </w:tabs>
      <w:spacing w:after="0"/>
    </w:pPr>
  </w:style>
  <w:style w:type="character" w:customStyle="1" w:styleId="PieddepageCar">
    <w:name w:val="Pied de page Car"/>
    <w:basedOn w:val="Policepardfaut"/>
    <w:link w:val="Pieddepage"/>
    <w:uiPriority w:val="99"/>
    <w:rsid w:val="00C81754"/>
    <w:rPr>
      <w:rFonts w:ascii="Maax" w:hAnsi="Maax"/>
      <w:sz w:val="17"/>
      <w:lang w:val="es-ES_tradnl"/>
    </w:rPr>
  </w:style>
  <w:style w:type="paragraph" w:styleId="Paragraphedeliste">
    <w:name w:val="List Paragraph"/>
    <w:basedOn w:val="Normal"/>
    <w:uiPriority w:val="34"/>
    <w:rsid w:val="00CF3FFA"/>
    <w:pPr>
      <w:ind w:left="720"/>
      <w:contextualSpacing/>
    </w:pPr>
  </w:style>
  <w:style w:type="character" w:styleId="Marquedannotation">
    <w:name w:val="annotation reference"/>
    <w:basedOn w:val="Policepardfaut"/>
    <w:uiPriority w:val="99"/>
    <w:semiHidden/>
    <w:unhideWhenUsed/>
    <w:rsid w:val="00D864BE"/>
    <w:rPr>
      <w:sz w:val="16"/>
      <w:szCs w:val="16"/>
    </w:rPr>
  </w:style>
  <w:style w:type="paragraph" w:styleId="Commentaire">
    <w:name w:val="annotation text"/>
    <w:basedOn w:val="Normal"/>
    <w:link w:val="CommentaireCar"/>
    <w:uiPriority w:val="99"/>
    <w:semiHidden/>
    <w:unhideWhenUsed/>
    <w:rsid w:val="00D864BE"/>
    <w:rPr>
      <w:sz w:val="20"/>
      <w:szCs w:val="20"/>
    </w:rPr>
  </w:style>
  <w:style w:type="character" w:customStyle="1" w:styleId="CommentaireCar">
    <w:name w:val="Commentaire Car"/>
    <w:basedOn w:val="Policepardfaut"/>
    <w:link w:val="Commentaire"/>
    <w:uiPriority w:val="99"/>
    <w:semiHidden/>
    <w:rsid w:val="00D864BE"/>
    <w:rPr>
      <w:rFonts w:ascii="Maax" w:hAnsi="Maax"/>
      <w:sz w:val="20"/>
      <w:szCs w:val="20"/>
      <w:lang w:val="es-ES_tradnl"/>
    </w:rPr>
  </w:style>
  <w:style w:type="paragraph" w:styleId="Objetducommentaire">
    <w:name w:val="annotation subject"/>
    <w:basedOn w:val="Commentaire"/>
    <w:next w:val="Commentaire"/>
    <w:link w:val="ObjetducommentaireCar"/>
    <w:uiPriority w:val="99"/>
    <w:semiHidden/>
    <w:unhideWhenUsed/>
    <w:rsid w:val="00D864BE"/>
    <w:rPr>
      <w:b/>
      <w:bCs/>
    </w:rPr>
  </w:style>
  <w:style w:type="character" w:customStyle="1" w:styleId="ObjetducommentaireCar">
    <w:name w:val="Objet du commentaire Car"/>
    <w:basedOn w:val="CommentaireCar"/>
    <w:link w:val="Objetducommentaire"/>
    <w:uiPriority w:val="99"/>
    <w:semiHidden/>
    <w:rsid w:val="00D864BE"/>
    <w:rPr>
      <w:rFonts w:ascii="Maax" w:hAnsi="Maax"/>
      <w:b/>
      <w:bCs/>
      <w:sz w:val="20"/>
      <w:szCs w:val="20"/>
      <w:lang w:val="es-ES_tradnl"/>
    </w:rPr>
  </w:style>
  <w:style w:type="character" w:styleId="Lienhypertexte">
    <w:name w:val="Hyperlink"/>
    <w:basedOn w:val="Policepardfaut"/>
    <w:uiPriority w:val="99"/>
    <w:unhideWhenUsed/>
    <w:rsid w:val="00CB3C7D"/>
    <w:rPr>
      <w:color w:val="0000FF" w:themeColor="hyperlink"/>
      <w:u w:val="single"/>
    </w:rPr>
  </w:style>
  <w:style w:type="paragraph" w:customStyle="1" w:styleId="Niveldenota3">
    <w:name w:val="Nivel de nota 3"/>
    <w:basedOn w:val="Normal"/>
    <w:uiPriority w:val="99"/>
    <w:rsid w:val="00D11F71"/>
    <w:pPr>
      <w:keepNext/>
      <w:tabs>
        <w:tab w:val="num" w:pos="1440"/>
      </w:tabs>
      <w:ind w:left="1800" w:hanging="360"/>
      <w:contextualSpacing/>
      <w:outlineLvl w:val="2"/>
    </w:pPr>
    <w:rPr>
      <w:rFonts w:ascii="Verdana" w:eastAsia="MS Gothic" w:hAnsi="Verdana" w:cs="Times New Roman"/>
    </w:rPr>
  </w:style>
  <w:style w:type="character" w:styleId="Lienhypertextesuivi">
    <w:name w:val="FollowedHyperlink"/>
    <w:basedOn w:val="Policepardfaut"/>
    <w:uiPriority w:val="99"/>
    <w:semiHidden/>
    <w:unhideWhenUsed/>
    <w:rsid w:val="00736314"/>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60A2"/>
    <w:pPr>
      <w:suppressAutoHyphens/>
      <w:spacing w:after="204"/>
      <w:jc w:val="both"/>
    </w:pPr>
    <w:rPr>
      <w:rFonts w:ascii="Maax" w:hAnsi="Maax"/>
      <w:lang w:val="es-ES_tradnl"/>
    </w:rPr>
  </w:style>
  <w:style w:type="paragraph" w:styleId="Titre1">
    <w:name w:val="heading 1"/>
    <w:basedOn w:val="Normal"/>
    <w:next w:val="Normal"/>
    <w:link w:val="Titre1Car"/>
    <w:uiPriority w:val="9"/>
    <w:qFormat/>
    <w:rsid w:val="00232177"/>
    <w:pPr>
      <w:keepNext/>
      <w:keepLines/>
      <w:spacing w:before="480" w:line="270" w:lineRule="auto"/>
      <w:outlineLvl w:val="0"/>
    </w:pPr>
    <w:rPr>
      <w:rFonts w:ascii="Trade Gothic LT Std Bold" w:eastAsiaTheme="majorEastAsia" w:hAnsi="Trade Gothic LT Std Bold" w:cstheme="majorBidi"/>
      <w:caps/>
      <w:color w:val="000000" w:themeColor="text1"/>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232177"/>
    <w:rPr>
      <w:rFonts w:ascii="Trade Gothic LT Std Bold" w:eastAsiaTheme="majorEastAsia" w:hAnsi="Trade Gothic LT Std Bold" w:cstheme="majorBidi"/>
      <w:caps/>
      <w:color w:val="000000" w:themeColor="text1"/>
      <w:sz w:val="32"/>
      <w:szCs w:val="32"/>
      <w:lang w:val="es-ES_tradnl"/>
    </w:rPr>
  </w:style>
  <w:style w:type="paragraph" w:styleId="Textedebulles">
    <w:name w:val="Balloon Text"/>
    <w:basedOn w:val="Normal"/>
    <w:link w:val="TextedebullesCar"/>
    <w:uiPriority w:val="99"/>
    <w:semiHidden/>
    <w:unhideWhenUsed/>
    <w:rsid w:val="005971DB"/>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5971DB"/>
    <w:rPr>
      <w:rFonts w:ascii="Lucida Grande" w:hAnsi="Lucida Grande" w:cs="Lucida Grande"/>
      <w:sz w:val="18"/>
      <w:szCs w:val="18"/>
      <w:lang w:val="es-ES_tradnl"/>
    </w:rPr>
  </w:style>
  <w:style w:type="paragraph" w:customStyle="1" w:styleId="Niveldenota21">
    <w:name w:val="Nivel de nota 21"/>
    <w:basedOn w:val="Normal"/>
    <w:uiPriority w:val="99"/>
    <w:semiHidden/>
    <w:unhideWhenUsed/>
    <w:rsid w:val="005971DB"/>
    <w:pPr>
      <w:keepNext/>
      <w:tabs>
        <w:tab w:val="num" w:pos="720"/>
      </w:tabs>
      <w:ind w:left="1080" w:hanging="360"/>
      <w:contextualSpacing/>
      <w:outlineLvl w:val="1"/>
    </w:pPr>
    <w:rPr>
      <w:rFonts w:ascii="Verdana" w:hAnsi="Verdana"/>
    </w:rPr>
  </w:style>
  <w:style w:type="paragraph" w:customStyle="1" w:styleId="Niveldenota31">
    <w:name w:val="Nivel de nota 31"/>
    <w:basedOn w:val="Normal"/>
    <w:uiPriority w:val="99"/>
    <w:semiHidden/>
    <w:unhideWhenUsed/>
    <w:rsid w:val="005971DB"/>
    <w:pPr>
      <w:keepNext/>
      <w:tabs>
        <w:tab w:val="num" w:pos="1440"/>
      </w:tabs>
      <w:ind w:left="1800" w:hanging="360"/>
      <w:contextualSpacing/>
      <w:outlineLvl w:val="2"/>
    </w:pPr>
    <w:rPr>
      <w:rFonts w:ascii="Verdana" w:hAnsi="Verdana"/>
    </w:rPr>
  </w:style>
  <w:style w:type="paragraph" w:customStyle="1" w:styleId="Niveldenota41">
    <w:name w:val="Nivel de nota 41"/>
    <w:basedOn w:val="Normal"/>
    <w:uiPriority w:val="99"/>
    <w:semiHidden/>
    <w:unhideWhenUsed/>
    <w:rsid w:val="005971DB"/>
    <w:pPr>
      <w:keepNext/>
      <w:tabs>
        <w:tab w:val="num" w:pos="2160"/>
      </w:tabs>
      <w:ind w:left="2520" w:hanging="360"/>
      <w:contextualSpacing/>
      <w:outlineLvl w:val="3"/>
    </w:pPr>
    <w:rPr>
      <w:rFonts w:ascii="Verdana" w:hAnsi="Verdana"/>
    </w:rPr>
  </w:style>
  <w:style w:type="paragraph" w:customStyle="1" w:styleId="Niveldenota51">
    <w:name w:val="Nivel de nota 51"/>
    <w:basedOn w:val="Normal"/>
    <w:uiPriority w:val="99"/>
    <w:semiHidden/>
    <w:unhideWhenUsed/>
    <w:rsid w:val="005971DB"/>
    <w:pPr>
      <w:keepNext/>
      <w:tabs>
        <w:tab w:val="num" w:pos="2880"/>
      </w:tabs>
      <w:ind w:left="3240" w:hanging="360"/>
      <w:contextualSpacing/>
      <w:outlineLvl w:val="4"/>
    </w:pPr>
    <w:rPr>
      <w:rFonts w:ascii="Verdana" w:hAnsi="Verdana"/>
    </w:rPr>
  </w:style>
  <w:style w:type="paragraph" w:customStyle="1" w:styleId="Niveldenota61">
    <w:name w:val="Nivel de nota 61"/>
    <w:basedOn w:val="Normal"/>
    <w:uiPriority w:val="99"/>
    <w:semiHidden/>
    <w:unhideWhenUsed/>
    <w:rsid w:val="005971DB"/>
    <w:pPr>
      <w:keepNext/>
      <w:numPr>
        <w:ilvl w:val="5"/>
        <w:numId w:val="1"/>
      </w:numPr>
      <w:contextualSpacing/>
      <w:outlineLvl w:val="5"/>
    </w:pPr>
    <w:rPr>
      <w:rFonts w:ascii="Verdana" w:hAnsi="Verdana"/>
    </w:rPr>
  </w:style>
  <w:style w:type="paragraph" w:customStyle="1" w:styleId="Niveldenota71">
    <w:name w:val="Nivel de nota 71"/>
    <w:basedOn w:val="Normal"/>
    <w:uiPriority w:val="99"/>
    <w:semiHidden/>
    <w:unhideWhenUsed/>
    <w:rsid w:val="005971DB"/>
    <w:pPr>
      <w:keepNext/>
      <w:numPr>
        <w:ilvl w:val="6"/>
        <w:numId w:val="1"/>
      </w:numPr>
      <w:contextualSpacing/>
      <w:outlineLvl w:val="6"/>
    </w:pPr>
    <w:rPr>
      <w:rFonts w:ascii="Verdana" w:hAnsi="Verdana"/>
    </w:rPr>
  </w:style>
  <w:style w:type="paragraph" w:customStyle="1" w:styleId="Niveldenota81">
    <w:name w:val="Nivel de nota 81"/>
    <w:basedOn w:val="Normal"/>
    <w:uiPriority w:val="99"/>
    <w:semiHidden/>
    <w:unhideWhenUsed/>
    <w:rsid w:val="005971DB"/>
    <w:pPr>
      <w:keepNext/>
      <w:numPr>
        <w:ilvl w:val="7"/>
        <w:numId w:val="1"/>
      </w:numPr>
      <w:contextualSpacing/>
      <w:outlineLvl w:val="7"/>
    </w:pPr>
    <w:rPr>
      <w:rFonts w:ascii="Verdana" w:hAnsi="Verdana"/>
    </w:rPr>
  </w:style>
  <w:style w:type="paragraph" w:customStyle="1" w:styleId="Niveldenota91">
    <w:name w:val="Nivel de nota 91"/>
    <w:basedOn w:val="Normal"/>
    <w:uiPriority w:val="99"/>
    <w:semiHidden/>
    <w:unhideWhenUsed/>
    <w:rsid w:val="005971DB"/>
    <w:pPr>
      <w:keepNext/>
      <w:numPr>
        <w:ilvl w:val="8"/>
        <w:numId w:val="1"/>
      </w:numPr>
      <w:contextualSpacing/>
      <w:outlineLvl w:val="8"/>
    </w:pPr>
    <w:rPr>
      <w:rFonts w:ascii="Verdana" w:hAnsi="Verdana"/>
    </w:rPr>
  </w:style>
  <w:style w:type="paragraph" w:customStyle="1" w:styleId="Body">
    <w:name w:val="Body"/>
    <w:basedOn w:val="Normal"/>
    <w:uiPriority w:val="99"/>
    <w:rsid w:val="005072E7"/>
    <w:pPr>
      <w:widowControl w:val="0"/>
      <w:autoSpaceDE w:val="0"/>
      <w:autoSpaceDN w:val="0"/>
      <w:adjustRightInd w:val="0"/>
      <w:spacing w:after="170" w:line="288" w:lineRule="auto"/>
      <w:textAlignment w:val="center"/>
    </w:pPr>
    <w:rPr>
      <w:rFonts w:cs="Maax"/>
      <w:color w:val="000000"/>
      <w:szCs w:val="17"/>
      <w:lang w:val="en-US"/>
    </w:rPr>
  </w:style>
  <w:style w:type="character" w:customStyle="1" w:styleId="White">
    <w:name w:val="White"/>
    <w:uiPriority w:val="99"/>
    <w:rsid w:val="005072E7"/>
    <w:rPr>
      <w:outline/>
      <w:color w:val="000000"/>
      <w14:textOutline w14:w="9525" w14:cap="flat" w14:cmpd="sng" w14:algn="ctr">
        <w14:solidFill>
          <w14:srgbClr w14:val="000000"/>
        </w14:solidFill>
        <w14:prstDash w14:val="solid"/>
        <w14:round/>
      </w14:textOutline>
      <w14:textFill>
        <w14:noFill/>
      </w14:textFill>
    </w:rPr>
  </w:style>
  <w:style w:type="paragraph" w:styleId="Titre">
    <w:name w:val="Title"/>
    <w:basedOn w:val="Normal"/>
    <w:next w:val="Normal"/>
    <w:link w:val="TitreCar"/>
    <w:uiPriority w:val="10"/>
    <w:qFormat/>
    <w:rsid w:val="006B7607"/>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6B7607"/>
    <w:rPr>
      <w:rFonts w:asciiTheme="majorHAnsi" w:eastAsiaTheme="majorEastAsia" w:hAnsiTheme="majorHAnsi" w:cstheme="majorBidi"/>
      <w:color w:val="17365D" w:themeColor="text2" w:themeShade="BF"/>
      <w:spacing w:val="5"/>
      <w:kern w:val="28"/>
      <w:sz w:val="52"/>
      <w:szCs w:val="52"/>
      <w:lang w:val="es-ES_tradnl"/>
    </w:rPr>
  </w:style>
  <w:style w:type="paragraph" w:styleId="Explorateurdedocument">
    <w:name w:val="Document Map"/>
    <w:basedOn w:val="Normal"/>
    <w:link w:val="ExplorateurdedocumentCar"/>
    <w:uiPriority w:val="99"/>
    <w:semiHidden/>
    <w:unhideWhenUsed/>
    <w:rsid w:val="001C4C1D"/>
    <w:rPr>
      <w:rFonts w:ascii="Lucida Grande" w:hAnsi="Lucida Grande" w:cs="Lucida Grande"/>
    </w:rPr>
  </w:style>
  <w:style w:type="character" w:customStyle="1" w:styleId="ExplorateurdedocumentCar">
    <w:name w:val="Explorateur de document Car"/>
    <w:basedOn w:val="Policepardfaut"/>
    <w:link w:val="Explorateurdedocument"/>
    <w:uiPriority w:val="99"/>
    <w:semiHidden/>
    <w:rsid w:val="001C4C1D"/>
    <w:rPr>
      <w:rFonts w:ascii="Lucida Grande" w:hAnsi="Lucida Grande" w:cs="Lucida Grande"/>
      <w:lang w:val="es-ES_tradnl"/>
    </w:rPr>
  </w:style>
  <w:style w:type="character" w:styleId="Accentuation">
    <w:name w:val="Emphasis"/>
    <w:aliases w:val="Chapeau"/>
    <w:uiPriority w:val="20"/>
    <w:qFormat/>
    <w:rsid w:val="001C4C1D"/>
    <w:rPr>
      <w:rFonts w:ascii="Maax Medium" w:hAnsi="Maax Medium"/>
      <w:iCs/>
      <w:sz w:val="28"/>
      <w:lang w:val="en-US"/>
    </w:rPr>
  </w:style>
  <w:style w:type="paragraph" w:styleId="NormalWeb">
    <w:name w:val="Normal (Web)"/>
    <w:basedOn w:val="Normal"/>
    <w:uiPriority w:val="99"/>
    <w:semiHidden/>
    <w:unhideWhenUsed/>
    <w:rsid w:val="001C4C1D"/>
    <w:pPr>
      <w:spacing w:before="100" w:beforeAutospacing="1" w:after="100" w:afterAutospacing="1"/>
    </w:pPr>
    <w:rPr>
      <w:rFonts w:ascii="Times" w:hAnsi="Times" w:cs="Times New Roman"/>
      <w:sz w:val="20"/>
      <w:szCs w:val="20"/>
      <w:lang w:val="en-US"/>
    </w:rPr>
  </w:style>
  <w:style w:type="paragraph" w:styleId="Sous-titre">
    <w:name w:val="Subtitle"/>
    <w:aliases w:val="Intertítulo"/>
    <w:next w:val="Normal"/>
    <w:link w:val="Sous-titreCar"/>
    <w:autoRedefine/>
    <w:uiPriority w:val="11"/>
    <w:qFormat/>
    <w:rsid w:val="00C54135"/>
    <w:pPr>
      <w:numPr>
        <w:ilvl w:val="1"/>
      </w:numPr>
      <w:jc w:val="both"/>
    </w:pPr>
    <w:rPr>
      <w:rFonts w:ascii="Maax" w:hAnsi="Maax"/>
      <w:i/>
      <w:sz w:val="18"/>
      <w:lang w:val="es-ES_tradnl"/>
    </w:rPr>
  </w:style>
  <w:style w:type="character" w:customStyle="1" w:styleId="Sous-titreCar">
    <w:name w:val="Sous-titre Car"/>
    <w:aliases w:val="Intertítulo Car"/>
    <w:basedOn w:val="Policepardfaut"/>
    <w:link w:val="Sous-titre"/>
    <w:uiPriority w:val="11"/>
    <w:rsid w:val="00C54135"/>
    <w:rPr>
      <w:rFonts w:ascii="Maax" w:hAnsi="Maax"/>
      <w:i/>
      <w:sz w:val="18"/>
      <w:lang w:val="es-ES_tradnl"/>
    </w:rPr>
  </w:style>
  <w:style w:type="paragraph" w:styleId="Sansinterligne">
    <w:name w:val="No Spacing"/>
    <w:uiPriority w:val="1"/>
    <w:qFormat/>
    <w:rsid w:val="00232177"/>
    <w:pPr>
      <w:suppressAutoHyphens/>
      <w:jc w:val="both"/>
    </w:pPr>
    <w:rPr>
      <w:rFonts w:ascii="Maax" w:hAnsi="Maax"/>
      <w:sz w:val="17"/>
      <w:lang w:val="es-ES_tradnl"/>
    </w:rPr>
  </w:style>
  <w:style w:type="paragraph" w:styleId="En-tte">
    <w:name w:val="header"/>
    <w:basedOn w:val="Normal"/>
    <w:link w:val="En-tteCar"/>
    <w:uiPriority w:val="99"/>
    <w:unhideWhenUsed/>
    <w:rsid w:val="00C81754"/>
    <w:pPr>
      <w:tabs>
        <w:tab w:val="center" w:pos="4419"/>
        <w:tab w:val="right" w:pos="8838"/>
      </w:tabs>
      <w:spacing w:after="0"/>
    </w:pPr>
  </w:style>
  <w:style w:type="character" w:customStyle="1" w:styleId="En-tteCar">
    <w:name w:val="En-tête Car"/>
    <w:basedOn w:val="Policepardfaut"/>
    <w:link w:val="En-tte"/>
    <w:uiPriority w:val="99"/>
    <w:rsid w:val="00C81754"/>
    <w:rPr>
      <w:rFonts w:ascii="Maax" w:hAnsi="Maax"/>
      <w:sz w:val="17"/>
      <w:lang w:val="es-ES_tradnl"/>
    </w:rPr>
  </w:style>
  <w:style w:type="paragraph" w:styleId="Pieddepage">
    <w:name w:val="footer"/>
    <w:basedOn w:val="Normal"/>
    <w:link w:val="PieddepageCar"/>
    <w:uiPriority w:val="99"/>
    <w:unhideWhenUsed/>
    <w:rsid w:val="00C81754"/>
    <w:pPr>
      <w:tabs>
        <w:tab w:val="center" w:pos="4419"/>
        <w:tab w:val="right" w:pos="8838"/>
      </w:tabs>
      <w:spacing w:after="0"/>
    </w:pPr>
  </w:style>
  <w:style w:type="character" w:customStyle="1" w:styleId="PieddepageCar">
    <w:name w:val="Pied de page Car"/>
    <w:basedOn w:val="Policepardfaut"/>
    <w:link w:val="Pieddepage"/>
    <w:uiPriority w:val="99"/>
    <w:rsid w:val="00C81754"/>
    <w:rPr>
      <w:rFonts w:ascii="Maax" w:hAnsi="Maax"/>
      <w:sz w:val="17"/>
      <w:lang w:val="es-ES_tradnl"/>
    </w:rPr>
  </w:style>
  <w:style w:type="paragraph" w:styleId="Paragraphedeliste">
    <w:name w:val="List Paragraph"/>
    <w:basedOn w:val="Normal"/>
    <w:uiPriority w:val="34"/>
    <w:rsid w:val="00CF3FFA"/>
    <w:pPr>
      <w:ind w:left="720"/>
      <w:contextualSpacing/>
    </w:pPr>
  </w:style>
  <w:style w:type="character" w:styleId="Marquedannotation">
    <w:name w:val="annotation reference"/>
    <w:basedOn w:val="Policepardfaut"/>
    <w:uiPriority w:val="99"/>
    <w:semiHidden/>
    <w:unhideWhenUsed/>
    <w:rsid w:val="00D864BE"/>
    <w:rPr>
      <w:sz w:val="16"/>
      <w:szCs w:val="16"/>
    </w:rPr>
  </w:style>
  <w:style w:type="paragraph" w:styleId="Commentaire">
    <w:name w:val="annotation text"/>
    <w:basedOn w:val="Normal"/>
    <w:link w:val="CommentaireCar"/>
    <w:uiPriority w:val="99"/>
    <w:semiHidden/>
    <w:unhideWhenUsed/>
    <w:rsid w:val="00D864BE"/>
    <w:rPr>
      <w:sz w:val="20"/>
      <w:szCs w:val="20"/>
    </w:rPr>
  </w:style>
  <w:style w:type="character" w:customStyle="1" w:styleId="CommentaireCar">
    <w:name w:val="Commentaire Car"/>
    <w:basedOn w:val="Policepardfaut"/>
    <w:link w:val="Commentaire"/>
    <w:uiPriority w:val="99"/>
    <w:semiHidden/>
    <w:rsid w:val="00D864BE"/>
    <w:rPr>
      <w:rFonts w:ascii="Maax" w:hAnsi="Maax"/>
      <w:sz w:val="20"/>
      <w:szCs w:val="20"/>
      <w:lang w:val="es-ES_tradnl"/>
    </w:rPr>
  </w:style>
  <w:style w:type="paragraph" w:styleId="Objetducommentaire">
    <w:name w:val="annotation subject"/>
    <w:basedOn w:val="Commentaire"/>
    <w:next w:val="Commentaire"/>
    <w:link w:val="ObjetducommentaireCar"/>
    <w:uiPriority w:val="99"/>
    <w:semiHidden/>
    <w:unhideWhenUsed/>
    <w:rsid w:val="00D864BE"/>
    <w:rPr>
      <w:b/>
      <w:bCs/>
    </w:rPr>
  </w:style>
  <w:style w:type="character" w:customStyle="1" w:styleId="ObjetducommentaireCar">
    <w:name w:val="Objet du commentaire Car"/>
    <w:basedOn w:val="CommentaireCar"/>
    <w:link w:val="Objetducommentaire"/>
    <w:uiPriority w:val="99"/>
    <w:semiHidden/>
    <w:rsid w:val="00D864BE"/>
    <w:rPr>
      <w:rFonts w:ascii="Maax" w:hAnsi="Maax"/>
      <w:b/>
      <w:bCs/>
      <w:sz w:val="20"/>
      <w:szCs w:val="20"/>
      <w:lang w:val="es-ES_tradnl"/>
    </w:rPr>
  </w:style>
  <w:style w:type="character" w:styleId="Lienhypertexte">
    <w:name w:val="Hyperlink"/>
    <w:basedOn w:val="Policepardfaut"/>
    <w:uiPriority w:val="99"/>
    <w:unhideWhenUsed/>
    <w:rsid w:val="00CB3C7D"/>
    <w:rPr>
      <w:color w:val="0000FF" w:themeColor="hyperlink"/>
      <w:u w:val="single"/>
    </w:rPr>
  </w:style>
  <w:style w:type="paragraph" w:customStyle="1" w:styleId="Niveldenota3">
    <w:name w:val="Nivel de nota 3"/>
    <w:basedOn w:val="Normal"/>
    <w:uiPriority w:val="99"/>
    <w:rsid w:val="00D11F71"/>
    <w:pPr>
      <w:keepNext/>
      <w:tabs>
        <w:tab w:val="num" w:pos="1440"/>
      </w:tabs>
      <w:ind w:left="1800" w:hanging="360"/>
      <w:contextualSpacing/>
      <w:outlineLvl w:val="2"/>
    </w:pPr>
    <w:rPr>
      <w:rFonts w:ascii="Verdana" w:eastAsia="MS Gothic" w:hAnsi="Verdana" w:cs="Times New Roman"/>
    </w:rPr>
  </w:style>
  <w:style w:type="character" w:styleId="Lienhypertextesuivi">
    <w:name w:val="FollowedHyperlink"/>
    <w:basedOn w:val="Policepardfaut"/>
    <w:uiPriority w:val="99"/>
    <w:semiHidden/>
    <w:unhideWhenUsed/>
    <w:rsid w:val="0073631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0758497">
      <w:bodyDiv w:val="1"/>
      <w:marLeft w:val="0"/>
      <w:marRight w:val="0"/>
      <w:marTop w:val="0"/>
      <w:marBottom w:val="0"/>
      <w:divBdr>
        <w:top w:val="none" w:sz="0" w:space="0" w:color="auto"/>
        <w:left w:val="none" w:sz="0" w:space="0" w:color="auto"/>
        <w:bottom w:val="none" w:sz="0" w:space="0" w:color="auto"/>
        <w:right w:val="none" w:sz="0" w:space="0" w:color="auto"/>
      </w:divBdr>
    </w:div>
    <w:div w:id="522475358">
      <w:bodyDiv w:val="1"/>
      <w:marLeft w:val="0"/>
      <w:marRight w:val="0"/>
      <w:marTop w:val="0"/>
      <w:marBottom w:val="0"/>
      <w:divBdr>
        <w:top w:val="none" w:sz="0" w:space="0" w:color="auto"/>
        <w:left w:val="none" w:sz="0" w:space="0" w:color="auto"/>
        <w:bottom w:val="none" w:sz="0" w:space="0" w:color="auto"/>
        <w:right w:val="none" w:sz="0" w:space="0" w:color="auto"/>
      </w:divBdr>
    </w:div>
    <w:div w:id="636447132">
      <w:bodyDiv w:val="1"/>
      <w:marLeft w:val="0"/>
      <w:marRight w:val="0"/>
      <w:marTop w:val="0"/>
      <w:marBottom w:val="0"/>
      <w:divBdr>
        <w:top w:val="none" w:sz="0" w:space="0" w:color="auto"/>
        <w:left w:val="none" w:sz="0" w:space="0" w:color="auto"/>
        <w:bottom w:val="none" w:sz="0" w:space="0" w:color="auto"/>
        <w:right w:val="none" w:sz="0" w:space="0" w:color="auto"/>
      </w:divBdr>
      <w:divsChild>
        <w:div w:id="1773014789">
          <w:marLeft w:val="0"/>
          <w:marRight w:val="0"/>
          <w:marTop w:val="0"/>
          <w:marBottom w:val="0"/>
          <w:divBdr>
            <w:top w:val="none" w:sz="0" w:space="0" w:color="auto"/>
            <w:left w:val="none" w:sz="0" w:space="0" w:color="auto"/>
            <w:bottom w:val="none" w:sz="0" w:space="0" w:color="auto"/>
            <w:right w:val="none" w:sz="0" w:space="0" w:color="auto"/>
          </w:divBdr>
          <w:divsChild>
            <w:div w:id="971449232">
              <w:marLeft w:val="0"/>
              <w:marRight w:val="60"/>
              <w:marTop w:val="0"/>
              <w:marBottom w:val="0"/>
              <w:divBdr>
                <w:top w:val="none" w:sz="0" w:space="0" w:color="auto"/>
                <w:left w:val="none" w:sz="0" w:space="0" w:color="auto"/>
                <w:bottom w:val="none" w:sz="0" w:space="0" w:color="auto"/>
                <w:right w:val="none" w:sz="0" w:space="0" w:color="auto"/>
              </w:divBdr>
              <w:divsChild>
                <w:div w:id="54204292">
                  <w:marLeft w:val="0"/>
                  <w:marRight w:val="0"/>
                  <w:marTop w:val="0"/>
                  <w:marBottom w:val="120"/>
                  <w:divBdr>
                    <w:top w:val="single" w:sz="6" w:space="0" w:color="C0C0C0"/>
                    <w:left w:val="single" w:sz="6" w:space="0" w:color="D9D9D9"/>
                    <w:bottom w:val="single" w:sz="6" w:space="0" w:color="D9D9D9"/>
                    <w:right w:val="single" w:sz="6" w:space="0" w:color="D9D9D9"/>
                  </w:divBdr>
                  <w:divsChild>
                    <w:div w:id="376441696">
                      <w:marLeft w:val="0"/>
                      <w:marRight w:val="0"/>
                      <w:marTop w:val="0"/>
                      <w:marBottom w:val="0"/>
                      <w:divBdr>
                        <w:top w:val="none" w:sz="0" w:space="0" w:color="auto"/>
                        <w:left w:val="none" w:sz="0" w:space="0" w:color="auto"/>
                        <w:bottom w:val="none" w:sz="0" w:space="0" w:color="auto"/>
                        <w:right w:val="none" w:sz="0" w:space="0" w:color="auto"/>
                      </w:divBdr>
                    </w:div>
                    <w:div w:id="1832404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70961">
          <w:marLeft w:val="0"/>
          <w:marRight w:val="0"/>
          <w:marTop w:val="0"/>
          <w:marBottom w:val="0"/>
          <w:divBdr>
            <w:top w:val="none" w:sz="0" w:space="0" w:color="auto"/>
            <w:left w:val="none" w:sz="0" w:space="0" w:color="auto"/>
            <w:bottom w:val="none" w:sz="0" w:space="0" w:color="auto"/>
            <w:right w:val="none" w:sz="0" w:space="0" w:color="auto"/>
          </w:divBdr>
          <w:divsChild>
            <w:div w:id="997810717">
              <w:marLeft w:val="60"/>
              <w:marRight w:val="0"/>
              <w:marTop w:val="0"/>
              <w:marBottom w:val="0"/>
              <w:divBdr>
                <w:top w:val="none" w:sz="0" w:space="0" w:color="auto"/>
                <w:left w:val="none" w:sz="0" w:space="0" w:color="auto"/>
                <w:bottom w:val="none" w:sz="0" w:space="0" w:color="auto"/>
                <w:right w:val="none" w:sz="0" w:space="0" w:color="auto"/>
              </w:divBdr>
              <w:divsChild>
                <w:div w:id="653873316">
                  <w:marLeft w:val="0"/>
                  <w:marRight w:val="0"/>
                  <w:marTop w:val="0"/>
                  <w:marBottom w:val="0"/>
                  <w:divBdr>
                    <w:top w:val="none" w:sz="0" w:space="0" w:color="auto"/>
                    <w:left w:val="none" w:sz="0" w:space="0" w:color="auto"/>
                    <w:bottom w:val="none" w:sz="0" w:space="0" w:color="auto"/>
                    <w:right w:val="none" w:sz="0" w:space="0" w:color="auto"/>
                  </w:divBdr>
                  <w:divsChild>
                    <w:div w:id="1441297824">
                      <w:marLeft w:val="0"/>
                      <w:marRight w:val="0"/>
                      <w:marTop w:val="0"/>
                      <w:marBottom w:val="120"/>
                      <w:divBdr>
                        <w:top w:val="single" w:sz="6" w:space="0" w:color="F5F5F5"/>
                        <w:left w:val="single" w:sz="6" w:space="0" w:color="F5F5F5"/>
                        <w:bottom w:val="single" w:sz="6" w:space="0" w:color="F5F5F5"/>
                        <w:right w:val="single" w:sz="6" w:space="0" w:color="F5F5F5"/>
                      </w:divBdr>
                      <w:divsChild>
                        <w:div w:id="1541893193">
                          <w:marLeft w:val="0"/>
                          <w:marRight w:val="0"/>
                          <w:marTop w:val="0"/>
                          <w:marBottom w:val="0"/>
                          <w:divBdr>
                            <w:top w:val="none" w:sz="0" w:space="0" w:color="auto"/>
                            <w:left w:val="none" w:sz="0" w:space="0" w:color="auto"/>
                            <w:bottom w:val="none" w:sz="0" w:space="0" w:color="auto"/>
                            <w:right w:val="none" w:sz="0" w:space="0" w:color="auto"/>
                          </w:divBdr>
                          <w:divsChild>
                            <w:div w:id="1260869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4015213">
      <w:bodyDiv w:val="1"/>
      <w:marLeft w:val="0"/>
      <w:marRight w:val="0"/>
      <w:marTop w:val="0"/>
      <w:marBottom w:val="0"/>
      <w:divBdr>
        <w:top w:val="none" w:sz="0" w:space="0" w:color="auto"/>
        <w:left w:val="none" w:sz="0" w:space="0" w:color="auto"/>
        <w:bottom w:val="none" w:sz="0" w:space="0" w:color="auto"/>
        <w:right w:val="none" w:sz="0" w:space="0" w:color="auto"/>
      </w:divBdr>
    </w:div>
    <w:div w:id="1641575144">
      <w:bodyDiv w:val="1"/>
      <w:marLeft w:val="0"/>
      <w:marRight w:val="0"/>
      <w:marTop w:val="0"/>
      <w:marBottom w:val="0"/>
      <w:divBdr>
        <w:top w:val="none" w:sz="0" w:space="0" w:color="auto"/>
        <w:left w:val="none" w:sz="0" w:space="0" w:color="auto"/>
        <w:bottom w:val="none" w:sz="0" w:space="0" w:color="auto"/>
        <w:right w:val="none" w:sz="0" w:space="0" w:color="auto"/>
      </w:divBdr>
      <w:divsChild>
        <w:div w:id="251472574">
          <w:marLeft w:val="0"/>
          <w:marRight w:val="0"/>
          <w:marTop w:val="0"/>
          <w:marBottom w:val="0"/>
          <w:divBdr>
            <w:top w:val="none" w:sz="0" w:space="0" w:color="auto"/>
            <w:left w:val="none" w:sz="0" w:space="0" w:color="auto"/>
            <w:bottom w:val="none" w:sz="0" w:space="0" w:color="auto"/>
            <w:right w:val="none" w:sz="0" w:space="0" w:color="auto"/>
          </w:divBdr>
          <w:divsChild>
            <w:div w:id="507404175">
              <w:marLeft w:val="0"/>
              <w:marRight w:val="60"/>
              <w:marTop w:val="0"/>
              <w:marBottom w:val="0"/>
              <w:divBdr>
                <w:top w:val="none" w:sz="0" w:space="0" w:color="auto"/>
                <w:left w:val="none" w:sz="0" w:space="0" w:color="auto"/>
                <w:bottom w:val="none" w:sz="0" w:space="0" w:color="auto"/>
                <w:right w:val="none" w:sz="0" w:space="0" w:color="auto"/>
              </w:divBdr>
              <w:divsChild>
                <w:div w:id="2036031912">
                  <w:marLeft w:val="0"/>
                  <w:marRight w:val="0"/>
                  <w:marTop w:val="0"/>
                  <w:marBottom w:val="120"/>
                  <w:divBdr>
                    <w:top w:val="single" w:sz="6" w:space="0" w:color="C0C0C0"/>
                    <w:left w:val="single" w:sz="6" w:space="0" w:color="D9D9D9"/>
                    <w:bottom w:val="single" w:sz="6" w:space="0" w:color="D9D9D9"/>
                    <w:right w:val="single" w:sz="6" w:space="0" w:color="D9D9D9"/>
                  </w:divBdr>
                  <w:divsChild>
                    <w:div w:id="1106653682">
                      <w:marLeft w:val="0"/>
                      <w:marRight w:val="0"/>
                      <w:marTop w:val="0"/>
                      <w:marBottom w:val="0"/>
                      <w:divBdr>
                        <w:top w:val="none" w:sz="0" w:space="0" w:color="auto"/>
                        <w:left w:val="none" w:sz="0" w:space="0" w:color="auto"/>
                        <w:bottom w:val="none" w:sz="0" w:space="0" w:color="auto"/>
                        <w:right w:val="none" w:sz="0" w:space="0" w:color="auto"/>
                      </w:divBdr>
                    </w:div>
                    <w:div w:id="895507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179938">
          <w:marLeft w:val="0"/>
          <w:marRight w:val="0"/>
          <w:marTop w:val="0"/>
          <w:marBottom w:val="0"/>
          <w:divBdr>
            <w:top w:val="none" w:sz="0" w:space="0" w:color="auto"/>
            <w:left w:val="none" w:sz="0" w:space="0" w:color="auto"/>
            <w:bottom w:val="none" w:sz="0" w:space="0" w:color="auto"/>
            <w:right w:val="none" w:sz="0" w:space="0" w:color="auto"/>
          </w:divBdr>
          <w:divsChild>
            <w:div w:id="1991447827">
              <w:marLeft w:val="60"/>
              <w:marRight w:val="0"/>
              <w:marTop w:val="0"/>
              <w:marBottom w:val="0"/>
              <w:divBdr>
                <w:top w:val="none" w:sz="0" w:space="0" w:color="auto"/>
                <w:left w:val="none" w:sz="0" w:space="0" w:color="auto"/>
                <w:bottom w:val="none" w:sz="0" w:space="0" w:color="auto"/>
                <w:right w:val="none" w:sz="0" w:space="0" w:color="auto"/>
              </w:divBdr>
              <w:divsChild>
                <w:div w:id="339964609">
                  <w:marLeft w:val="0"/>
                  <w:marRight w:val="0"/>
                  <w:marTop w:val="0"/>
                  <w:marBottom w:val="0"/>
                  <w:divBdr>
                    <w:top w:val="none" w:sz="0" w:space="0" w:color="auto"/>
                    <w:left w:val="none" w:sz="0" w:space="0" w:color="auto"/>
                    <w:bottom w:val="none" w:sz="0" w:space="0" w:color="auto"/>
                    <w:right w:val="none" w:sz="0" w:space="0" w:color="auto"/>
                  </w:divBdr>
                  <w:divsChild>
                    <w:div w:id="829517525">
                      <w:marLeft w:val="0"/>
                      <w:marRight w:val="0"/>
                      <w:marTop w:val="0"/>
                      <w:marBottom w:val="120"/>
                      <w:divBdr>
                        <w:top w:val="single" w:sz="6" w:space="0" w:color="F5F5F5"/>
                        <w:left w:val="single" w:sz="6" w:space="0" w:color="F5F5F5"/>
                        <w:bottom w:val="single" w:sz="6" w:space="0" w:color="F5F5F5"/>
                        <w:right w:val="single" w:sz="6" w:space="0" w:color="F5F5F5"/>
                      </w:divBdr>
                      <w:divsChild>
                        <w:div w:id="2039894360">
                          <w:marLeft w:val="0"/>
                          <w:marRight w:val="0"/>
                          <w:marTop w:val="0"/>
                          <w:marBottom w:val="0"/>
                          <w:divBdr>
                            <w:top w:val="none" w:sz="0" w:space="0" w:color="auto"/>
                            <w:left w:val="none" w:sz="0" w:space="0" w:color="auto"/>
                            <w:bottom w:val="none" w:sz="0" w:space="0" w:color="auto"/>
                            <w:right w:val="none" w:sz="0" w:space="0" w:color="auto"/>
                          </w:divBdr>
                          <w:divsChild>
                            <w:div w:id="1293749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6687314">
      <w:bodyDiv w:val="1"/>
      <w:marLeft w:val="0"/>
      <w:marRight w:val="0"/>
      <w:marTop w:val="0"/>
      <w:marBottom w:val="0"/>
      <w:divBdr>
        <w:top w:val="none" w:sz="0" w:space="0" w:color="auto"/>
        <w:left w:val="none" w:sz="0" w:space="0" w:color="auto"/>
        <w:bottom w:val="none" w:sz="0" w:space="0" w:color="auto"/>
        <w:right w:val="none" w:sz="0" w:space="0" w:color="auto"/>
      </w:divBdr>
    </w:div>
    <w:div w:id="1988705494">
      <w:bodyDiv w:val="1"/>
      <w:marLeft w:val="0"/>
      <w:marRight w:val="0"/>
      <w:marTop w:val="0"/>
      <w:marBottom w:val="0"/>
      <w:divBdr>
        <w:top w:val="none" w:sz="0" w:space="0" w:color="auto"/>
        <w:left w:val="none" w:sz="0" w:space="0" w:color="auto"/>
        <w:bottom w:val="none" w:sz="0" w:space="0" w:color="auto"/>
        <w:right w:val="none" w:sz="0" w:space="0" w:color="auto"/>
      </w:divBdr>
    </w:div>
    <w:div w:id="20553013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image" Target="media/image2.jpeg"/><Relationship Id="rId11" Type="http://schemas.openxmlformats.org/officeDocument/2006/relationships/hyperlink" Target="mailto:m.nicol@toomanypictures.com" TargetMode="External"/><Relationship Id="rId12" Type="http://schemas.openxmlformats.org/officeDocument/2006/relationships/hyperlink" Target="mailto:m.nicol@toomanypictures.com" TargetMode="External"/><Relationship Id="rId13" Type="http://schemas.openxmlformats.org/officeDocument/2006/relationships/hyperlink" Target="https://www.centrobotin.org/exposicion/cristina-iglesias-espacios" TargetMode="External"/><Relationship Id="rId14" Type="http://schemas.openxmlformats.org/officeDocument/2006/relationships/hyperlink" Target="https://www.centrobotin.org/fr/prensa/" TargetMode="External"/><Relationship Id="rId15" Type="http://schemas.openxmlformats.org/officeDocument/2006/relationships/hyperlink" Target="mailto:mcagigas@fundacionbotin.org" TargetMode="External"/><Relationship Id="rId16" Type="http://schemas.openxmlformats.org/officeDocument/2006/relationships/hyperlink" Target="mailto:m.nicol@toomanypictures.com" TargetMode="External"/><Relationship Id="rId17" Type="http://schemas.openxmlformats.org/officeDocument/2006/relationships/hyperlink" Target="mailto:m.nicol@toomanypictures.com" TargetMode="External"/><Relationship Id="rId18" Type="http://schemas.openxmlformats.org/officeDocument/2006/relationships/header" Target="header1.xml"/><Relationship Id="rId19" Type="http://schemas.openxmlformats.org/officeDocument/2006/relationships/header" Target="header2.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s>
</file>

<file path=word/_rels/header2.xml.rels><?xml version="1.0" encoding="UTF-8" standalone="yes"?>
<Relationships xmlns="http://schemas.openxmlformats.org/package/2006/relationships"><Relationship Id="rId1" Type="http://schemas.openxmlformats.org/officeDocument/2006/relationships/image" Target="media/image3.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98436E-8EAD-BC47-B3D5-A74D677EFB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TotalTime>
  <Pages>7</Pages>
  <Words>1602</Words>
  <Characters>8816</Characters>
  <Application>Microsoft Macintosh Word</Application>
  <DocSecurity>0</DocSecurity>
  <Lines>73</Lines>
  <Paragraphs>20</Paragraphs>
  <ScaleCrop>false</ScaleCrop>
  <HeadingPairs>
    <vt:vector size="2" baseType="variant">
      <vt:variant>
        <vt:lpstr>Título</vt:lpstr>
      </vt:variant>
      <vt:variant>
        <vt:i4>1</vt:i4>
      </vt:variant>
    </vt:vector>
  </HeadingPairs>
  <TitlesOfParts>
    <vt:vector size="1" baseType="lpstr">
      <vt:lpstr/>
    </vt:vector>
  </TitlesOfParts>
  <Company>2x4 Madrid</Company>
  <LinksUpToDate>false</LinksUpToDate>
  <CharactersWithSpaces>10398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Santos Henarejos</dc:creator>
  <cp:lastModifiedBy>Utilisateur de la version d'évaluation de Office 2004</cp:lastModifiedBy>
  <cp:revision>13</cp:revision>
  <cp:lastPrinted>2018-08-16T10:28:00Z</cp:lastPrinted>
  <dcterms:created xsi:type="dcterms:W3CDTF">2018-08-14T09:16:00Z</dcterms:created>
  <dcterms:modified xsi:type="dcterms:W3CDTF">2018-09-19T09:44:00Z</dcterms:modified>
</cp:coreProperties>
</file>