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E2B" w:rsidRPr="003E2D51" w:rsidRDefault="00C93187" w:rsidP="002A2E2B">
      <w:pPr>
        <w:spacing w:after="0" w:line="240" w:lineRule="atLeast"/>
        <w:jc w:val="right"/>
        <w:rPr>
          <w:rFonts w:ascii="Arial" w:eastAsia="Times New Roman" w:hAnsi="Arial" w:cs="Arial"/>
          <w:b/>
          <w:sz w:val="20"/>
          <w:u w:val="single"/>
        </w:rPr>
      </w:pPr>
      <w:r w:rsidRPr="00C93187">
        <w:rPr>
          <w:rFonts w:ascii="Trade Gothic LT Std Bold" w:hAnsi="Trade Gothic LT Std Bold" w:cs="Arial"/>
          <w:b/>
          <w:noProof/>
          <w:sz w:val="48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-912495</wp:posOffset>
            </wp:positionH>
            <wp:positionV relativeFrom="margin">
              <wp:posOffset>-1655709</wp:posOffset>
            </wp:positionV>
            <wp:extent cx="7535545" cy="10648950"/>
            <wp:effectExtent l="0" t="0" r="8255" b="0"/>
            <wp:wrapSquare wrapText="bothSides"/>
            <wp:docPr id="1" name="Imagen 1" descr="C:\Users\mcagigas\AppData\Local\Microsoft\Windows\Temporary Internet Files\Content.Outlook\6G4CHW40\Portada dossier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gigas\AppData\Local\Microsoft\Windows\Temporary Internet Files\Content.Outlook\6G4CHW40\Portada dossier A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104F" w:rsidRPr="0038259C" w:rsidRDefault="003E2D51" w:rsidP="0000104F">
      <w:pPr>
        <w:jc w:val="center"/>
        <w:rPr>
          <w:rFonts w:ascii="Trade Gothic LT Std Bold" w:hAnsi="Trade Gothic LT Std Bold" w:cs="Arial"/>
          <w:strike/>
          <w:sz w:val="48"/>
        </w:rPr>
      </w:pPr>
      <w:r w:rsidRPr="00913254">
        <w:rPr>
          <w:rFonts w:ascii="Trade Gothic LT Std Bold" w:hAnsi="Trade Gothic LT Std Bold" w:cs="Arial"/>
          <w:b/>
          <w:sz w:val="48"/>
        </w:rPr>
        <w:lastRenderedPageBreak/>
        <w:t>‘ENTR</w:t>
      </w:r>
      <w:r w:rsidRPr="00913254">
        <w:rPr>
          <w:rFonts w:ascii="Calibri" w:hAnsi="Calibri" w:cs="Calibri"/>
          <w:b/>
          <w:sz w:val="48"/>
        </w:rPr>
        <w:t>Ǝ</w:t>
      </w:r>
      <w:r w:rsidRPr="00913254">
        <w:rPr>
          <w:rFonts w:ascii="Trade Gothic LT Std Bold" w:hAnsi="Trade Gothic LT Std Bold" w:cs="Arial"/>
          <w:b/>
          <w:sz w:val="48"/>
        </w:rPr>
        <w:t>SPACIOS</w:t>
      </w:r>
      <w:r w:rsidRPr="00913254">
        <w:rPr>
          <w:rFonts w:ascii="Trade Gothic LT Std Bold" w:hAnsi="Trade Gothic LT Std Bold" w:cs="Trade Gothic LT Std Bold"/>
          <w:b/>
          <w:sz w:val="48"/>
        </w:rPr>
        <w:t>’</w:t>
      </w:r>
      <w:r w:rsidRPr="00913254">
        <w:rPr>
          <w:rFonts w:ascii="Trade Gothic LT Std Bold" w:hAnsi="Trade Gothic LT Std Bold" w:cs="Arial"/>
          <w:b/>
          <w:sz w:val="48"/>
        </w:rPr>
        <w:t xml:space="preserve"> </w:t>
      </w:r>
      <w:r w:rsidR="0000104F" w:rsidRPr="00913254">
        <w:rPr>
          <w:rFonts w:ascii="Trade Gothic LT Std Bold" w:hAnsi="Trade Gothic LT Std Bold" w:cs="Arial"/>
          <w:b/>
          <w:sz w:val="48"/>
        </w:rPr>
        <w:t>INSPIRA LA MUESTRA SOMOS CREATIVOS XII</w:t>
      </w:r>
      <w:r w:rsidRPr="00913254">
        <w:rPr>
          <w:rFonts w:ascii="Trade Gothic LT Std Bold" w:hAnsi="Trade Gothic LT Std Bold" w:cs="Arial"/>
          <w:b/>
          <w:sz w:val="48"/>
        </w:rPr>
        <w:t>I</w:t>
      </w:r>
      <w:r w:rsidR="0000104F" w:rsidRPr="00913254">
        <w:rPr>
          <w:rFonts w:ascii="Trade Gothic LT Std Bold" w:hAnsi="Trade Gothic LT Std Bold" w:cs="Arial"/>
          <w:b/>
          <w:sz w:val="48"/>
        </w:rPr>
        <w:t xml:space="preserve">: </w:t>
      </w:r>
      <w:r w:rsidRPr="00913254">
        <w:rPr>
          <w:rFonts w:ascii="Trade Gothic LT Std Bold" w:hAnsi="Trade Gothic LT Std Bold" w:cs="Arial"/>
          <w:b/>
          <w:sz w:val="48"/>
        </w:rPr>
        <w:t xml:space="preserve">REFUGIOS </w:t>
      </w:r>
      <w:r w:rsidRPr="0038259C">
        <w:rPr>
          <w:rFonts w:ascii="Trade Gothic LT Std Bold" w:hAnsi="Trade Gothic LT Std Bold" w:cs="Arial"/>
          <w:b/>
          <w:sz w:val="48"/>
        </w:rPr>
        <w:t>SENSORIALES</w:t>
      </w:r>
    </w:p>
    <w:p w:rsidR="0000104F" w:rsidRPr="0038259C" w:rsidRDefault="0000104F" w:rsidP="002352CA">
      <w:pPr>
        <w:pStyle w:val="Prrafodelista"/>
        <w:numPr>
          <w:ilvl w:val="0"/>
          <w:numId w:val="6"/>
        </w:numPr>
        <w:suppressAutoHyphens w:val="0"/>
        <w:spacing w:after="200" w:line="276" w:lineRule="auto"/>
        <w:ind w:left="360"/>
        <w:rPr>
          <w:rFonts w:cs="Arial"/>
          <w:strike/>
          <w:sz w:val="20"/>
          <w:szCs w:val="20"/>
        </w:rPr>
      </w:pPr>
      <w:r w:rsidRPr="0038259C">
        <w:rPr>
          <w:rFonts w:cs="Arial"/>
          <w:sz w:val="20"/>
          <w:szCs w:val="20"/>
        </w:rPr>
        <w:t>Esta exposición reúne las creaciones de</w:t>
      </w:r>
      <w:r w:rsidR="00645887" w:rsidRPr="0038259C">
        <w:rPr>
          <w:rFonts w:cs="Arial"/>
          <w:sz w:val="20"/>
          <w:szCs w:val="20"/>
        </w:rPr>
        <w:t xml:space="preserve"> los</w:t>
      </w:r>
      <w:r w:rsidR="00404A8C" w:rsidRPr="0038259C">
        <w:rPr>
          <w:rFonts w:cs="Arial"/>
          <w:sz w:val="20"/>
          <w:szCs w:val="20"/>
        </w:rPr>
        <w:t xml:space="preserve"> 4.212</w:t>
      </w:r>
      <w:r w:rsidRPr="0038259C">
        <w:rPr>
          <w:rFonts w:cs="Arial"/>
          <w:sz w:val="20"/>
          <w:szCs w:val="20"/>
        </w:rPr>
        <w:t xml:space="preserve"> </w:t>
      </w:r>
      <w:r w:rsidR="00404A8C" w:rsidRPr="0038259C">
        <w:rPr>
          <w:rFonts w:cs="Arial"/>
          <w:sz w:val="20"/>
          <w:szCs w:val="20"/>
        </w:rPr>
        <w:t xml:space="preserve">estudiantes </w:t>
      </w:r>
      <w:r w:rsidRPr="0038259C">
        <w:rPr>
          <w:rFonts w:cs="Arial"/>
          <w:sz w:val="20"/>
          <w:szCs w:val="20"/>
        </w:rPr>
        <w:t xml:space="preserve">de </w:t>
      </w:r>
      <w:r w:rsidR="003E2D51" w:rsidRPr="0038259C">
        <w:rPr>
          <w:rFonts w:cs="Arial"/>
          <w:sz w:val="20"/>
          <w:szCs w:val="20"/>
        </w:rPr>
        <w:t>78</w:t>
      </w:r>
      <w:r w:rsidRPr="0038259C">
        <w:rPr>
          <w:rFonts w:cs="Arial"/>
          <w:sz w:val="20"/>
          <w:szCs w:val="20"/>
        </w:rPr>
        <w:t xml:space="preserve"> c</w:t>
      </w:r>
      <w:r w:rsidR="00404A8C" w:rsidRPr="0038259C">
        <w:rPr>
          <w:rFonts w:cs="Arial"/>
          <w:sz w:val="20"/>
          <w:szCs w:val="20"/>
        </w:rPr>
        <w:t>olegios</w:t>
      </w:r>
      <w:r w:rsidRPr="0038259C">
        <w:rPr>
          <w:rFonts w:cs="Arial"/>
          <w:sz w:val="20"/>
          <w:szCs w:val="20"/>
        </w:rPr>
        <w:t xml:space="preserve"> de Cantabria que han participando </w:t>
      </w:r>
      <w:r w:rsidR="00F46AAA" w:rsidRPr="0038259C">
        <w:rPr>
          <w:rFonts w:cs="Arial"/>
          <w:sz w:val="20"/>
          <w:szCs w:val="20"/>
        </w:rPr>
        <w:t>en el recurso educativo ‘</w:t>
      </w:r>
      <w:proofErr w:type="spellStart"/>
      <w:r w:rsidR="00F46AAA" w:rsidRPr="0038259C">
        <w:rPr>
          <w:rFonts w:cs="Arial"/>
          <w:sz w:val="20"/>
          <w:szCs w:val="20"/>
        </w:rPr>
        <w:t>ReflejA</w:t>
      </w:r>
      <w:r w:rsidRPr="0038259C">
        <w:rPr>
          <w:rFonts w:cs="Arial"/>
          <w:sz w:val="20"/>
          <w:szCs w:val="20"/>
        </w:rPr>
        <w:t>rte</w:t>
      </w:r>
      <w:proofErr w:type="spellEnd"/>
      <w:r w:rsidR="009C43F8" w:rsidRPr="0038259C">
        <w:rPr>
          <w:rFonts w:cs="Arial"/>
          <w:sz w:val="20"/>
          <w:szCs w:val="20"/>
        </w:rPr>
        <w:t>’</w:t>
      </w:r>
      <w:r w:rsidRPr="0038259C">
        <w:rPr>
          <w:rFonts w:cs="Arial"/>
          <w:sz w:val="20"/>
          <w:szCs w:val="20"/>
        </w:rPr>
        <w:t xml:space="preserve"> de</w:t>
      </w:r>
      <w:r w:rsidR="002D6F26" w:rsidRPr="0038259C">
        <w:rPr>
          <w:rFonts w:cs="Arial"/>
          <w:sz w:val="20"/>
          <w:szCs w:val="20"/>
        </w:rPr>
        <w:t xml:space="preserve">l programa </w:t>
      </w:r>
      <w:r w:rsidR="002D6F26" w:rsidRPr="0038259C">
        <w:rPr>
          <w:rFonts w:cs="Arial"/>
          <w:i/>
          <w:sz w:val="20"/>
          <w:szCs w:val="20"/>
        </w:rPr>
        <w:t>Educación Responsable</w:t>
      </w:r>
      <w:r w:rsidRPr="0038259C">
        <w:rPr>
          <w:rFonts w:cs="Arial"/>
          <w:sz w:val="20"/>
          <w:szCs w:val="20"/>
        </w:rPr>
        <w:t xml:space="preserve"> </w:t>
      </w:r>
      <w:r w:rsidR="0038259C" w:rsidRPr="0038259C">
        <w:rPr>
          <w:rFonts w:cs="Arial"/>
          <w:sz w:val="20"/>
          <w:szCs w:val="20"/>
        </w:rPr>
        <w:t xml:space="preserve">de </w:t>
      </w:r>
      <w:r w:rsidRPr="0038259C">
        <w:rPr>
          <w:rFonts w:cs="Arial"/>
          <w:sz w:val="20"/>
          <w:szCs w:val="20"/>
        </w:rPr>
        <w:t>la Fundación Botín</w:t>
      </w:r>
      <w:r w:rsidR="00A005EF" w:rsidRPr="0038259C">
        <w:rPr>
          <w:rFonts w:cs="Arial"/>
          <w:sz w:val="20"/>
          <w:szCs w:val="20"/>
        </w:rPr>
        <w:t xml:space="preserve"> </w:t>
      </w:r>
      <w:r w:rsidR="003E2D51" w:rsidRPr="0038259C">
        <w:rPr>
          <w:rFonts w:cs="Arial"/>
          <w:sz w:val="20"/>
          <w:szCs w:val="20"/>
        </w:rPr>
        <w:t>durante el curso escolar 2018-2019</w:t>
      </w:r>
      <w:r w:rsidRPr="0038259C">
        <w:rPr>
          <w:rFonts w:cs="Arial"/>
          <w:sz w:val="20"/>
          <w:szCs w:val="20"/>
        </w:rPr>
        <w:t>.</w:t>
      </w:r>
    </w:p>
    <w:p w:rsidR="002352CA" w:rsidRPr="002352CA" w:rsidRDefault="002352CA" w:rsidP="002352CA">
      <w:pPr>
        <w:pStyle w:val="Prrafodelista"/>
        <w:suppressAutoHyphens w:val="0"/>
        <w:spacing w:after="200" w:line="276" w:lineRule="auto"/>
        <w:ind w:left="360"/>
        <w:rPr>
          <w:rFonts w:cs="Arial"/>
          <w:strike/>
          <w:sz w:val="14"/>
          <w:szCs w:val="20"/>
        </w:rPr>
      </w:pPr>
    </w:p>
    <w:p w:rsidR="0000104F" w:rsidRDefault="00404A8C" w:rsidP="002352CA">
      <w:pPr>
        <w:pStyle w:val="Prrafodelista"/>
        <w:numPr>
          <w:ilvl w:val="0"/>
          <w:numId w:val="6"/>
        </w:numPr>
        <w:suppressAutoHyphens w:val="0"/>
        <w:spacing w:after="200" w:line="276" w:lineRule="auto"/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Inspirada</w:t>
      </w:r>
      <w:r w:rsidR="0000104F" w:rsidRPr="00913254">
        <w:rPr>
          <w:rFonts w:cs="Arial"/>
          <w:sz w:val="20"/>
          <w:szCs w:val="20"/>
        </w:rPr>
        <w:t xml:space="preserve"> en la</w:t>
      </w:r>
      <w:r w:rsidR="003E2D51" w:rsidRPr="00913254">
        <w:rPr>
          <w:rFonts w:cs="Arial"/>
          <w:sz w:val="20"/>
          <w:szCs w:val="20"/>
        </w:rPr>
        <w:t xml:space="preserve"> obra de Cristina Iglesias</w:t>
      </w:r>
      <w:r>
        <w:rPr>
          <w:rFonts w:cs="Arial"/>
          <w:sz w:val="20"/>
          <w:szCs w:val="20"/>
        </w:rPr>
        <w:t xml:space="preserve">, cuya exposición </w:t>
      </w:r>
      <w:r w:rsidR="00645887">
        <w:rPr>
          <w:rFonts w:cs="Arial"/>
          <w:sz w:val="20"/>
          <w:szCs w:val="20"/>
        </w:rPr>
        <w:t>puede visitarse hasta el 3 de marzo en e</w:t>
      </w:r>
      <w:r>
        <w:rPr>
          <w:rFonts w:cs="Arial"/>
          <w:sz w:val="20"/>
          <w:szCs w:val="20"/>
        </w:rPr>
        <w:t>l Centro Botín, la muestra</w:t>
      </w:r>
      <w:r w:rsidR="0000104F" w:rsidRPr="00913254">
        <w:rPr>
          <w:rFonts w:cs="Arial"/>
          <w:sz w:val="20"/>
          <w:szCs w:val="20"/>
        </w:rPr>
        <w:t xml:space="preserve"> cre</w:t>
      </w:r>
      <w:r w:rsidR="003E2D51" w:rsidRPr="00913254">
        <w:rPr>
          <w:rFonts w:cs="Arial"/>
          <w:sz w:val="20"/>
          <w:szCs w:val="20"/>
        </w:rPr>
        <w:t>ar</w:t>
      </w:r>
      <w:r>
        <w:rPr>
          <w:rFonts w:cs="Arial"/>
          <w:sz w:val="20"/>
          <w:szCs w:val="20"/>
        </w:rPr>
        <w:t>á</w:t>
      </w:r>
      <w:r w:rsidR="003E2D51" w:rsidRPr="00913254">
        <w:rPr>
          <w:rFonts w:cs="Arial"/>
          <w:sz w:val="20"/>
          <w:szCs w:val="20"/>
        </w:rPr>
        <w:t xml:space="preserve"> una nueva perspectiva del espacio </w:t>
      </w:r>
      <w:r>
        <w:rPr>
          <w:rFonts w:cs="Arial"/>
          <w:sz w:val="20"/>
          <w:szCs w:val="20"/>
        </w:rPr>
        <w:t>arquitectónico</w:t>
      </w:r>
      <w:r w:rsidR="00645887">
        <w:rPr>
          <w:rFonts w:cs="Arial"/>
          <w:sz w:val="20"/>
          <w:szCs w:val="20"/>
        </w:rPr>
        <w:t xml:space="preserve"> de las aulas del centro</w:t>
      </w:r>
      <w:r>
        <w:rPr>
          <w:rFonts w:cs="Arial"/>
          <w:sz w:val="20"/>
          <w:szCs w:val="20"/>
        </w:rPr>
        <w:t>.</w:t>
      </w:r>
    </w:p>
    <w:p w:rsidR="002352CA" w:rsidRPr="002352CA" w:rsidRDefault="002352CA" w:rsidP="002352CA">
      <w:pPr>
        <w:pStyle w:val="Prrafodelista"/>
        <w:rPr>
          <w:rFonts w:cs="Arial"/>
          <w:sz w:val="20"/>
          <w:szCs w:val="20"/>
        </w:rPr>
      </w:pPr>
    </w:p>
    <w:p w:rsidR="002352CA" w:rsidRPr="00913254" w:rsidRDefault="002352CA" w:rsidP="002352CA">
      <w:pPr>
        <w:pStyle w:val="Prrafodelista"/>
        <w:numPr>
          <w:ilvl w:val="0"/>
          <w:numId w:val="6"/>
        </w:numPr>
        <w:suppressAutoHyphens w:val="0"/>
        <w:spacing w:after="200" w:line="276" w:lineRule="auto"/>
        <w:ind w:left="36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 través de esta iniciativa, el Centro Botín cumple su misión social de acercar el arte a los centros escolares, enriqueciendo y desarrollando la creatividad del alumnado a través de las artes. </w:t>
      </w:r>
    </w:p>
    <w:p w:rsidR="00FB1E3A" w:rsidRPr="00913254" w:rsidRDefault="0000104F" w:rsidP="0000104F">
      <w:pPr>
        <w:rPr>
          <w:rFonts w:cs="Arial"/>
          <w:strike/>
          <w:sz w:val="20"/>
          <w:szCs w:val="20"/>
        </w:rPr>
      </w:pPr>
      <w:r w:rsidRPr="00913254">
        <w:rPr>
          <w:rFonts w:cs="Arial"/>
          <w:b/>
          <w:sz w:val="20"/>
          <w:szCs w:val="20"/>
        </w:rPr>
        <w:t>Santander, 21 de febrero de 2019.-</w:t>
      </w:r>
      <w:r w:rsidRPr="00913254">
        <w:rPr>
          <w:rFonts w:cs="Arial"/>
          <w:sz w:val="20"/>
          <w:szCs w:val="20"/>
        </w:rPr>
        <w:t xml:space="preserve"> El Centro Botín presenta</w:t>
      </w:r>
      <w:r w:rsidR="00A005EF" w:rsidRPr="00913254">
        <w:rPr>
          <w:rFonts w:cs="Arial"/>
          <w:sz w:val="20"/>
          <w:szCs w:val="20"/>
        </w:rPr>
        <w:t xml:space="preserve"> </w:t>
      </w:r>
      <w:r w:rsidRPr="00913254">
        <w:rPr>
          <w:rFonts w:cs="Arial"/>
          <w:i/>
          <w:sz w:val="20"/>
          <w:szCs w:val="20"/>
        </w:rPr>
        <w:t>Somos Creativos XIII. Refugios Sensoriales</w:t>
      </w:r>
      <w:r w:rsidRPr="00913254">
        <w:rPr>
          <w:rFonts w:cs="Arial"/>
          <w:sz w:val="20"/>
          <w:szCs w:val="20"/>
        </w:rPr>
        <w:t xml:space="preserve">, un conjunto de creaciones realizadas por el alumnado de 78 centros educativos de Cantabria. La decimotercera edición de </w:t>
      </w:r>
      <w:r w:rsidR="009B5EDC">
        <w:rPr>
          <w:rFonts w:cs="Arial"/>
          <w:sz w:val="20"/>
          <w:szCs w:val="20"/>
        </w:rPr>
        <w:t>est</w:t>
      </w:r>
      <w:r w:rsidRPr="00913254">
        <w:rPr>
          <w:rFonts w:cs="Arial"/>
          <w:sz w:val="20"/>
          <w:szCs w:val="20"/>
        </w:rPr>
        <w:t>a muestra</w:t>
      </w:r>
      <w:r w:rsidR="009C43F8" w:rsidRPr="00913254">
        <w:rPr>
          <w:rFonts w:cs="Arial"/>
          <w:sz w:val="20"/>
          <w:szCs w:val="20"/>
        </w:rPr>
        <w:t>,</w:t>
      </w:r>
      <w:r w:rsidRPr="00913254">
        <w:rPr>
          <w:rFonts w:cs="Arial"/>
          <w:sz w:val="20"/>
          <w:szCs w:val="20"/>
        </w:rPr>
        <w:t xml:space="preserve"> inspirada y desarrollada en torno a la exposición de Cristina Iglesias, </w:t>
      </w:r>
      <w:r w:rsidRPr="00913254">
        <w:rPr>
          <w:rFonts w:cs="Arial"/>
          <w:i/>
          <w:sz w:val="20"/>
          <w:szCs w:val="20"/>
        </w:rPr>
        <w:t>ENTR</w:t>
      </w:r>
      <w:r w:rsidRPr="00913254">
        <w:rPr>
          <w:rFonts w:ascii="Calibri" w:hAnsi="Calibri" w:cs="Calibri"/>
          <w:i/>
          <w:sz w:val="20"/>
          <w:szCs w:val="20"/>
        </w:rPr>
        <w:t>Ǝ</w:t>
      </w:r>
      <w:r w:rsidRPr="00913254">
        <w:rPr>
          <w:rFonts w:cs="Arial"/>
          <w:i/>
          <w:sz w:val="20"/>
          <w:szCs w:val="20"/>
        </w:rPr>
        <w:t>SPACIOS</w:t>
      </w:r>
      <w:r w:rsidRPr="00913254">
        <w:rPr>
          <w:rFonts w:cs="Arial"/>
          <w:sz w:val="20"/>
          <w:szCs w:val="20"/>
        </w:rPr>
        <w:t xml:space="preserve">, </w:t>
      </w:r>
      <w:r w:rsidRPr="00645887">
        <w:rPr>
          <w:rFonts w:cs="Arial"/>
          <w:sz w:val="20"/>
          <w:szCs w:val="20"/>
          <w:u w:val="single"/>
        </w:rPr>
        <w:t xml:space="preserve">es el resultado del trabajo colaborativo entre colegios e institutos de la región que han logrado crear </w:t>
      </w:r>
      <w:r w:rsidR="00FB1E3A" w:rsidRPr="00645887">
        <w:rPr>
          <w:rFonts w:cs="Arial"/>
          <w:sz w:val="20"/>
          <w:szCs w:val="20"/>
          <w:u w:val="single"/>
        </w:rPr>
        <w:t>una nueva perspectiva del espacio arquitectónico de las aulas del Centro Botín</w:t>
      </w:r>
      <w:r w:rsidR="00645887">
        <w:rPr>
          <w:rFonts w:cs="Arial"/>
          <w:sz w:val="20"/>
          <w:szCs w:val="20"/>
        </w:rPr>
        <w:t>.</w:t>
      </w:r>
      <w:r w:rsidR="00FB1E3A" w:rsidRPr="00645887">
        <w:rPr>
          <w:rFonts w:cs="Arial"/>
          <w:sz w:val="20"/>
          <w:szCs w:val="20"/>
        </w:rPr>
        <w:t xml:space="preserve"> </w:t>
      </w:r>
    </w:p>
    <w:p w:rsidR="00A66094" w:rsidRPr="00913254" w:rsidRDefault="002352CA" w:rsidP="00A66094">
      <w:pPr>
        <w:rPr>
          <w:rFonts w:cs="Arial"/>
          <w:strike/>
          <w:sz w:val="20"/>
          <w:szCs w:val="20"/>
        </w:rPr>
      </w:pPr>
      <w:r>
        <w:rPr>
          <w:rFonts w:cs="Arial"/>
          <w:sz w:val="20"/>
          <w:szCs w:val="20"/>
        </w:rPr>
        <w:t>L</w:t>
      </w:r>
      <w:r w:rsidR="0000104F" w:rsidRPr="00913254">
        <w:rPr>
          <w:rFonts w:cs="Arial"/>
          <w:sz w:val="20"/>
          <w:szCs w:val="20"/>
        </w:rPr>
        <w:t xml:space="preserve">as aulas Índigo y Marino del </w:t>
      </w:r>
      <w:r>
        <w:rPr>
          <w:rFonts w:cs="Arial"/>
          <w:sz w:val="20"/>
          <w:szCs w:val="20"/>
        </w:rPr>
        <w:t>c</w:t>
      </w:r>
      <w:r w:rsidR="0000104F" w:rsidRPr="00913254">
        <w:rPr>
          <w:rFonts w:cs="Arial"/>
          <w:sz w:val="20"/>
          <w:szCs w:val="20"/>
        </w:rPr>
        <w:t xml:space="preserve">entro </w:t>
      </w:r>
      <w:r>
        <w:rPr>
          <w:rFonts w:cs="Arial"/>
          <w:sz w:val="20"/>
          <w:szCs w:val="20"/>
        </w:rPr>
        <w:t>de arte en Santander</w:t>
      </w:r>
      <w:r w:rsidR="0000104F" w:rsidRPr="00913254">
        <w:rPr>
          <w:rFonts w:cs="Arial"/>
          <w:sz w:val="20"/>
          <w:szCs w:val="20"/>
        </w:rPr>
        <w:t xml:space="preserve"> albergarán</w:t>
      </w:r>
      <w:r w:rsidR="00A005EF" w:rsidRPr="00913254">
        <w:rPr>
          <w:rFonts w:cs="Arial"/>
          <w:sz w:val="20"/>
          <w:szCs w:val="20"/>
        </w:rPr>
        <w:t xml:space="preserve"> </w:t>
      </w:r>
      <w:r w:rsidR="00FB1E3A" w:rsidRPr="00913254">
        <w:rPr>
          <w:rFonts w:cs="Arial"/>
          <w:sz w:val="20"/>
          <w:szCs w:val="20"/>
        </w:rPr>
        <w:t xml:space="preserve">fotografías impresas de gran formato que </w:t>
      </w:r>
      <w:r w:rsidR="00BB049F">
        <w:rPr>
          <w:rFonts w:cs="Arial"/>
          <w:sz w:val="20"/>
          <w:szCs w:val="20"/>
        </w:rPr>
        <w:t xml:space="preserve">crearán </w:t>
      </w:r>
      <w:r w:rsidR="00FB1E3A" w:rsidRPr="00913254">
        <w:rPr>
          <w:rFonts w:cs="Arial"/>
          <w:sz w:val="20"/>
          <w:szCs w:val="20"/>
        </w:rPr>
        <w:t>un nuevo espacio g</w:t>
      </w:r>
      <w:r w:rsidR="0033442B" w:rsidRPr="00913254">
        <w:rPr>
          <w:rFonts w:cs="Arial"/>
          <w:sz w:val="20"/>
          <w:szCs w:val="20"/>
        </w:rPr>
        <w:t xml:space="preserve">racias al trabajo de </w:t>
      </w:r>
      <w:r w:rsidR="00FB1E3A" w:rsidRPr="00913254">
        <w:rPr>
          <w:rFonts w:cs="Arial"/>
          <w:sz w:val="20"/>
          <w:szCs w:val="20"/>
        </w:rPr>
        <w:t>familiares, alumnos y profesor</w:t>
      </w:r>
      <w:r w:rsidR="00BB049F">
        <w:rPr>
          <w:rFonts w:cs="Arial"/>
          <w:sz w:val="20"/>
          <w:szCs w:val="20"/>
        </w:rPr>
        <w:t>es</w:t>
      </w:r>
      <w:r w:rsidR="00FB1E3A" w:rsidRPr="00913254">
        <w:rPr>
          <w:rFonts w:cs="Arial"/>
          <w:sz w:val="20"/>
          <w:szCs w:val="20"/>
        </w:rPr>
        <w:t xml:space="preserve"> de los centros educativos que han participado</w:t>
      </w:r>
      <w:r>
        <w:rPr>
          <w:rFonts w:cs="Arial"/>
          <w:sz w:val="20"/>
          <w:szCs w:val="20"/>
        </w:rPr>
        <w:t xml:space="preserve"> en esta iniciativa</w:t>
      </w:r>
      <w:r w:rsidR="00FB1E3A" w:rsidRPr="00913254">
        <w:rPr>
          <w:rFonts w:cs="Arial"/>
          <w:sz w:val="20"/>
          <w:szCs w:val="20"/>
        </w:rPr>
        <w:t xml:space="preserve">. </w:t>
      </w:r>
      <w:r w:rsidR="00FB1E3A" w:rsidRPr="009B5EDC">
        <w:rPr>
          <w:rFonts w:cs="Arial"/>
          <w:sz w:val="20"/>
          <w:szCs w:val="20"/>
        </w:rPr>
        <w:t xml:space="preserve">Durante la última etapa del proceso creativo, los </w:t>
      </w:r>
      <w:r w:rsidR="00FB1E3A" w:rsidRPr="000A6636">
        <w:rPr>
          <w:rFonts w:cs="Arial"/>
          <w:sz w:val="20"/>
          <w:szCs w:val="20"/>
        </w:rPr>
        <w:t xml:space="preserve">alumnos han creado esculturas-lugares que evocan “un recinto secreto, un refugio sensorial” </w:t>
      </w:r>
      <w:r w:rsidR="000A6636" w:rsidRPr="000A6636">
        <w:rPr>
          <w:rFonts w:cs="Arial"/>
          <w:sz w:val="20"/>
          <w:szCs w:val="20"/>
        </w:rPr>
        <w:t xml:space="preserve">y </w:t>
      </w:r>
      <w:r w:rsidR="00FB1E3A" w:rsidRPr="000A6636">
        <w:rPr>
          <w:rFonts w:cs="Arial"/>
          <w:sz w:val="20"/>
          <w:szCs w:val="20"/>
        </w:rPr>
        <w:t>que han</w:t>
      </w:r>
      <w:r w:rsidR="00A66094" w:rsidRPr="000A6636">
        <w:rPr>
          <w:rFonts w:cs="Arial"/>
          <w:sz w:val="20"/>
          <w:szCs w:val="20"/>
        </w:rPr>
        <w:t xml:space="preserve"> integrado en sus centros</w:t>
      </w:r>
      <w:r w:rsidR="000A6636" w:rsidRPr="000A6636">
        <w:rPr>
          <w:rFonts w:cs="Arial"/>
          <w:sz w:val="20"/>
          <w:szCs w:val="20"/>
        </w:rPr>
        <w:t xml:space="preserve"> educativos</w:t>
      </w:r>
      <w:r w:rsidR="00A66094" w:rsidRPr="000A6636">
        <w:rPr>
          <w:rFonts w:cs="Arial"/>
          <w:sz w:val="20"/>
          <w:szCs w:val="20"/>
        </w:rPr>
        <w:t>, enriqueciendo el contexto</w:t>
      </w:r>
      <w:r w:rsidR="0033442B" w:rsidRPr="000A6636">
        <w:rPr>
          <w:rFonts w:cs="Arial"/>
          <w:sz w:val="20"/>
          <w:szCs w:val="20"/>
        </w:rPr>
        <w:t xml:space="preserve"> escolar</w:t>
      </w:r>
      <w:r w:rsidR="00A66094" w:rsidRPr="000A6636">
        <w:rPr>
          <w:rFonts w:cs="Arial"/>
          <w:sz w:val="20"/>
          <w:szCs w:val="20"/>
        </w:rPr>
        <w:t xml:space="preserve"> a través de la creatividad y la plástica. La muestra podrá visitarse desde</w:t>
      </w:r>
      <w:r w:rsidR="00A6064E" w:rsidRPr="000A6636">
        <w:rPr>
          <w:rFonts w:cs="Arial"/>
          <w:sz w:val="20"/>
          <w:szCs w:val="20"/>
        </w:rPr>
        <w:t xml:space="preserve"> mañana y hasta el próximo 24 de marzo</w:t>
      </w:r>
      <w:r w:rsidR="0000104F" w:rsidRPr="000A6636">
        <w:rPr>
          <w:rFonts w:cs="Arial"/>
          <w:sz w:val="20"/>
          <w:szCs w:val="20"/>
        </w:rPr>
        <w:t>, en horario de 11:00 a 14:00 y de 17:00 a 20:00 horas.</w:t>
      </w:r>
      <w:r w:rsidR="0000104F" w:rsidRPr="00913254">
        <w:rPr>
          <w:rFonts w:cs="Arial"/>
          <w:sz w:val="20"/>
          <w:szCs w:val="20"/>
        </w:rPr>
        <w:t xml:space="preserve"> </w:t>
      </w:r>
    </w:p>
    <w:p w:rsidR="00154AE6" w:rsidRPr="00913254" w:rsidRDefault="0000104F" w:rsidP="00112BC2">
      <w:p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La </w:t>
      </w:r>
      <w:r w:rsidR="0033442B" w:rsidRPr="00913254">
        <w:rPr>
          <w:rFonts w:cs="Arial"/>
          <w:sz w:val="20"/>
          <w:szCs w:val="20"/>
        </w:rPr>
        <w:t>exposición</w:t>
      </w:r>
      <w:r w:rsidR="00112BC2" w:rsidRPr="00913254">
        <w:rPr>
          <w:rFonts w:cs="Arial"/>
          <w:sz w:val="20"/>
          <w:szCs w:val="20"/>
        </w:rPr>
        <w:t xml:space="preserve"> </w:t>
      </w:r>
      <w:r w:rsidR="00112BC2" w:rsidRPr="002352CA">
        <w:rPr>
          <w:rFonts w:cs="Arial"/>
          <w:i/>
          <w:sz w:val="20"/>
          <w:szCs w:val="20"/>
        </w:rPr>
        <w:t>ENTR</w:t>
      </w:r>
      <w:r w:rsidR="00112BC2" w:rsidRPr="002352CA">
        <w:rPr>
          <w:rFonts w:ascii="Calibri" w:hAnsi="Calibri" w:cs="Calibri"/>
          <w:i/>
          <w:sz w:val="20"/>
          <w:szCs w:val="20"/>
        </w:rPr>
        <w:t>Ǝ</w:t>
      </w:r>
      <w:r w:rsidR="00112BC2" w:rsidRPr="002352CA">
        <w:rPr>
          <w:rFonts w:cs="Arial"/>
          <w:i/>
          <w:sz w:val="20"/>
          <w:szCs w:val="20"/>
        </w:rPr>
        <w:t>SPACIOS</w:t>
      </w:r>
      <w:r w:rsidR="00FB1E3A" w:rsidRPr="002352CA">
        <w:rPr>
          <w:rFonts w:cs="Arial"/>
          <w:sz w:val="20"/>
          <w:szCs w:val="20"/>
        </w:rPr>
        <w:t xml:space="preserve">, </w:t>
      </w:r>
      <w:r w:rsidR="009B5EDC" w:rsidRPr="002352CA">
        <w:rPr>
          <w:rFonts w:cs="Arial"/>
          <w:sz w:val="20"/>
          <w:szCs w:val="20"/>
        </w:rPr>
        <w:t>que puede visitarse</w:t>
      </w:r>
      <w:r w:rsidR="00FB1E3A" w:rsidRPr="002352CA">
        <w:rPr>
          <w:rFonts w:cs="Arial"/>
          <w:sz w:val="20"/>
          <w:szCs w:val="20"/>
        </w:rPr>
        <w:t xml:space="preserve"> en el Centro Botín hasta el 3 de marzo, </w:t>
      </w:r>
      <w:r w:rsidRPr="002352CA">
        <w:rPr>
          <w:rFonts w:cs="Arial"/>
          <w:sz w:val="20"/>
          <w:szCs w:val="20"/>
        </w:rPr>
        <w:t>ha sido el eje vertebrador de</w:t>
      </w:r>
      <w:r w:rsidR="002352CA" w:rsidRPr="002352CA">
        <w:rPr>
          <w:rFonts w:cs="Arial"/>
          <w:sz w:val="20"/>
          <w:szCs w:val="20"/>
        </w:rPr>
        <w:t xml:space="preserve"> esta última edición </w:t>
      </w:r>
      <w:r w:rsidR="002352CA" w:rsidRPr="0038259C">
        <w:rPr>
          <w:rFonts w:cs="Arial"/>
          <w:sz w:val="20"/>
          <w:szCs w:val="20"/>
        </w:rPr>
        <w:t>de</w:t>
      </w:r>
      <w:r w:rsidRPr="0038259C">
        <w:rPr>
          <w:rFonts w:cs="Arial"/>
          <w:sz w:val="20"/>
          <w:szCs w:val="20"/>
        </w:rPr>
        <w:t xml:space="preserve">l </w:t>
      </w:r>
      <w:r w:rsidR="00F46AAA" w:rsidRPr="0038259C">
        <w:rPr>
          <w:rFonts w:cs="Arial"/>
          <w:sz w:val="20"/>
          <w:szCs w:val="20"/>
        </w:rPr>
        <w:t xml:space="preserve">recurso educativo </w:t>
      </w:r>
      <w:proofErr w:type="spellStart"/>
      <w:r w:rsidR="00F46AAA" w:rsidRPr="0038259C">
        <w:rPr>
          <w:rFonts w:cs="Arial"/>
          <w:i/>
          <w:sz w:val="20"/>
          <w:szCs w:val="20"/>
        </w:rPr>
        <w:t>ReflejA</w:t>
      </w:r>
      <w:r w:rsidRPr="0038259C">
        <w:rPr>
          <w:rFonts w:cs="Arial"/>
          <w:i/>
          <w:sz w:val="20"/>
          <w:szCs w:val="20"/>
        </w:rPr>
        <w:t>rte</w:t>
      </w:r>
      <w:proofErr w:type="spellEnd"/>
      <w:r w:rsidR="009B5EDC" w:rsidRPr="0038259C">
        <w:rPr>
          <w:rFonts w:cs="Arial"/>
          <w:sz w:val="20"/>
          <w:szCs w:val="20"/>
        </w:rPr>
        <w:t>, permitiendo</w:t>
      </w:r>
      <w:r w:rsidR="00112BC2" w:rsidRPr="0038259C">
        <w:rPr>
          <w:rFonts w:cs="Arial"/>
          <w:sz w:val="20"/>
          <w:szCs w:val="20"/>
        </w:rPr>
        <w:t xml:space="preserve"> a los alumnos </w:t>
      </w:r>
      <w:r w:rsidR="00FB1E3A" w:rsidRPr="0038259C">
        <w:rPr>
          <w:rFonts w:cs="Arial"/>
          <w:sz w:val="20"/>
          <w:szCs w:val="20"/>
        </w:rPr>
        <w:t>reflexionar en torno a la idea de los espacios como lugares sensoriales</w:t>
      </w:r>
      <w:r w:rsidR="00FB1E3A" w:rsidRPr="00913254">
        <w:rPr>
          <w:rFonts w:cs="Arial"/>
          <w:sz w:val="20"/>
          <w:szCs w:val="20"/>
        </w:rPr>
        <w:t>, refugios, laberintos y pabellones, entre otros.</w:t>
      </w:r>
      <w:r w:rsidR="009B5EDC">
        <w:rPr>
          <w:rFonts w:cs="Arial"/>
          <w:sz w:val="20"/>
          <w:szCs w:val="20"/>
        </w:rPr>
        <w:t xml:space="preserve"> Así, t</w:t>
      </w:r>
      <w:r w:rsidRPr="00913254">
        <w:rPr>
          <w:rFonts w:cs="Arial"/>
          <w:sz w:val="20"/>
          <w:szCs w:val="20"/>
        </w:rPr>
        <w:t xml:space="preserve">ras realizar una actividad de investigación y motivación </w:t>
      </w:r>
      <w:r w:rsidRPr="00913254">
        <w:rPr>
          <w:rFonts w:cs="Arial"/>
          <w:sz w:val="20"/>
          <w:szCs w:val="20"/>
        </w:rPr>
        <w:lastRenderedPageBreak/>
        <w:t>en sus centros educativos</w:t>
      </w:r>
      <w:r w:rsidR="009B5EDC">
        <w:rPr>
          <w:rFonts w:cs="Arial"/>
          <w:sz w:val="20"/>
          <w:szCs w:val="20"/>
        </w:rPr>
        <w:t xml:space="preserve"> y con sus familias, el alumnado</w:t>
      </w:r>
      <w:r w:rsidRPr="00913254">
        <w:rPr>
          <w:rFonts w:cs="Arial"/>
          <w:sz w:val="20"/>
          <w:szCs w:val="20"/>
        </w:rPr>
        <w:t xml:space="preserve"> </w:t>
      </w:r>
      <w:r w:rsidR="009B5EDC">
        <w:rPr>
          <w:rFonts w:cs="Arial"/>
          <w:sz w:val="20"/>
          <w:szCs w:val="20"/>
        </w:rPr>
        <w:t>tuvo una sesión de trabajo en el propio espacio expositivo en el que se muestra el trabajo de</w:t>
      </w:r>
      <w:r w:rsidRPr="00913254">
        <w:rPr>
          <w:rFonts w:cs="Arial"/>
          <w:sz w:val="20"/>
          <w:szCs w:val="20"/>
        </w:rPr>
        <w:t xml:space="preserve"> </w:t>
      </w:r>
      <w:r w:rsidR="00A66094" w:rsidRPr="00913254">
        <w:rPr>
          <w:rFonts w:cs="Arial"/>
          <w:sz w:val="20"/>
          <w:szCs w:val="20"/>
        </w:rPr>
        <w:t>Cristina Iglesias</w:t>
      </w:r>
      <w:r w:rsidRPr="00913254">
        <w:rPr>
          <w:rFonts w:cs="Arial"/>
          <w:sz w:val="20"/>
          <w:szCs w:val="20"/>
        </w:rPr>
        <w:t xml:space="preserve"> en el Centro Botín,</w:t>
      </w:r>
      <w:r w:rsidR="009B5EDC">
        <w:rPr>
          <w:rFonts w:cs="Arial"/>
          <w:sz w:val="20"/>
          <w:szCs w:val="20"/>
        </w:rPr>
        <w:t xml:space="preserve"> lo</w:t>
      </w:r>
      <w:r w:rsidRPr="00913254">
        <w:rPr>
          <w:rFonts w:cs="Arial"/>
          <w:sz w:val="20"/>
          <w:szCs w:val="20"/>
        </w:rPr>
        <w:t xml:space="preserve"> </w:t>
      </w:r>
      <w:r w:rsidR="0033442B" w:rsidRPr="00913254">
        <w:rPr>
          <w:rFonts w:cs="Arial"/>
          <w:sz w:val="20"/>
          <w:szCs w:val="20"/>
        </w:rPr>
        <w:t>que</w:t>
      </w:r>
      <w:r w:rsidR="009B5EDC">
        <w:rPr>
          <w:rFonts w:cs="Arial"/>
          <w:sz w:val="20"/>
          <w:szCs w:val="20"/>
        </w:rPr>
        <w:t xml:space="preserve"> sin duda les </w:t>
      </w:r>
      <w:r w:rsidR="0033442B" w:rsidRPr="00913254">
        <w:rPr>
          <w:rFonts w:cs="Arial"/>
          <w:sz w:val="20"/>
          <w:szCs w:val="20"/>
        </w:rPr>
        <w:t>permitió activar</w:t>
      </w:r>
      <w:r w:rsidR="00A66094" w:rsidRPr="00913254">
        <w:rPr>
          <w:rFonts w:cs="Arial"/>
          <w:sz w:val="20"/>
          <w:szCs w:val="20"/>
        </w:rPr>
        <w:t xml:space="preserve"> sus sentidos y </w:t>
      </w:r>
      <w:r w:rsidR="0033442B" w:rsidRPr="00913254">
        <w:rPr>
          <w:rFonts w:cs="Arial"/>
          <w:sz w:val="20"/>
          <w:szCs w:val="20"/>
        </w:rPr>
        <w:t>poner</w:t>
      </w:r>
      <w:r w:rsidR="00A66094" w:rsidRPr="00913254">
        <w:rPr>
          <w:rFonts w:cs="Arial"/>
          <w:sz w:val="20"/>
          <w:szCs w:val="20"/>
        </w:rPr>
        <w:t xml:space="preserve"> en práctica sus habilidades emocionales y sociales. </w:t>
      </w:r>
    </w:p>
    <w:p w:rsidR="00154AE6" w:rsidRPr="0038259C" w:rsidRDefault="00154AE6" w:rsidP="00154AE6">
      <w:pPr>
        <w:rPr>
          <w:rFonts w:cs="Arial"/>
          <w:b/>
          <w:sz w:val="20"/>
          <w:szCs w:val="20"/>
        </w:rPr>
      </w:pPr>
      <w:r w:rsidRPr="0038259C">
        <w:rPr>
          <w:rFonts w:cs="Arial"/>
          <w:b/>
          <w:sz w:val="20"/>
          <w:szCs w:val="20"/>
        </w:rPr>
        <w:t xml:space="preserve">El </w:t>
      </w:r>
      <w:r w:rsidR="00F46AAA" w:rsidRPr="0038259C">
        <w:rPr>
          <w:rFonts w:cs="Arial"/>
          <w:b/>
          <w:sz w:val="20"/>
          <w:szCs w:val="20"/>
        </w:rPr>
        <w:t xml:space="preserve">recurso </w:t>
      </w:r>
      <w:proofErr w:type="spellStart"/>
      <w:r w:rsidR="00F46AAA" w:rsidRPr="0038259C">
        <w:rPr>
          <w:rFonts w:cs="Arial"/>
          <w:b/>
          <w:i/>
          <w:sz w:val="20"/>
          <w:szCs w:val="20"/>
        </w:rPr>
        <w:t>ReflejA</w:t>
      </w:r>
      <w:r w:rsidRPr="0038259C">
        <w:rPr>
          <w:rFonts w:cs="Arial"/>
          <w:b/>
          <w:i/>
          <w:sz w:val="20"/>
          <w:szCs w:val="20"/>
        </w:rPr>
        <w:t>rte</w:t>
      </w:r>
      <w:proofErr w:type="spellEnd"/>
      <w:r w:rsidRPr="0038259C">
        <w:rPr>
          <w:rFonts w:cs="Arial"/>
          <w:b/>
          <w:i/>
          <w:sz w:val="20"/>
          <w:szCs w:val="20"/>
        </w:rPr>
        <w:t xml:space="preserve"> </w:t>
      </w:r>
    </w:p>
    <w:p w:rsidR="00154AE6" w:rsidRPr="00913254" w:rsidRDefault="00F46AAA" w:rsidP="00154AE6">
      <w:pPr>
        <w:rPr>
          <w:rFonts w:cs="Arial"/>
          <w:b/>
          <w:sz w:val="20"/>
          <w:szCs w:val="20"/>
        </w:rPr>
      </w:pPr>
      <w:r w:rsidRPr="0038259C">
        <w:rPr>
          <w:rFonts w:cs="Arial"/>
          <w:sz w:val="20"/>
          <w:szCs w:val="20"/>
          <w:u w:val="single"/>
        </w:rPr>
        <w:t>‘</w:t>
      </w:r>
      <w:proofErr w:type="spellStart"/>
      <w:r w:rsidRPr="0038259C">
        <w:rPr>
          <w:rFonts w:cs="Arial"/>
          <w:sz w:val="20"/>
          <w:szCs w:val="20"/>
          <w:u w:val="single"/>
        </w:rPr>
        <w:t>ReflejA</w:t>
      </w:r>
      <w:r w:rsidR="00154AE6" w:rsidRPr="0038259C">
        <w:rPr>
          <w:rFonts w:cs="Arial"/>
          <w:sz w:val="20"/>
          <w:szCs w:val="20"/>
          <w:u w:val="single"/>
        </w:rPr>
        <w:t>rte</w:t>
      </w:r>
      <w:proofErr w:type="spellEnd"/>
      <w:r w:rsidR="00154AE6" w:rsidRPr="0038259C">
        <w:rPr>
          <w:rFonts w:cs="Arial"/>
          <w:sz w:val="20"/>
          <w:szCs w:val="20"/>
          <w:u w:val="single"/>
        </w:rPr>
        <w:t xml:space="preserve">’ es un recurso educativo </w:t>
      </w:r>
      <w:r w:rsidRPr="0038259C">
        <w:rPr>
          <w:rFonts w:cs="Arial"/>
          <w:sz w:val="20"/>
          <w:szCs w:val="20"/>
          <w:u w:val="single"/>
        </w:rPr>
        <w:t xml:space="preserve">del programa </w:t>
      </w:r>
      <w:r w:rsidRPr="0038259C">
        <w:rPr>
          <w:rFonts w:cs="Arial"/>
          <w:i/>
          <w:sz w:val="20"/>
          <w:szCs w:val="20"/>
          <w:u w:val="single"/>
        </w:rPr>
        <w:t>Educación Responsable</w:t>
      </w:r>
      <w:r w:rsidRPr="0038259C">
        <w:rPr>
          <w:rFonts w:cs="Arial"/>
          <w:sz w:val="20"/>
          <w:szCs w:val="20"/>
          <w:u w:val="single"/>
        </w:rPr>
        <w:t xml:space="preserve"> de la Fundación Botín </w:t>
      </w:r>
      <w:r w:rsidR="00154AE6" w:rsidRPr="0038259C">
        <w:rPr>
          <w:rFonts w:cs="Arial"/>
          <w:sz w:val="20"/>
          <w:szCs w:val="20"/>
          <w:u w:val="single"/>
        </w:rPr>
        <w:t xml:space="preserve">que </w:t>
      </w:r>
      <w:r w:rsidRPr="0038259C">
        <w:rPr>
          <w:rFonts w:cs="Arial"/>
          <w:sz w:val="20"/>
          <w:szCs w:val="20"/>
          <w:u w:val="single"/>
        </w:rPr>
        <w:t>promuev</w:t>
      </w:r>
      <w:r w:rsidR="00154AE6" w:rsidRPr="0038259C">
        <w:rPr>
          <w:rFonts w:cs="Arial"/>
          <w:sz w:val="20"/>
          <w:szCs w:val="20"/>
          <w:u w:val="single"/>
        </w:rPr>
        <w:t xml:space="preserve">e el desarrollo </w:t>
      </w:r>
      <w:r w:rsidR="000A6636" w:rsidRPr="0038259C">
        <w:rPr>
          <w:rFonts w:cs="Arial"/>
          <w:sz w:val="20"/>
          <w:szCs w:val="20"/>
          <w:u w:val="single"/>
        </w:rPr>
        <w:t>integral (</w:t>
      </w:r>
      <w:r w:rsidR="00154AE6" w:rsidRPr="0038259C">
        <w:rPr>
          <w:rFonts w:cs="Arial"/>
          <w:sz w:val="20"/>
          <w:szCs w:val="20"/>
          <w:u w:val="single"/>
        </w:rPr>
        <w:t>emocional, cognitivo y social</w:t>
      </w:r>
      <w:r w:rsidR="000A6636" w:rsidRPr="0038259C">
        <w:rPr>
          <w:rFonts w:cs="Arial"/>
          <w:sz w:val="20"/>
          <w:szCs w:val="20"/>
          <w:u w:val="single"/>
        </w:rPr>
        <w:t>)</w:t>
      </w:r>
      <w:r w:rsidR="00154AE6" w:rsidRPr="0038259C">
        <w:rPr>
          <w:rFonts w:cs="Arial"/>
          <w:sz w:val="20"/>
          <w:szCs w:val="20"/>
          <w:u w:val="single"/>
        </w:rPr>
        <w:t xml:space="preserve"> de</w:t>
      </w:r>
      <w:r w:rsidR="000A6636" w:rsidRPr="0038259C">
        <w:rPr>
          <w:rFonts w:cs="Arial"/>
          <w:sz w:val="20"/>
          <w:szCs w:val="20"/>
          <w:u w:val="single"/>
        </w:rPr>
        <w:t xml:space="preserve">l alumnado </w:t>
      </w:r>
      <w:r w:rsidR="00154AE6" w:rsidRPr="0038259C">
        <w:rPr>
          <w:rFonts w:cs="Arial"/>
          <w:sz w:val="20"/>
          <w:szCs w:val="20"/>
          <w:u w:val="single"/>
        </w:rPr>
        <w:t>a través del arte</w:t>
      </w:r>
      <w:r w:rsidR="00154AE6" w:rsidRPr="0038259C">
        <w:rPr>
          <w:rFonts w:cs="Arial"/>
          <w:sz w:val="20"/>
          <w:szCs w:val="20"/>
        </w:rPr>
        <w:t xml:space="preserve">, funcionando éste como vehículo que aporta bienestar y seguridad, </w:t>
      </w:r>
      <w:r w:rsidR="000A6636" w:rsidRPr="0038259C">
        <w:rPr>
          <w:rFonts w:cs="Arial"/>
          <w:sz w:val="20"/>
          <w:szCs w:val="20"/>
        </w:rPr>
        <w:t>además de fomentar</w:t>
      </w:r>
      <w:r w:rsidR="00154AE6" w:rsidRPr="0038259C">
        <w:rPr>
          <w:rFonts w:cs="Arial"/>
          <w:sz w:val="20"/>
          <w:szCs w:val="20"/>
        </w:rPr>
        <w:t xml:space="preserve"> la autoestima, la empatía y las habilidades sociales, y potencia</w:t>
      </w:r>
      <w:r w:rsidR="000A6636" w:rsidRPr="0038259C">
        <w:rPr>
          <w:rFonts w:cs="Arial"/>
          <w:sz w:val="20"/>
          <w:szCs w:val="20"/>
        </w:rPr>
        <w:t xml:space="preserve">r </w:t>
      </w:r>
      <w:r w:rsidR="00154AE6" w:rsidRPr="0038259C">
        <w:rPr>
          <w:rFonts w:cs="Arial"/>
          <w:sz w:val="20"/>
          <w:szCs w:val="20"/>
        </w:rPr>
        <w:t>la imaginación y la creatividad. El resultado de</w:t>
      </w:r>
      <w:r w:rsidR="009B5EDC" w:rsidRPr="0038259C">
        <w:rPr>
          <w:rFonts w:cs="Arial"/>
          <w:sz w:val="20"/>
          <w:szCs w:val="20"/>
        </w:rPr>
        <w:t xml:space="preserve"> este</w:t>
      </w:r>
      <w:r w:rsidR="00154AE6" w:rsidRPr="0038259C">
        <w:rPr>
          <w:rFonts w:cs="Arial"/>
          <w:sz w:val="20"/>
          <w:szCs w:val="20"/>
        </w:rPr>
        <w:t xml:space="preserve"> programa se materializa en la muestra Somos Creativos, que </w:t>
      </w:r>
      <w:r w:rsidR="00154AE6" w:rsidRPr="001A25CE">
        <w:rPr>
          <w:rFonts w:cs="Arial"/>
          <w:sz w:val="20"/>
          <w:szCs w:val="20"/>
        </w:rPr>
        <w:t xml:space="preserve">este año celebra su decimotercera edición </w:t>
      </w:r>
      <w:r w:rsidR="0038259C" w:rsidRPr="001A25CE">
        <w:rPr>
          <w:rFonts w:cs="Arial"/>
          <w:sz w:val="20"/>
          <w:szCs w:val="20"/>
        </w:rPr>
        <w:t>con la participación de 4.212 alumnos de 78 colegios de Cantabria.</w:t>
      </w:r>
      <w:r w:rsidR="0038259C" w:rsidRPr="001A25CE">
        <w:rPr>
          <w:rFonts w:cs="Arial"/>
          <w:b/>
          <w:sz w:val="20"/>
          <w:szCs w:val="20"/>
        </w:rPr>
        <w:t xml:space="preserve"> </w:t>
      </w:r>
      <w:r w:rsidR="001A25CE" w:rsidRPr="001A25CE">
        <w:rPr>
          <w:rFonts w:cs="Arial"/>
          <w:sz w:val="20"/>
          <w:szCs w:val="20"/>
        </w:rPr>
        <w:t>Además,</w:t>
      </w:r>
      <w:r w:rsidR="001A25CE">
        <w:rPr>
          <w:rFonts w:cs="Arial"/>
          <w:b/>
          <w:sz w:val="20"/>
          <w:szCs w:val="20"/>
        </w:rPr>
        <w:t xml:space="preserve"> e</w:t>
      </w:r>
      <w:r w:rsidR="0038259C" w:rsidRPr="001A25CE">
        <w:rPr>
          <w:rFonts w:cs="Arial"/>
          <w:b/>
          <w:sz w:val="20"/>
          <w:szCs w:val="20"/>
        </w:rPr>
        <w:t xml:space="preserve">n los </w:t>
      </w:r>
      <w:r w:rsidR="001A25CE" w:rsidRPr="001A25CE">
        <w:rPr>
          <w:rFonts w:cs="Arial"/>
          <w:b/>
          <w:sz w:val="20"/>
          <w:szCs w:val="20"/>
        </w:rPr>
        <w:t>13</w:t>
      </w:r>
      <w:r w:rsidR="0038259C" w:rsidRPr="001A25CE">
        <w:rPr>
          <w:rFonts w:cs="Arial"/>
          <w:b/>
          <w:sz w:val="20"/>
          <w:szCs w:val="20"/>
        </w:rPr>
        <w:t xml:space="preserve"> años que l</w:t>
      </w:r>
      <w:r w:rsidR="001A25CE" w:rsidRPr="001A25CE">
        <w:rPr>
          <w:rFonts w:cs="Arial"/>
          <w:b/>
          <w:sz w:val="20"/>
          <w:szCs w:val="20"/>
        </w:rPr>
        <w:t>a Fundación Botín</w:t>
      </w:r>
      <w:r w:rsidR="0038259C" w:rsidRPr="001A25CE">
        <w:rPr>
          <w:rFonts w:cs="Arial"/>
          <w:b/>
          <w:sz w:val="20"/>
          <w:szCs w:val="20"/>
        </w:rPr>
        <w:t xml:space="preserve"> lleva imp</w:t>
      </w:r>
      <w:r w:rsidR="001A25CE">
        <w:rPr>
          <w:rFonts w:cs="Arial"/>
          <w:b/>
          <w:sz w:val="20"/>
          <w:szCs w:val="20"/>
        </w:rPr>
        <w:t>lementando este</w:t>
      </w:r>
      <w:r w:rsidR="0038259C" w:rsidRPr="001A25CE">
        <w:rPr>
          <w:rFonts w:cs="Arial"/>
          <w:b/>
          <w:sz w:val="20"/>
          <w:szCs w:val="20"/>
        </w:rPr>
        <w:t xml:space="preserve"> recurso</w:t>
      </w:r>
      <w:r w:rsidR="001A25CE">
        <w:rPr>
          <w:rFonts w:cs="Arial"/>
          <w:b/>
          <w:sz w:val="20"/>
          <w:szCs w:val="20"/>
        </w:rPr>
        <w:t xml:space="preserve">, </w:t>
      </w:r>
      <w:r w:rsidR="00154AE6" w:rsidRPr="001A25CE">
        <w:rPr>
          <w:rFonts w:cs="Arial"/>
          <w:b/>
          <w:sz w:val="20"/>
          <w:szCs w:val="20"/>
        </w:rPr>
        <w:t xml:space="preserve">han participado </w:t>
      </w:r>
      <w:r w:rsidR="001A25CE" w:rsidRPr="001A25CE">
        <w:rPr>
          <w:rFonts w:cs="Arial"/>
          <w:b/>
          <w:sz w:val="20"/>
          <w:szCs w:val="20"/>
        </w:rPr>
        <w:t xml:space="preserve">en él </w:t>
      </w:r>
      <w:r w:rsidR="00154AE6" w:rsidRPr="001A25CE">
        <w:rPr>
          <w:rFonts w:cs="Arial"/>
          <w:b/>
          <w:sz w:val="20"/>
          <w:szCs w:val="20"/>
        </w:rPr>
        <w:t xml:space="preserve">alrededor de 34.200 alumnos </w:t>
      </w:r>
      <w:r w:rsidR="009B5EDC" w:rsidRPr="001A25CE">
        <w:rPr>
          <w:rFonts w:cs="Arial"/>
          <w:b/>
          <w:sz w:val="20"/>
          <w:szCs w:val="20"/>
        </w:rPr>
        <w:t>de Cantabria</w:t>
      </w:r>
      <w:r w:rsidR="00154AE6" w:rsidRPr="001A25CE">
        <w:rPr>
          <w:rFonts w:cs="Arial"/>
          <w:b/>
          <w:sz w:val="20"/>
          <w:szCs w:val="20"/>
        </w:rPr>
        <w:t>.</w:t>
      </w:r>
    </w:p>
    <w:p w:rsidR="00154AE6" w:rsidRPr="00913254" w:rsidRDefault="00154AE6" w:rsidP="00154AE6">
      <w:p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Esta iniciativa, validada por el International Center </w:t>
      </w:r>
      <w:proofErr w:type="spellStart"/>
      <w:r w:rsidRPr="00913254">
        <w:rPr>
          <w:rFonts w:cs="Arial"/>
          <w:sz w:val="20"/>
          <w:szCs w:val="20"/>
        </w:rPr>
        <w:t>for</w:t>
      </w:r>
      <w:proofErr w:type="spellEnd"/>
      <w:r w:rsidRPr="00913254">
        <w:rPr>
          <w:rFonts w:cs="Arial"/>
          <w:sz w:val="20"/>
          <w:szCs w:val="20"/>
        </w:rPr>
        <w:t xml:space="preserve"> </w:t>
      </w:r>
      <w:proofErr w:type="spellStart"/>
      <w:r w:rsidRPr="00913254">
        <w:rPr>
          <w:rFonts w:cs="Arial"/>
          <w:sz w:val="20"/>
          <w:szCs w:val="20"/>
        </w:rPr>
        <w:t>Emotional</w:t>
      </w:r>
      <w:proofErr w:type="spellEnd"/>
      <w:r w:rsidRPr="00913254">
        <w:rPr>
          <w:rFonts w:cs="Arial"/>
          <w:sz w:val="20"/>
          <w:szCs w:val="20"/>
        </w:rPr>
        <w:t xml:space="preserve"> </w:t>
      </w:r>
      <w:proofErr w:type="spellStart"/>
      <w:r w:rsidRPr="00913254">
        <w:rPr>
          <w:rFonts w:cs="Arial"/>
          <w:sz w:val="20"/>
          <w:szCs w:val="20"/>
        </w:rPr>
        <w:t>Intelligence</w:t>
      </w:r>
      <w:proofErr w:type="spellEnd"/>
      <w:r w:rsidRPr="00913254">
        <w:rPr>
          <w:rFonts w:cs="Arial"/>
          <w:sz w:val="20"/>
          <w:szCs w:val="20"/>
        </w:rPr>
        <w:t xml:space="preserve"> de la Universidad de Yale (Estados Unidos), propone un trabajo dividido en tres etapas interrelacionadas y consecutivas, articuladas en torno a una sesión en </w:t>
      </w:r>
      <w:r w:rsidR="009B5EDC">
        <w:rPr>
          <w:rFonts w:cs="Arial"/>
          <w:sz w:val="20"/>
          <w:szCs w:val="20"/>
        </w:rPr>
        <w:t>l</w:t>
      </w:r>
      <w:r w:rsidRPr="00913254">
        <w:rPr>
          <w:rFonts w:cs="Arial"/>
          <w:sz w:val="20"/>
          <w:szCs w:val="20"/>
        </w:rPr>
        <w:t>a sala de exposiciones</w:t>
      </w:r>
      <w:r w:rsidR="009B5EDC">
        <w:rPr>
          <w:rFonts w:cs="Arial"/>
          <w:sz w:val="20"/>
          <w:szCs w:val="20"/>
        </w:rPr>
        <w:t xml:space="preserve"> y</w:t>
      </w:r>
      <w:r w:rsidRPr="00913254">
        <w:rPr>
          <w:rFonts w:cs="Arial"/>
          <w:sz w:val="20"/>
          <w:szCs w:val="20"/>
        </w:rPr>
        <w:t xml:space="preserve"> abordando los objetivos propios del programa Educación Responsable de la Fundación Botín.</w:t>
      </w:r>
    </w:p>
    <w:p w:rsidR="00154AE6" w:rsidRPr="00913254" w:rsidRDefault="00154AE6" w:rsidP="00154AE6">
      <w:p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  <w:u w:val="single"/>
        </w:rPr>
        <w:t xml:space="preserve">A lo largo de los últimos años, la Fundación Botín y la Universidad de Yale han investigado y profundizado en el papel que </w:t>
      </w:r>
      <w:r w:rsidR="009B5EDC">
        <w:rPr>
          <w:rFonts w:cs="Arial"/>
          <w:sz w:val="20"/>
          <w:szCs w:val="20"/>
          <w:u w:val="single"/>
        </w:rPr>
        <w:t>juega</w:t>
      </w:r>
      <w:r w:rsidRPr="00913254">
        <w:rPr>
          <w:rFonts w:cs="Arial"/>
          <w:sz w:val="20"/>
          <w:szCs w:val="20"/>
          <w:u w:val="single"/>
        </w:rPr>
        <w:t xml:space="preserve"> la emoción en el proceso creativo</w:t>
      </w:r>
      <w:r w:rsidR="009B5EDC">
        <w:rPr>
          <w:rFonts w:cs="Arial"/>
          <w:sz w:val="20"/>
          <w:szCs w:val="20"/>
          <w:u w:val="single"/>
        </w:rPr>
        <w:t>,</w:t>
      </w:r>
      <w:r w:rsidRPr="00913254">
        <w:rPr>
          <w:rFonts w:cs="Arial"/>
          <w:sz w:val="20"/>
          <w:szCs w:val="20"/>
          <w:u w:val="single"/>
        </w:rPr>
        <w:t xml:space="preserve"> defini</w:t>
      </w:r>
      <w:r w:rsidR="009B5EDC">
        <w:rPr>
          <w:rFonts w:cs="Arial"/>
          <w:sz w:val="20"/>
          <w:szCs w:val="20"/>
          <w:u w:val="single"/>
        </w:rPr>
        <w:t>endo</w:t>
      </w:r>
      <w:r w:rsidRPr="00913254">
        <w:rPr>
          <w:rFonts w:cs="Arial"/>
          <w:sz w:val="20"/>
          <w:szCs w:val="20"/>
          <w:u w:val="single"/>
        </w:rPr>
        <w:t xml:space="preserve"> el modelo teórico sobre el que se sustenta </w:t>
      </w:r>
      <w:r w:rsidRPr="0038259C">
        <w:rPr>
          <w:rFonts w:cs="Arial"/>
          <w:sz w:val="20"/>
          <w:szCs w:val="20"/>
          <w:u w:val="single"/>
        </w:rPr>
        <w:t>la base del programa formativo del Centro Botín</w:t>
      </w:r>
      <w:r w:rsidRPr="0038259C">
        <w:rPr>
          <w:rFonts w:cs="Arial"/>
          <w:sz w:val="20"/>
          <w:szCs w:val="20"/>
        </w:rPr>
        <w:t>, un modelo que reafirma el trabajo realizado los últimos 16 años por la Fundación Botín a través de su programa educativo en los colegios e institutos, y que se materializa ahora en unos talleres y cursos, únicos en el mundo, para desarrollar la inteligencia</w:t>
      </w:r>
      <w:r w:rsidRPr="00913254">
        <w:rPr>
          <w:rFonts w:cs="Arial"/>
          <w:sz w:val="20"/>
          <w:szCs w:val="20"/>
        </w:rPr>
        <w:t xml:space="preserve"> emocional y la creatividad de niños, jóvenes, adultos y familias a través de las artes en el Centro Botín.</w:t>
      </w:r>
    </w:p>
    <w:p w:rsidR="00154AE6" w:rsidRPr="00913254" w:rsidRDefault="00154AE6" w:rsidP="00154AE6">
      <w:pPr>
        <w:rPr>
          <w:rFonts w:cs="Arial"/>
          <w:b/>
          <w:sz w:val="20"/>
          <w:szCs w:val="20"/>
        </w:rPr>
      </w:pPr>
      <w:r w:rsidRPr="00913254">
        <w:rPr>
          <w:rFonts w:cs="Arial"/>
          <w:b/>
          <w:sz w:val="20"/>
          <w:szCs w:val="20"/>
        </w:rPr>
        <w:t>Centros educativos participantes: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A66094" w:rsidRPr="00913254">
        <w:rPr>
          <w:rFonts w:cs="Arial"/>
          <w:sz w:val="20"/>
          <w:szCs w:val="20"/>
        </w:rPr>
        <w:t xml:space="preserve">Ángeles Custodios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A66094" w:rsidRPr="00913254">
        <w:rPr>
          <w:rFonts w:cs="Arial"/>
          <w:sz w:val="20"/>
          <w:szCs w:val="20"/>
        </w:rPr>
        <w:t>Antares</w:t>
      </w:r>
      <w:r w:rsidR="00154AE6" w:rsidRPr="00913254">
        <w:rPr>
          <w:rFonts w:cs="Arial"/>
          <w:sz w:val="20"/>
          <w:szCs w:val="20"/>
        </w:rPr>
        <w:t xml:space="preserve"> (Reinosa)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A66094" w:rsidRPr="00913254">
        <w:rPr>
          <w:rFonts w:cs="Arial"/>
          <w:sz w:val="20"/>
          <w:szCs w:val="20"/>
        </w:rPr>
        <w:t xml:space="preserve">Apostolado del </w:t>
      </w:r>
      <w:proofErr w:type="spellStart"/>
      <w:r w:rsidR="00A66094" w:rsidRPr="00913254">
        <w:rPr>
          <w:rFonts w:cs="Arial"/>
          <w:sz w:val="20"/>
          <w:szCs w:val="20"/>
        </w:rPr>
        <w:t>Sdo</w:t>
      </w:r>
      <w:proofErr w:type="spellEnd"/>
      <w:r w:rsidR="00A66094" w:rsidRPr="00913254">
        <w:rPr>
          <w:rFonts w:cs="Arial"/>
          <w:sz w:val="20"/>
          <w:szCs w:val="20"/>
        </w:rPr>
        <w:t xml:space="preserve">. Corazón de Jesús </w:t>
      </w:r>
      <w:r w:rsidR="00154AE6" w:rsidRPr="00913254">
        <w:rPr>
          <w:rFonts w:cs="Arial"/>
          <w:sz w:val="20"/>
          <w:szCs w:val="20"/>
        </w:rPr>
        <w:t>(</w:t>
      </w:r>
      <w:proofErr w:type="spellStart"/>
      <w:r w:rsidR="00154AE6" w:rsidRPr="00913254">
        <w:rPr>
          <w:rFonts w:cs="Arial"/>
          <w:sz w:val="20"/>
          <w:szCs w:val="20"/>
        </w:rPr>
        <w:t>Ceceñas</w:t>
      </w:r>
      <w:proofErr w:type="spellEnd"/>
      <w:r w:rsidR="00154AE6" w:rsidRPr="00913254">
        <w:rPr>
          <w:rFonts w:cs="Arial"/>
          <w:sz w:val="20"/>
          <w:szCs w:val="20"/>
        </w:rPr>
        <w:t>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A66094" w:rsidRPr="00913254">
        <w:rPr>
          <w:rFonts w:cs="Arial"/>
          <w:sz w:val="20"/>
          <w:szCs w:val="20"/>
        </w:rPr>
        <w:t>Atalaya</w:t>
      </w:r>
      <w:r w:rsidR="00154AE6" w:rsidRPr="00913254">
        <w:rPr>
          <w:rFonts w:cs="Arial"/>
          <w:sz w:val="20"/>
          <w:szCs w:val="20"/>
        </w:rPr>
        <w:t xml:space="preserve"> 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>Bellavista</w:t>
      </w:r>
      <w:r w:rsidR="00154AE6" w:rsidRPr="00913254">
        <w:rPr>
          <w:rFonts w:cs="Arial"/>
          <w:sz w:val="20"/>
          <w:szCs w:val="20"/>
        </w:rPr>
        <w:t xml:space="preserve"> 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 xml:space="preserve">Mercedes </w:t>
      </w:r>
      <w:proofErr w:type="spellStart"/>
      <w:r w:rsidR="009073DB" w:rsidRPr="00913254">
        <w:rPr>
          <w:rFonts w:cs="Arial"/>
          <w:sz w:val="20"/>
          <w:szCs w:val="20"/>
        </w:rPr>
        <w:t>Fem</w:t>
      </w:r>
      <w:proofErr w:type="spellEnd"/>
      <w:r w:rsidR="009073DB" w:rsidRPr="00913254">
        <w:rPr>
          <w:rFonts w:cs="Arial"/>
          <w:sz w:val="20"/>
          <w:szCs w:val="20"/>
        </w:rPr>
        <w:t xml:space="preserve">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 xml:space="preserve">Compañía de María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>Decroly</w:t>
      </w:r>
      <w:r w:rsidR="00154AE6" w:rsidRPr="00913254">
        <w:rPr>
          <w:rFonts w:cs="Arial"/>
          <w:sz w:val="20"/>
          <w:szCs w:val="20"/>
        </w:rPr>
        <w:t xml:space="preserve"> 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>Esclavas</w:t>
      </w:r>
      <w:r w:rsidR="00154AE6" w:rsidRPr="00913254">
        <w:rPr>
          <w:rFonts w:cs="Arial"/>
          <w:sz w:val="20"/>
          <w:szCs w:val="20"/>
        </w:rPr>
        <w:t xml:space="preserve"> 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lastRenderedPageBreak/>
        <w:t xml:space="preserve">CC </w:t>
      </w:r>
      <w:r w:rsidR="009073DB" w:rsidRPr="00913254">
        <w:rPr>
          <w:rFonts w:cs="Arial"/>
          <w:sz w:val="20"/>
          <w:szCs w:val="20"/>
        </w:rPr>
        <w:t xml:space="preserve">Jardín de África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>Mayer</w:t>
      </w:r>
      <w:r w:rsidR="00154AE6" w:rsidRPr="00913254">
        <w:rPr>
          <w:rFonts w:cs="Arial"/>
          <w:sz w:val="20"/>
          <w:szCs w:val="20"/>
        </w:rPr>
        <w:t xml:space="preserve"> (</w:t>
      </w:r>
      <w:proofErr w:type="spellStart"/>
      <w:r w:rsidR="00154AE6" w:rsidRPr="00913254">
        <w:rPr>
          <w:rFonts w:cs="Arial"/>
          <w:sz w:val="20"/>
          <w:szCs w:val="20"/>
        </w:rPr>
        <w:t>Torrelavega</w:t>
      </w:r>
      <w:proofErr w:type="spellEnd"/>
      <w:r w:rsidR="00154AE6"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 xml:space="preserve">Menéndez Pelayo </w:t>
      </w:r>
      <w:r w:rsidRPr="00913254">
        <w:rPr>
          <w:rFonts w:cs="Arial"/>
          <w:sz w:val="20"/>
          <w:szCs w:val="20"/>
        </w:rPr>
        <w:t xml:space="preserve">(Castro </w:t>
      </w:r>
      <w:proofErr w:type="spellStart"/>
      <w:r w:rsidRPr="00913254">
        <w:rPr>
          <w:rFonts w:cs="Arial"/>
          <w:sz w:val="20"/>
          <w:szCs w:val="20"/>
        </w:rPr>
        <w:t>Urdiales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9073DB" w:rsidRPr="00913254">
        <w:rPr>
          <w:rFonts w:cs="Arial"/>
          <w:sz w:val="20"/>
          <w:szCs w:val="20"/>
        </w:rPr>
        <w:t xml:space="preserve">Miguel Bravo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1D5FE7" w:rsidRPr="00913254">
        <w:rPr>
          <w:rFonts w:cs="Arial"/>
          <w:sz w:val="20"/>
          <w:szCs w:val="20"/>
        </w:rPr>
        <w:t>P</w:t>
      </w:r>
      <w:r w:rsidR="009073DB" w:rsidRPr="00913254">
        <w:rPr>
          <w:rFonts w:cs="Arial"/>
          <w:sz w:val="20"/>
          <w:szCs w:val="20"/>
        </w:rPr>
        <w:t>uente</w:t>
      </w:r>
      <w:r w:rsidRPr="00913254">
        <w:rPr>
          <w:rFonts w:cs="Arial"/>
          <w:sz w:val="20"/>
          <w:szCs w:val="20"/>
        </w:rPr>
        <w:t xml:space="preserve"> III (Astillero)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1D5FE7" w:rsidRPr="00913254">
        <w:rPr>
          <w:rFonts w:cs="Arial"/>
          <w:sz w:val="20"/>
          <w:szCs w:val="20"/>
        </w:rPr>
        <w:t>Sagrada F</w:t>
      </w:r>
      <w:r w:rsidR="009073DB" w:rsidRPr="00913254">
        <w:rPr>
          <w:rFonts w:cs="Arial"/>
          <w:sz w:val="20"/>
          <w:szCs w:val="20"/>
        </w:rPr>
        <w:t xml:space="preserve">amilia </w:t>
      </w:r>
      <w:r w:rsidRPr="00913254">
        <w:rPr>
          <w:rFonts w:cs="Arial"/>
          <w:sz w:val="20"/>
          <w:szCs w:val="20"/>
        </w:rPr>
        <w:t>(Camargo)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1D5FE7" w:rsidRPr="00913254">
        <w:rPr>
          <w:rFonts w:cs="Arial"/>
          <w:sz w:val="20"/>
          <w:szCs w:val="20"/>
        </w:rPr>
        <w:t>Sagrados C</w:t>
      </w:r>
      <w:r w:rsidR="009073DB" w:rsidRPr="00913254">
        <w:rPr>
          <w:rFonts w:cs="Arial"/>
          <w:sz w:val="20"/>
          <w:szCs w:val="20"/>
        </w:rPr>
        <w:t xml:space="preserve">orazones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Torrelavega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CC </w:t>
      </w:r>
      <w:r w:rsidR="005C67F7" w:rsidRPr="00913254">
        <w:rPr>
          <w:rFonts w:cs="Arial"/>
          <w:sz w:val="20"/>
          <w:szCs w:val="20"/>
        </w:rPr>
        <w:t>San A</w:t>
      </w:r>
      <w:r w:rsidR="001D5FE7" w:rsidRPr="00913254">
        <w:rPr>
          <w:rFonts w:cs="Arial"/>
          <w:sz w:val="20"/>
          <w:szCs w:val="20"/>
        </w:rPr>
        <w:t xml:space="preserve">gustín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5C67F7" w:rsidRPr="00913254">
        <w:rPr>
          <w:rFonts w:cs="Arial"/>
          <w:sz w:val="20"/>
          <w:szCs w:val="20"/>
        </w:rPr>
        <w:t>San A</w:t>
      </w:r>
      <w:r w:rsidR="001D5FE7" w:rsidRPr="00913254">
        <w:rPr>
          <w:rFonts w:cs="Arial"/>
          <w:sz w:val="20"/>
          <w:szCs w:val="20"/>
        </w:rPr>
        <w:t xml:space="preserve">ntonio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5C67F7" w:rsidRPr="00913254">
        <w:rPr>
          <w:rFonts w:cs="Arial"/>
          <w:sz w:val="20"/>
          <w:szCs w:val="20"/>
        </w:rPr>
        <w:t>San R</w:t>
      </w:r>
      <w:r w:rsidR="001D5FE7" w:rsidRPr="00913254">
        <w:rPr>
          <w:rFonts w:cs="Arial"/>
          <w:sz w:val="20"/>
          <w:szCs w:val="20"/>
        </w:rPr>
        <w:t xml:space="preserve">oque - los pinares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r w:rsidR="005C67F7" w:rsidRPr="00913254">
        <w:rPr>
          <w:rFonts w:cs="Arial"/>
          <w:sz w:val="20"/>
          <w:szCs w:val="20"/>
        </w:rPr>
        <w:t>Sta. María M</w:t>
      </w:r>
      <w:r w:rsidR="001D5FE7" w:rsidRPr="00913254">
        <w:rPr>
          <w:rFonts w:cs="Arial"/>
          <w:sz w:val="20"/>
          <w:szCs w:val="20"/>
        </w:rPr>
        <w:t xml:space="preserve">icaela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proofErr w:type="spellStart"/>
      <w:r w:rsidR="005C67F7" w:rsidRPr="00913254">
        <w:rPr>
          <w:rFonts w:cs="Arial"/>
          <w:sz w:val="20"/>
          <w:szCs w:val="20"/>
        </w:rPr>
        <w:t>Torreanaz</w:t>
      </w:r>
      <w:proofErr w:type="spellEnd"/>
      <w:r w:rsidRPr="00913254">
        <w:rPr>
          <w:rFonts w:cs="Arial"/>
          <w:sz w:val="20"/>
          <w:szCs w:val="20"/>
        </w:rPr>
        <w:t xml:space="preserve"> (Medio </w:t>
      </w:r>
      <w:proofErr w:type="spellStart"/>
      <w:r w:rsidRPr="00913254">
        <w:rPr>
          <w:rFonts w:cs="Arial"/>
          <w:sz w:val="20"/>
          <w:szCs w:val="20"/>
        </w:rPr>
        <w:t>Cudeyo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CC </w:t>
      </w:r>
      <w:proofErr w:type="spellStart"/>
      <w:r w:rsidR="005C67F7" w:rsidRPr="00913254">
        <w:rPr>
          <w:rFonts w:cs="Arial"/>
          <w:sz w:val="20"/>
          <w:szCs w:val="20"/>
        </w:rPr>
        <w:t>Torrevelo-Peñalabra</w:t>
      </w:r>
      <w:proofErr w:type="spellEnd"/>
      <w:r w:rsidR="005C67F7" w:rsidRPr="00913254">
        <w:rPr>
          <w:rFonts w:cs="Arial"/>
          <w:sz w:val="20"/>
          <w:szCs w:val="20"/>
        </w:rPr>
        <w:t xml:space="preserve">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Mogro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CCEE </w:t>
      </w:r>
      <w:r w:rsidR="005C67F7" w:rsidRPr="0038259C">
        <w:rPr>
          <w:rFonts w:cs="Arial"/>
          <w:sz w:val="20"/>
          <w:szCs w:val="20"/>
        </w:rPr>
        <w:t xml:space="preserve">El Molino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Torrelavega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CCEE </w:t>
      </w:r>
      <w:r w:rsidR="005C67F7" w:rsidRPr="0038259C">
        <w:rPr>
          <w:rFonts w:cs="Arial"/>
          <w:sz w:val="20"/>
          <w:szCs w:val="20"/>
        </w:rPr>
        <w:t xml:space="preserve">Fernando Arce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Torrelavega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CCEE </w:t>
      </w:r>
      <w:r w:rsidR="005C67F7" w:rsidRPr="0038259C">
        <w:rPr>
          <w:rFonts w:cs="Arial"/>
          <w:sz w:val="20"/>
          <w:szCs w:val="20"/>
        </w:rPr>
        <w:t xml:space="preserve">Padre Apolinar </w:t>
      </w:r>
      <w:r w:rsidRPr="0038259C">
        <w:rPr>
          <w:rFonts w:cs="Arial"/>
          <w:sz w:val="20"/>
          <w:szCs w:val="20"/>
        </w:rPr>
        <w:t>(Santander)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CCEE </w:t>
      </w:r>
      <w:proofErr w:type="spellStart"/>
      <w:r w:rsidR="005C67F7" w:rsidRPr="0038259C">
        <w:rPr>
          <w:rFonts w:cs="Arial"/>
          <w:sz w:val="20"/>
          <w:szCs w:val="20"/>
        </w:rPr>
        <w:t>Stephane</w:t>
      </w:r>
      <w:proofErr w:type="spellEnd"/>
      <w:r w:rsidR="005C67F7" w:rsidRPr="0038259C">
        <w:rPr>
          <w:rFonts w:cs="Arial"/>
          <w:sz w:val="20"/>
          <w:szCs w:val="20"/>
        </w:rPr>
        <w:t xml:space="preserve"> </w:t>
      </w:r>
      <w:proofErr w:type="spellStart"/>
      <w:r w:rsidR="005C67F7" w:rsidRPr="0038259C">
        <w:rPr>
          <w:rFonts w:cs="Arial"/>
          <w:sz w:val="20"/>
          <w:szCs w:val="20"/>
        </w:rPr>
        <w:t>Lupasco</w:t>
      </w:r>
      <w:proofErr w:type="spellEnd"/>
      <w:r w:rsidR="005C67F7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(Santander)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>Arenas</w:t>
      </w:r>
      <w:r w:rsidRPr="0038259C">
        <w:rPr>
          <w:rFonts w:cs="Arial"/>
          <w:sz w:val="20"/>
          <w:szCs w:val="20"/>
        </w:rPr>
        <w:t xml:space="preserve"> (Escobedo)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Arturo Dúo </w:t>
      </w:r>
      <w:r w:rsidRPr="0038259C">
        <w:rPr>
          <w:rFonts w:cs="Arial"/>
          <w:sz w:val="20"/>
          <w:szCs w:val="20"/>
        </w:rPr>
        <w:t xml:space="preserve">(Castro </w:t>
      </w:r>
      <w:proofErr w:type="spellStart"/>
      <w:r w:rsidRPr="0038259C">
        <w:rPr>
          <w:rFonts w:cs="Arial"/>
          <w:sz w:val="20"/>
          <w:szCs w:val="20"/>
        </w:rPr>
        <w:t>Urdiales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Benedicto Ruiz </w:t>
      </w:r>
      <w:r w:rsidRPr="0038259C">
        <w:rPr>
          <w:rFonts w:cs="Arial"/>
          <w:sz w:val="20"/>
          <w:szCs w:val="20"/>
        </w:rPr>
        <w:t>(Ajo)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Cuevas del Castillo </w:t>
      </w:r>
      <w:r w:rsidRPr="0038259C">
        <w:rPr>
          <w:rFonts w:cs="Arial"/>
          <w:sz w:val="20"/>
          <w:szCs w:val="20"/>
        </w:rPr>
        <w:t>(Vargas)</w:t>
      </w:r>
    </w:p>
    <w:p w:rsidR="00154AE6" w:rsidRPr="0038259C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ab/>
      </w:r>
      <w:r w:rsidR="00154AE6"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Dionisio García Barredo </w:t>
      </w:r>
      <w:r w:rsidR="00154AE6" w:rsidRPr="0038259C">
        <w:rPr>
          <w:rFonts w:cs="Arial"/>
          <w:sz w:val="20"/>
          <w:szCs w:val="20"/>
        </w:rPr>
        <w:t>(Santander)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Flavio San Román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Cicero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Fuente de la Salud </w:t>
      </w:r>
      <w:r w:rsidRPr="0038259C">
        <w:rPr>
          <w:rFonts w:cs="Arial"/>
          <w:sz w:val="20"/>
          <w:szCs w:val="20"/>
        </w:rPr>
        <w:t>(Santander)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José Ramón Sánchez </w:t>
      </w:r>
      <w:r w:rsidRPr="0038259C">
        <w:rPr>
          <w:rFonts w:cs="Arial"/>
          <w:sz w:val="20"/>
          <w:szCs w:val="20"/>
        </w:rPr>
        <w:t>(El Astillero)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Juan de la Cosa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Santoña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Las Dunas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Liencres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ab/>
      </w:r>
      <w:r w:rsidR="00154AE6" w:rsidRPr="0038259C">
        <w:rPr>
          <w:rFonts w:cs="Arial"/>
          <w:sz w:val="20"/>
          <w:szCs w:val="20"/>
        </w:rPr>
        <w:t xml:space="preserve">CEIP </w:t>
      </w:r>
      <w:r w:rsidR="005C67F7" w:rsidRPr="0038259C">
        <w:rPr>
          <w:rFonts w:cs="Arial"/>
          <w:sz w:val="20"/>
          <w:szCs w:val="20"/>
        </w:rPr>
        <w:t xml:space="preserve">Los Puentes </w:t>
      </w:r>
      <w:r w:rsidR="00154AE6" w:rsidRPr="0038259C">
        <w:rPr>
          <w:rFonts w:cs="Arial"/>
          <w:sz w:val="20"/>
          <w:szCs w:val="20"/>
        </w:rPr>
        <w:t>(Colindres)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Marcial Solana </w:t>
      </w:r>
      <w:r w:rsidRPr="0038259C">
        <w:rPr>
          <w:rFonts w:cs="Arial"/>
          <w:sz w:val="20"/>
          <w:szCs w:val="20"/>
        </w:rPr>
        <w:t>(La Concha)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María </w:t>
      </w:r>
      <w:proofErr w:type="spellStart"/>
      <w:r w:rsidR="00C852B2" w:rsidRPr="0038259C">
        <w:rPr>
          <w:rFonts w:cs="Arial"/>
          <w:sz w:val="20"/>
          <w:szCs w:val="20"/>
        </w:rPr>
        <w:t>Blanchard</w:t>
      </w:r>
      <w:proofErr w:type="spellEnd"/>
      <w:r w:rsidR="00C852B2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(Santander)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Marqués de </w:t>
      </w:r>
      <w:proofErr w:type="spellStart"/>
      <w:r w:rsidR="00C852B2" w:rsidRPr="0038259C">
        <w:rPr>
          <w:rFonts w:cs="Arial"/>
          <w:sz w:val="20"/>
          <w:szCs w:val="20"/>
        </w:rPr>
        <w:t>Estella</w:t>
      </w:r>
      <w:proofErr w:type="spellEnd"/>
      <w:r w:rsidR="00C852B2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</w:t>
      </w:r>
      <w:r w:rsidR="00F46AAA" w:rsidRPr="0038259C">
        <w:rPr>
          <w:rFonts w:cs="Arial"/>
          <w:sz w:val="20"/>
          <w:szCs w:val="20"/>
        </w:rPr>
        <w:t>Santander</w:t>
      </w:r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proofErr w:type="spellStart"/>
      <w:r w:rsidR="00C852B2" w:rsidRPr="0038259C">
        <w:rPr>
          <w:rFonts w:cs="Arial"/>
          <w:sz w:val="20"/>
          <w:szCs w:val="20"/>
        </w:rPr>
        <w:t>Marzán</w:t>
      </w:r>
      <w:proofErr w:type="spellEnd"/>
      <w:r w:rsidRPr="0038259C">
        <w:rPr>
          <w:rFonts w:cs="Arial"/>
          <w:sz w:val="20"/>
          <w:szCs w:val="20"/>
        </w:rPr>
        <w:t xml:space="preserve"> (</w:t>
      </w:r>
      <w:proofErr w:type="spellStart"/>
      <w:r w:rsidRPr="0038259C">
        <w:rPr>
          <w:rFonts w:cs="Arial"/>
          <w:sz w:val="20"/>
          <w:szCs w:val="20"/>
        </w:rPr>
        <w:t>Cuchía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Pancho Cossío </w:t>
      </w:r>
      <w:r w:rsidRPr="0038259C">
        <w:rPr>
          <w:rFonts w:cs="Arial"/>
          <w:sz w:val="20"/>
          <w:szCs w:val="20"/>
        </w:rPr>
        <w:t>(</w:t>
      </w:r>
      <w:proofErr w:type="spellStart"/>
      <w:r w:rsidR="00554D2E" w:rsidRPr="0038259C">
        <w:rPr>
          <w:rFonts w:cs="Arial"/>
          <w:sz w:val="20"/>
          <w:szCs w:val="20"/>
        </w:rPr>
        <w:t>Sierrapando</w:t>
      </w:r>
      <w:proofErr w:type="spellEnd"/>
      <w:r w:rsidR="00554D2E" w:rsidRPr="0038259C">
        <w:rPr>
          <w:rFonts w:cs="Arial"/>
          <w:sz w:val="20"/>
          <w:szCs w:val="20"/>
        </w:rPr>
        <w:t>)</w:t>
      </w:r>
      <w:r w:rsidRPr="0038259C">
        <w:rPr>
          <w:rFonts w:cs="Arial"/>
          <w:sz w:val="20"/>
          <w:szCs w:val="20"/>
        </w:rPr>
        <w:t xml:space="preserve"> 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Pedro del Hoyo </w:t>
      </w:r>
      <w:r w:rsidRPr="0038259C">
        <w:rPr>
          <w:rFonts w:cs="Arial"/>
          <w:sz w:val="20"/>
          <w:szCs w:val="20"/>
        </w:rPr>
        <w:t>(Colindres)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San Andrés de </w:t>
      </w:r>
      <w:proofErr w:type="spellStart"/>
      <w:r w:rsidR="00C852B2" w:rsidRPr="0038259C">
        <w:rPr>
          <w:rFonts w:cs="Arial"/>
          <w:sz w:val="20"/>
          <w:szCs w:val="20"/>
        </w:rPr>
        <w:t>Luena</w:t>
      </w:r>
      <w:proofErr w:type="spellEnd"/>
      <w:r w:rsidR="00C852B2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Luena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CEIP </w:t>
      </w:r>
      <w:r w:rsidR="00C852B2" w:rsidRPr="0038259C">
        <w:rPr>
          <w:rFonts w:cs="Arial"/>
          <w:sz w:val="20"/>
          <w:szCs w:val="20"/>
        </w:rPr>
        <w:t xml:space="preserve">Vital </w:t>
      </w:r>
      <w:proofErr w:type="spellStart"/>
      <w:r w:rsidR="00C852B2" w:rsidRPr="0038259C">
        <w:rPr>
          <w:rFonts w:cs="Arial"/>
          <w:sz w:val="20"/>
          <w:szCs w:val="20"/>
        </w:rPr>
        <w:t>Alsar</w:t>
      </w:r>
      <w:proofErr w:type="spellEnd"/>
      <w:r w:rsidR="00C852B2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(Santander)</w:t>
      </w:r>
    </w:p>
    <w:p w:rsidR="00154AE6" w:rsidRPr="00913254" w:rsidRDefault="00C852B2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Centro de Formación </w:t>
      </w:r>
      <w:proofErr w:type="spellStart"/>
      <w:r w:rsidRPr="0038259C">
        <w:rPr>
          <w:rFonts w:cs="Arial"/>
          <w:sz w:val="20"/>
          <w:szCs w:val="20"/>
        </w:rPr>
        <w:t>Horizon</w:t>
      </w:r>
      <w:proofErr w:type="spellEnd"/>
      <w:r w:rsidRPr="0038259C">
        <w:rPr>
          <w:rFonts w:cs="Arial"/>
          <w:sz w:val="20"/>
          <w:szCs w:val="20"/>
        </w:rPr>
        <w:t xml:space="preserve"> </w:t>
      </w:r>
      <w:proofErr w:type="spellStart"/>
      <w:r w:rsidRPr="0038259C">
        <w:rPr>
          <w:rFonts w:cs="Arial"/>
          <w:sz w:val="20"/>
          <w:szCs w:val="20"/>
        </w:rPr>
        <w:t>Amica</w:t>
      </w:r>
      <w:proofErr w:type="spellEnd"/>
      <w:r w:rsidRPr="0038259C">
        <w:rPr>
          <w:rFonts w:cs="Arial"/>
          <w:sz w:val="20"/>
          <w:szCs w:val="20"/>
        </w:rPr>
        <w:t xml:space="preserve"> </w:t>
      </w:r>
      <w:r w:rsidR="00154AE6" w:rsidRPr="00913254">
        <w:rPr>
          <w:rFonts w:cs="Arial"/>
          <w:sz w:val="20"/>
          <w:szCs w:val="20"/>
        </w:rPr>
        <w:t>(</w:t>
      </w:r>
      <w:proofErr w:type="spellStart"/>
      <w:r w:rsidR="00154AE6" w:rsidRPr="00913254">
        <w:rPr>
          <w:rFonts w:cs="Arial"/>
          <w:sz w:val="20"/>
          <w:szCs w:val="20"/>
        </w:rPr>
        <w:t>Torrelavega</w:t>
      </w:r>
      <w:proofErr w:type="spellEnd"/>
      <w:r w:rsidR="00154AE6"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lastRenderedPageBreak/>
        <w:t xml:space="preserve">CP </w:t>
      </w:r>
      <w:r w:rsidR="00C852B2" w:rsidRPr="00913254">
        <w:rPr>
          <w:rFonts w:cs="Arial"/>
          <w:sz w:val="20"/>
          <w:szCs w:val="20"/>
        </w:rPr>
        <w:t xml:space="preserve">Buenaventura González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Bezana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El Castañal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Selaya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Elena Quiroga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Fray Pablo </w:t>
      </w:r>
      <w:r w:rsidRPr="00913254">
        <w:rPr>
          <w:rFonts w:cs="Arial"/>
          <w:sz w:val="20"/>
          <w:szCs w:val="20"/>
        </w:rPr>
        <w:t>(Colindres)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Manuel </w:t>
      </w:r>
      <w:proofErr w:type="spellStart"/>
      <w:r w:rsidR="005E43D7" w:rsidRPr="00913254">
        <w:rPr>
          <w:rFonts w:cs="Arial"/>
          <w:sz w:val="20"/>
          <w:szCs w:val="20"/>
        </w:rPr>
        <w:t>Cacicedo</w:t>
      </w:r>
      <w:proofErr w:type="spellEnd"/>
      <w:r w:rsidR="005E43D7" w:rsidRPr="00913254">
        <w:rPr>
          <w:rFonts w:cs="Arial"/>
          <w:sz w:val="20"/>
          <w:szCs w:val="20"/>
        </w:rPr>
        <w:t xml:space="preserve"> </w:t>
      </w:r>
      <w:r w:rsidRPr="00913254">
        <w:rPr>
          <w:rFonts w:cs="Arial"/>
          <w:sz w:val="20"/>
          <w:szCs w:val="20"/>
        </w:rPr>
        <w:t>(San Román)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Manuel Llano </w:t>
      </w:r>
      <w:r w:rsidRPr="00913254">
        <w:rPr>
          <w:rFonts w:cs="Arial"/>
          <w:sz w:val="20"/>
          <w:szCs w:val="20"/>
        </w:rPr>
        <w:t>(Terán)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Marina de </w:t>
      </w:r>
      <w:proofErr w:type="spellStart"/>
      <w:r w:rsidR="005E43D7" w:rsidRPr="00913254">
        <w:rPr>
          <w:rFonts w:cs="Arial"/>
          <w:sz w:val="20"/>
          <w:szCs w:val="20"/>
        </w:rPr>
        <w:t>Cudeyo</w:t>
      </w:r>
      <w:proofErr w:type="spellEnd"/>
      <w:r w:rsidR="005E43D7" w:rsidRPr="00913254">
        <w:rPr>
          <w:rFonts w:cs="Arial"/>
          <w:sz w:val="20"/>
          <w:szCs w:val="20"/>
        </w:rPr>
        <w:t xml:space="preserve">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Rubayo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Mies de Vega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Torrelavega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Miguel Hernández </w:t>
      </w:r>
      <w:r w:rsidRPr="00913254">
        <w:rPr>
          <w:rFonts w:cs="Arial"/>
          <w:sz w:val="20"/>
          <w:szCs w:val="20"/>
        </w:rPr>
        <w:t xml:space="preserve">(Castro </w:t>
      </w:r>
      <w:proofErr w:type="spellStart"/>
      <w:r w:rsidRPr="00913254">
        <w:rPr>
          <w:rFonts w:cs="Arial"/>
          <w:sz w:val="20"/>
          <w:szCs w:val="20"/>
        </w:rPr>
        <w:t>Urdiales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Ntra. Sra. de Latas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Somo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CP </w:t>
      </w:r>
      <w:r w:rsidR="005E43D7" w:rsidRPr="0038259C">
        <w:rPr>
          <w:rFonts w:cs="Arial"/>
          <w:sz w:val="20"/>
          <w:szCs w:val="20"/>
        </w:rPr>
        <w:t xml:space="preserve">Pedro Santiuste </w:t>
      </w:r>
      <w:r w:rsidRPr="0038259C">
        <w:rPr>
          <w:rFonts w:cs="Arial"/>
          <w:sz w:val="20"/>
          <w:szCs w:val="20"/>
        </w:rPr>
        <w:t>(Argoños)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CP </w:t>
      </w:r>
      <w:proofErr w:type="spellStart"/>
      <w:r w:rsidR="00A40B06" w:rsidRPr="0038259C">
        <w:rPr>
          <w:rFonts w:cs="Arial"/>
          <w:sz w:val="20"/>
          <w:szCs w:val="20"/>
        </w:rPr>
        <w:t>Port</w:t>
      </w:r>
      <w:r w:rsidR="005E43D7" w:rsidRPr="0038259C">
        <w:rPr>
          <w:rFonts w:cs="Arial"/>
          <w:sz w:val="20"/>
          <w:szCs w:val="20"/>
        </w:rPr>
        <w:t>us</w:t>
      </w:r>
      <w:proofErr w:type="spellEnd"/>
      <w:r w:rsidR="005E43D7" w:rsidRPr="0038259C">
        <w:rPr>
          <w:rFonts w:cs="Arial"/>
          <w:sz w:val="20"/>
          <w:szCs w:val="20"/>
        </w:rPr>
        <w:t xml:space="preserve"> </w:t>
      </w:r>
      <w:proofErr w:type="spellStart"/>
      <w:r w:rsidR="005E43D7" w:rsidRPr="0038259C">
        <w:rPr>
          <w:rFonts w:cs="Arial"/>
          <w:sz w:val="20"/>
          <w:szCs w:val="20"/>
        </w:rPr>
        <w:t>Blendium</w:t>
      </w:r>
      <w:proofErr w:type="spellEnd"/>
      <w:r w:rsidR="005E43D7"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Suances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CP </w:t>
      </w:r>
      <w:r w:rsidR="005E43D7" w:rsidRPr="0038259C">
        <w:rPr>
          <w:rFonts w:cs="Arial"/>
          <w:sz w:val="20"/>
          <w:szCs w:val="20"/>
        </w:rPr>
        <w:t xml:space="preserve">Rodríguez de </w:t>
      </w:r>
      <w:r w:rsidR="005E43D7" w:rsidRPr="00913254">
        <w:rPr>
          <w:rFonts w:cs="Arial"/>
          <w:sz w:val="20"/>
          <w:szCs w:val="20"/>
        </w:rPr>
        <w:t xml:space="preserve">Celis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Paracuelles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CP </w:t>
      </w:r>
      <w:r w:rsidR="005E43D7" w:rsidRPr="00913254">
        <w:rPr>
          <w:rFonts w:cs="Arial"/>
          <w:sz w:val="20"/>
          <w:szCs w:val="20"/>
        </w:rPr>
        <w:t xml:space="preserve">Villa del Mar </w:t>
      </w:r>
      <w:r w:rsidRPr="00913254">
        <w:rPr>
          <w:rFonts w:cs="Arial"/>
          <w:sz w:val="20"/>
          <w:szCs w:val="20"/>
        </w:rPr>
        <w:t>(Laredo)</w:t>
      </w:r>
    </w:p>
    <w:p w:rsidR="00154AE6" w:rsidRPr="00913254" w:rsidRDefault="005E43D7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Fundación Síndrome de Down </w:t>
      </w:r>
      <w:r w:rsidR="00154AE6"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9 </w:t>
      </w:r>
      <w:r w:rsidR="005E43D7" w:rsidRPr="00913254">
        <w:rPr>
          <w:rFonts w:cs="Arial"/>
          <w:sz w:val="20"/>
          <w:szCs w:val="20"/>
        </w:rPr>
        <w:t>valles</w:t>
      </w:r>
      <w:r w:rsidRPr="00913254">
        <w:rPr>
          <w:rFonts w:cs="Arial"/>
          <w:sz w:val="20"/>
          <w:szCs w:val="20"/>
        </w:rPr>
        <w:t xml:space="preserve"> (Puente San Miguel)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5E43D7" w:rsidRPr="00913254">
        <w:rPr>
          <w:rFonts w:cs="Arial"/>
          <w:sz w:val="20"/>
          <w:szCs w:val="20"/>
        </w:rPr>
        <w:t xml:space="preserve">Alberto Pico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5E43D7" w:rsidRPr="00913254">
        <w:rPr>
          <w:rFonts w:cs="Arial"/>
          <w:sz w:val="20"/>
          <w:szCs w:val="20"/>
        </w:rPr>
        <w:t>Astillero</w:t>
      </w:r>
      <w:r w:rsidRPr="00913254">
        <w:rPr>
          <w:rFonts w:cs="Arial"/>
          <w:sz w:val="20"/>
          <w:szCs w:val="20"/>
        </w:rPr>
        <w:t xml:space="preserve"> (Astillero)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5E43D7" w:rsidRPr="00913254">
        <w:rPr>
          <w:rFonts w:cs="Arial"/>
          <w:sz w:val="20"/>
          <w:szCs w:val="20"/>
        </w:rPr>
        <w:t xml:space="preserve">Bernardino de Escalante </w:t>
      </w:r>
      <w:r w:rsidRPr="00913254">
        <w:rPr>
          <w:rFonts w:cs="Arial"/>
          <w:sz w:val="20"/>
          <w:szCs w:val="20"/>
        </w:rPr>
        <w:t>(Laredo)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5E43D7" w:rsidRPr="00913254">
        <w:rPr>
          <w:rFonts w:cs="Arial"/>
          <w:sz w:val="20"/>
          <w:szCs w:val="20"/>
        </w:rPr>
        <w:t xml:space="preserve">José Hierro </w:t>
      </w:r>
      <w:r w:rsidRPr="00913254">
        <w:rPr>
          <w:rFonts w:cs="Arial"/>
          <w:sz w:val="20"/>
          <w:szCs w:val="20"/>
        </w:rPr>
        <w:t>(San Vicente de la Barquera)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5E43D7" w:rsidRPr="00913254">
        <w:rPr>
          <w:rFonts w:cs="Arial"/>
          <w:sz w:val="20"/>
          <w:szCs w:val="20"/>
        </w:rPr>
        <w:t xml:space="preserve">José María de Pereda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>Las L</w:t>
      </w:r>
      <w:r w:rsidR="005E43D7" w:rsidRPr="00913254">
        <w:rPr>
          <w:rFonts w:cs="Arial"/>
          <w:sz w:val="20"/>
          <w:szCs w:val="20"/>
        </w:rPr>
        <w:t xml:space="preserve">lamas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proofErr w:type="spellStart"/>
      <w:r w:rsidR="003E66D1" w:rsidRPr="00913254">
        <w:rPr>
          <w:rFonts w:cs="Arial"/>
          <w:sz w:val="20"/>
          <w:szCs w:val="20"/>
        </w:rPr>
        <w:t>Lópe</w:t>
      </w:r>
      <w:proofErr w:type="spellEnd"/>
      <w:r w:rsidR="003E66D1" w:rsidRPr="00913254">
        <w:rPr>
          <w:rFonts w:cs="Arial"/>
          <w:sz w:val="20"/>
          <w:szCs w:val="20"/>
        </w:rPr>
        <w:t xml:space="preserve"> de V</w:t>
      </w:r>
      <w:r w:rsidR="005E43D7" w:rsidRPr="00913254">
        <w:rPr>
          <w:rFonts w:cs="Arial"/>
          <w:sz w:val="20"/>
          <w:szCs w:val="20"/>
        </w:rPr>
        <w:t xml:space="preserve">ega </w:t>
      </w:r>
      <w:r w:rsidRPr="00913254">
        <w:rPr>
          <w:rFonts w:cs="Arial"/>
          <w:sz w:val="20"/>
          <w:szCs w:val="20"/>
        </w:rPr>
        <w:t xml:space="preserve">(Sta. María de </w:t>
      </w:r>
      <w:proofErr w:type="spellStart"/>
      <w:r w:rsidRPr="00913254">
        <w:rPr>
          <w:rFonts w:cs="Arial"/>
          <w:sz w:val="20"/>
          <w:szCs w:val="20"/>
        </w:rPr>
        <w:t>Cayón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Marqués de </w:t>
      </w:r>
      <w:proofErr w:type="spellStart"/>
      <w:r w:rsidR="003E66D1" w:rsidRPr="00913254">
        <w:rPr>
          <w:rFonts w:cs="Arial"/>
          <w:sz w:val="20"/>
          <w:szCs w:val="20"/>
        </w:rPr>
        <w:t>Manzanedo</w:t>
      </w:r>
      <w:proofErr w:type="spellEnd"/>
      <w:r w:rsidR="003E66D1" w:rsidRPr="00913254">
        <w:rPr>
          <w:rFonts w:cs="Arial"/>
          <w:sz w:val="20"/>
          <w:szCs w:val="20"/>
        </w:rPr>
        <w:t xml:space="preserve"> </w:t>
      </w:r>
      <w:r w:rsidRPr="00913254">
        <w:rPr>
          <w:rFonts w:cs="Arial"/>
          <w:sz w:val="20"/>
          <w:szCs w:val="20"/>
        </w:rPr>
        <w:t>(</w:t>
      </w:r>
      <w:proofErr w:type="spellStart"/>
      <w:r w:rsidRPr="00913254">
        <w:rPr>
          <w:rFonts w:cs="Arial"/>
          <w:sz w:val="20"/>
          <w:szCs w:val="20"/>
        </w:rPr>
        <w:t>Santoña</w:t>
      </w:r>
      <w:proofErr w:type="spellEnd"/>
      <w:r w:rsidRPr="00913254">
        <w:rPr>
          <w:rFonts w:cs="Arial"/>
          <w:sz w:val="20"/>
          <w:szCs w:val="20"/>
        </w:rPr>
        <w:t>)</w:t>
      </w:r>
    </w:p>
    <w:p w:rsidR="00154AE6" w:rsidRPr="00913254" w:rsidRDefault="009B5EDC" w:rsidP="009B5EDC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Ntra. Sra. de los Remedios </w:t>
      </w:r>
      <w:r w:rsidR="00154AE6" w:rsidRPr="00913254">
        <w:rPr>
          <w:rFonts w:cs="Arial"/>
          <w:sz w:val="20"/>
          <w:szCs w:val="20"/>
        </w:rPr>
        <w:t>(</w:t>
      </w:r>
      <w:proofErr w:type="spellStart"/>
      <w:r w:rsidR="00154AE6" w:rsidRPr="00913254">
        <w:rPr>
          <w:rFonts w:cs="Arial"/>
          <w:sz w:val="20"/>
          <w:szCs w:val="20"/>
        </w:rPr>
        <w:t>Guarnizo</w:t>
      </w:r>
      <w:proofErr w:type="spellEnd"/>
      <w:r w:rsidR="00154AE6" w:rsidRPr="00913254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Ocho de </w:t>
      </w:r>
      <w:r w:rsidR="003E66D1" w:rsidRPr="0038259C">
        <w:rPr>
          <w:rFonts w:cs="Arial"/>
          <w:sz w:val="20"/>
          <w:szCs w:val="20"/>
        </w:rPr>
        <w:t xml:space="preserve">Marzo </w:t>
      </w:r>
      <w:r w:rsidRPr="0038259C">
        <w:rPr>
          <w:rFonts w:cs="Arial"/>
          <w:sz w:val="20"/>
          <w:szCs w:val="20"/>
        </w:rPr>
        <w:t xml:space="preserve">(Castro </w:t>
      </w:r>
      <w:proofErr w:type="spellStart"/>
      <w:r w:rsidRPr="0038259C">
        <w:rPr>
          <w:rFonts w:cs="Arial"/>
          <w:sz w:val="20"/>
          <w:szCs w:val="20"/>
        </w:rPr>
        <w:t>Urdiales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38259C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 </w:t>
      </w:r>
      <w:r w:rsidRPr="0038259C">
        <w:rPr>
          <w:rFonts w:cs="Arial"/>
          <w:sz w:val="20"/>
          <w:szCs w:val="20"/>
        </w:rPr>
        <w:tab/>
      </w:r>
      <w:r w:rsidR="00154AE6" w:rsidRPr="0038259C">
        <w:rPr>
          <w:rFonts w:cs="Arial"/>
          <w:sz w:val="20"/>
          <w:szCs w:val="20"/>
        </w:rPr>
        <w:t xml:space="preserve">IES </w:t>
      </w:r>
      <w:proofErr w:type="spellStart"/>
      <w:r w:rsidR="003E66D1" w:rsidRPr="0038259C">
        <w:rPr>
          <w:rFonts w:cs="Arial"/>
          <w:sz w:val="20"/>
          <w:szCs w:val="20"/>
        </w:rPr>
        <w:t>Peñacastillo</w:t>
      </w:r>
      <w:proofErr w:type="spellEnd"/>
      <w:r w:rsidR="00154AE6" w:rsidRPr="0038259C">
        <w:rPr>
          <w:rFonts w:cs="Arial"/>
          <w:sz w:val="20"/>
          <w:szCs w:val="20"/>
        </w:rPr>
        <w:t xml:space="preserve"> (</w:t>
      </w:r>
      <w:r w:rsidR="00F46AAA" w:rsidRPr="0038259C">
        <w:rPr>
          <w:rFonts w:cs="Arial"/>
          <w:sz w:val="20"/>
          <w:szCs w:val="20"/>
        </w:rPr>
        <w:t>Santander</w:t>
      </w:r>
      <w:r w:rsidR="00154AE6" w:rsidRPr="0038259C">
        <w:rPr>
          <w:rFonts w:cs="Arial"/>
          <w:sz w:val="20"/>
          <w:szCs w:val="20"/>
        </w:rPr>
        <w:t>)</w:t>
      </w:r>
    </w:p>
    <w:p w:rsidR="00154AE6" w:rsidRPr="0038259C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38259C">
        <w:rPr>
          <w:rFonts w:cs="Arial"/>
          <w:sz w:val="20"/>
          <w:szCs w:val="20"/>
        </w:rPr>
        <w:t xml:space="preserve">IES </w:t>
      </w:r>
      <w:r w:rsidR="003E66D1" w:rsidRPr="0038259C">
        <w:rPr>
          <w:rFonts w:cs="Arial"/>
          <w:sz w:val="20"/>
          <w:szCs w:val="20"/>
        </w:rPr>
        <w:t xml:space="preserve">Ría del Carmen </w:t>
      </w:r>
      <w:r w:rsidRPr="0038259C">
        <w:rPr>
          <w:rFonts w:cs="Arial"/>
          <w:sz w:val="20"/>
          <w:szCs w:val="20"/>
        </w:rPr>
        <w:t>(</w:t>
      </w:r>
      <w:proofErr w:type="spellStart"/>
      <w:r w:rsidRPr="0038259C">
        <w:rPr>
          <w:rFonts w:cs="Arial"/>
          <w:sz w:val="20"/>
          <w:szCs w:val="20"/>
        </w:rPr>
        <w:t>Muriedas</w:t>
      </w:r>
      <w:proofErr w:type="spellEnd"/>
      <w:r w:rsidRPr="0038259C">
        <w:rPr>
          <w:rFonts w:cs="Arial"/>
          <w:sz w:val="20"/>
          <w:szCs w:val="20"/>
        </w:rPr>
        <w:t>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Ricardo Bernardo </w:t>
      </w:r>
      <w:r w:rsidRPr="00913254">
        <w:rPr>
          <w:rFonts w:cs="Arial"/>
          <w:sz w:val="20"/>
          <w:szCs w:val="20"/>
        </w:rPr>
        <w:t>(Solares)</w:t>
      </w:r>
    </w:p>
    <w:p w:rsidR="00154AE6" w:rsidRPr="00913254" w:rsidRDefault="00154AE6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Santa Clara </w:t>
      </w:r>
      <w:r w:rsidRPr="00913254">
        <w:rPr>
          <w:rFonts w:cs="Arial"/>
          <w:sz w:val="20"/>
          <w:szCs w:val="20"/>
        </w:rPr>
        <w:t>(Santander)</w:t>
      </w:r>
    </w:p>
    <w:p w:rsidR="00154AE6" w:rsidRPr="00913254" w:rsidRDefault="009B5EDC" w:rsidP="00154AE6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="00154AE6"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Valentín </w:t>
      </w:r>
      <w:proofErr w:type="spellStart"/>
      <w:r w:rsidR="003E66D1" w:rsidRPr="00913254">
        <w:rPr>
          <w:rFonts w:cs="Arial"/>
          <w:sz w:val="20"/>
          <w:szCs w:val="20"/>
        </w:rPr>
        <w:t>Turienzo</w:t>
      </w:r>
      <w:proofErr w:type="spellEnd"/>
      <w:r w:rsidR="003E66D1" w:rsidRPr="00913254">
        <w:rPr>
          <w:rFonts w:cs="Arial"/>
          <w:sz w:val="20"/>
          <w:szCs w:val="20"/>
        </w:rPr>
        <w:t xml:space="preserve"> </w:t>
      </w:r>
      <w:r w:rsidR="00154AE6" w:rsidRPr="00913254">
        <w:rPr>
          <w:rFonts w:cs="Arial"/>
          <w:sz w:val="20"/>
          <w:szCs w:val="20"/>
        </w:rPr>
        <w:t>(Colindres)</w:t>
      </w:r>
    </w:p>
    <w:p w:rsidR="00154AE6" w:rsidRPr="00913254" w:rsidRDefault="00154AE6" w:rsidP="005C67F7">
      <w:pPr>
        <w:pStyle w:val="Prrafodelista"/>
        <w:numPr>
          <w:ilvl w:val="0"/>
          <w:numId w:val="5"/>
        </w:numPr>
        <w:rPr>
          <w:rFonts w:cs="Arial"/>
          <w:sz w:val="20"/>
          <w:szCs w:val="20"/>
        </w:rPr>
      </w:pPr>
      <w:r w:rsidRPr="00913254">
        <w:rPr>
          <w:rFonts w:cs="Arial"/>
          <w:sz w:val="20"/>
          <w:szCs w:val="20"/>
        </w:rPr>
        <w:t xml:space="preserve">IES </w:t>
      </w:r>
      <w:r w:rsidR="003E66D1" w:rsidRPr="00913254">
        <w:rPr>
          <w:rFonts w:cs="Arial"/>
          <w:sz w:val="20"/>
          <w:szCs w:val="20"/>
        </w:rPr>
        <w:t xml:space="preserve">Valle del Saja </w:t>
      </w:r>
      <w:r w:rsidRPr="00913254">
        <w:rPr>
          <w:rFonts w:cs="Arial"/>
          <w:sz w:val="20"/>
          <w:szCs w:val="20"/>
        </w:rPr>
        <w:t>(Cabezón de la Sal)</w:t>
      </w:r>
    </w:p>
    <w:p w:rsidR="002A2E2B" w:rsidRPr="00913254" w:rsidRDefault="002A2E2B" w:rsidP="002A2E2B">
      <w:pPr>
        <w:spacing w:after="0" w:line="240" w:lineRule="atLeast"/>
        <w:jc w:val="right"/>
        <w:rPr>
          <w:rFonts w:eastAsia="Times New Roman" w:cs="Arial"/>
          <w:b/>
          <w:sz w:val="20"/>
          <w:szCs w:val="20"/>
          <w:u w:val="single"/>
        </w:rPr>
      </w:pPr>
      <w:bookmarkStart w:id="0" w:name="_GoBack"/>
      <w:bookmarkEnd w:id="0"/>
      <w:r w:rsidRPr="00913254">
        <w:rPr>
          <w:rFonts w:eastAsia="Times New Roman" w:cs="Arial"/>
          <w:b/>
          <w:sz w:val="20"/>
          <w:szCs w:val="20"/>
          <w:u w:val="single"/>
        </w:rPr>
        <w:t xml:space="preserve">Para más información: </w:t>
      </w:r>
    </w:p>
    <w:p w:rsidR="002A2E2B" w:rsidRPr="00913254" w:rsidRDefault="002A2E2B" w:rsidP="002A2E2B">
      <w:pPr>
        <w:spacing w:after="0" w:line="240" w:lineRule="atLeast"/>
        <w:jc w:val="right"/>
        <w:rPr>
          <w:rFonts w:eastAsia="Times New Roman" w:cs="Arial"/>
          <w:b/>
          <w:sz w:val="20"/>
          <w:szCs w:val="20"/>
        </w:rPr>
      </w:pPr>
      <w:r w:rsidRPr="00913254">
        <w:rPr>
          <w:rFonts w:eastAsia="Times New Roman" w:cs="Arial"/>
          <w:b/>
          <w:sz w:val="20"/>
          <w:szCs w:val="20"/>
        </w:rPr>
        <w:t>Fundación Botín</w:t>
      </w:r>
    </w:p>
    <w:p w:rsidR="002A2E2B" w:rsidRPr="00913254" w:rsidRDefault="002A2E2B" w:rsidP="002A2E2B">
      <w:pPr>
        <w:spacing w:after="0" w:line="240" w:lineRule="atLeast"/>
        <w:jc w:val="right"/>
        <w:rPr>
          <w:rFonts w:eastAsia="Times New Roman" w:cs="Arial"/>
          <w:sz w:val="20"/>
          <w:szCs w:val="20"/>
        </w:rPr>
      </w:pPr>
      <w:r w:rsidRPr="00913254">
        <w:rPr>
          <w:rFonts w:eastAsia="Times New Roman" w:cs="Arial"/>
          <w:sz w:val="20"/>
          <w:szCs w:val="20"/>
        </w:rPr>
        <w:t>María Cagigas</w:t>
      </w:r>
    </w:p>
    <w:p w:rsidR="002A2E2B" w:rsidRPr="00913254" w:rsidRDefault="00737411" w:rsidP="002A2E2B">
      <w:pPr>
        <w:spacing w:after="0" w:line="240" w:lineRule="atLeast"/>
        <w:jc w:val="right"/>
        <w:rPr>
          <w:rFonts w:cs="Arial"/>
          <w:sz w:val="20"/>
          <w:szCs w:val="20"/>
        </w:rPr>
      </w:pPr>
      <w:hyperlink r:id="rId9" w:history="1">
        <w:r w:rsidR="002A2E2B" w:rsidRPr="00913254">
          <w:rPr>
            <w:rFonts w:eastAsia="Times New Roman" w:cs="Arial"/>
            <w:color w:val="0000FF"/>
            <w:sz w:val="20"/>
            <w:szCs w:val="20"/>
            <w:u w:val="single"/>
          </w:rPr>
          <w:t>mcagigas@fundacionbotin.org</w:t>
        </w:r>
      </w:hyperlink>
    </w:p>
    <w:p w:rsidR="00420BC0" w:rsidRPr="00913254" w:rsidRDefault="002A2E2B" w:rsidP="002A2E2B">
      <w:pPr>
        <w:spacing w:after="0" w:line="240" w:lineRule="atLeast"/>
        <w:jc w:val="right"/>
        <w:rPr>
          <w:rStyle w:val="nfasis"/>
          <w:rFonts w:ascii="Maax" w:hAnsi="Maax" w:cs="Arial"/>
          <w:i/>
          <w:sz w:val="20"/>
          <w:szCs w:val="20"/>
          <w:lang w:val="es-ES"/>
        </w:rPr>
      </w:pPr>
      <w:r w:rsidRPr="00913254">
        <w:rPr>
          <w:rFonts w:eastAsia="Times New Roman" w:cs="Arial"/>
          <w:sz w:val="20"/>
          <w:szCs w:val="20"/>
        </w:rPr>
        <w:t xml:space="preserve">Tel.: 942 226 072 </w:t>
      </w:r>
    </w:p>
    <w:sectPr w:rsidR="00420BC0" w:rsidRPr="00913254" w:rsidSect="00BB6949">
      <w:headerReference w:type="default" r:id="rId10"/>
      <w:headerReference w:type="first" r:id="rId11"/>
      <w:pgSz w:w="11900" w:h="16820"/>
      <w:pgMar w:top="2127" w:right="1440" w:bottom="1134" w:left="1440" w:header="0" w:footer="709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411" w:rsidRDefault="00737411" w:rsidP="005971DB">
      <w:r>
        <w:separator/>
      </w:r>
    </w:p>
  </w:endnote>
  <w:endnote w:type="continuationSeparator" w:id="0">
    <w:p w:rsidR="00737411" w:rsidRDefault="00737411" w:rsidP="0059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ax">
    <w:panose1 w:val="02000506000000020003"/>
    <w:charset w:val="00"/>
    <w:family w:val="modern"/>
    <w:notTrueType/>
    <w:pitch w:val="variable"/>
    <w:sig w:usb0="00000003" w:usb1="00000000" w:usb2="00000000" w:usb3="00000000" w:csb0="00000001" w:csb1="00000000"/>
  </w:font>
  <w:font w:name="Trade Gothic LT Std Bold">
    <w:altName w:val="Arial"/>
    <w:panose1 w:val="020B08040505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ax Medium">
    <w:altName w:val="Bodoni M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411" w:rsidRDefault="00737411" w:rsidP="005971DB">
      <w:r>
        <w:separator/>
      </w:r>
    </w:p>
  </w:footnote>
  <w:footnote w:type="continuationSeparator" w:id="0">
    <w:p w:rsidR="00737411" w:rsidRDefault="00737411" w:rsidP="0059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2C56" w:rsidRDefault="00DB3A20">
    <w:r w:rsidRPr="006E7F0E"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65B4">
      <w:rPr>
        <w:noProof/>
        <w:lang w:val="es-ES"/>
      </w:rPr>
      <mc:AlternateContent>
        <mc:Choice Requires="wps">
          <w:drawing>
            <wp:anchor distT="0" distB="0" distL="114300" distR="114300" simplePos="0" relativeHeight="251651583" behindDoc="0" locked="0" layoutInCell="1" allowOverlap="1">
              <wp:simplePos x="0" y="0"/>
              <wp:positionH relativeFrom="column">
                <wp:posOffset>-994410</wp:posOffset>
              </wp:positionH>
              <wp:positionV relativeFrom="paragraph">
                <wp:posOffset>-228600</wp:posOffset>
              </wp:positionV>
              <wp:extent cx="7903210" cy="1370965"/>
              <wp:effectExtent l="0" t="0" r="2540" b="635"/>
              <wp:wrapNone/>
              <wp:docPr id="4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3210" cy="1370965"/>
                      </a:xfrm>
                      <a:prstGeom prst="rect">
                        <a:avLst/>
                      </a:prstGeom>
                      <a:solidFill>
                        <a:srgbClr val="0D0D0C"/>
                      </a:solidFill>
                      <a:ln w="0">
                        <a:solidFill>
                          <a:schemeClr val="accen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A1F86" id="Rectángulo 1" o:spid="_x0000_s1026" style="position:absolute;margin-left:-78.3pt;margin-top:-18pt;width:622.3pt;height:107.95pt;z-index:2516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" fillcolor="#0d0d0c" strokecolor="#4579b8 [3044]" strokeweight="0">
              <v:shadow opacity="22936f" origin=",.5" offset="0,.63889mm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7EB" w:rsidRDefault="009F17EB">
    <w:pPr>
      <w:pStyle w:val="Encabezado"/>
      <w:tabs>
        <w:tab w:val="clear" w:pos="4419"/>
        <w:tab w:val="clear" w:pos="8838"/>
        <w:tab w:val="right" w:pos="9380"/>
      </w:tabs>
      <w:ind w:left="-360"/>
      <w:rPr>
        <w:rFonts w:ascii="Verdana" w:hAnsi="Verdana"/>
        <w:sz w:val="36"/>
        <w:szCs w:val="36"/>
      </w:rPr>
    </w:pPr>
    <w:r w:rsidRPr="006E7F0E">
      <w:rPr>
        <w:rFonts w:ascii="Trade Gothic LT Std Bold" w:hAnsi="Trade Gothic LT Std Bold"/>
        <w:noProof/>
        <w:sz w:val="18"/>
        <w:szCs w:val="18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137795</wp:posOffset>
          </wp:positionV>
          <wp:extent cx="1323975" cy="1000125"/>
          <wp:effectExtent l="0" t="0" r="0" b="0"/>
          <wp:wrapSquare wrapText="bothSides"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65B4">
      <w:rPr>
        <w:rFonts w:ascii="Verdana" w:hAnsi="Verdana"/>
        <w:noProof/>
        <w:sz w:val="36"/>
        <w:szCs w:val="36"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0</wp:posOffset>
              </wp:positionV>
              <wp:extent cx="7903210" cy="1142365"/>
              <wp:effectExtent l="0" t="0" r="2540" b="635"/>
              <wp:wrapThrough wrapText="bothSides">
                <wp:wrapPolygon edited="0">
                  <wp:start x="0" y="0"/>
                  <wp:lineTo x="0" y="21612"/>
                  <wp:lineTo x="21607" y="21612"/>
                  <wp:lineTo x="21607" y="0"/>
                  <wp:lineTo x="0" y="0"/>
                </wp:wrapPolygon>
              </wp:wrapThrough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03210" cy="1142365"/>
                      </a:xfrm>
                      <a:prstGeom prst="rect">
                        <a:avLst/>
                      </a:prstGeom>
                      <a:solidFill>
                        <a:srgbClr val="0D0D0C"/>
                      </a:solidFill>
                      <a:ln w="0">
                        <a:solidFill>
                          <a:schemeClr val="accen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3000" dir="5400000" rotWithShape="0">
                                <a:srgbClr val="80808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ACAD9B" id="Rectangle 2" o:spid="_x0000_s1026" style="position:absolute;margin-left:-1in;margin-top:0;width:622.3pt;height:8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" fillcolor="#0d0d0c" strokecolor="#4579b8 [3044]" strokeweight="0">
              <v:shadow opacity="22936f" origin=",.5" offset="0,.63889mm"/>
              <w10:wrap type="through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8D0B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iveldenota6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iveldenota7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iveldenota8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iveldenota9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55A0A"/>
    <w:multiLevelType w:val="hybridMultilevel"/>
    <w:tmpl w:val="D942306C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7AD2DEF"/>
    <w:multiLevelType w:val="hybridMultilevel"/>
    <w:tmpl w:val="2D184B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57222"/>
    <w:multiLevelType w:val="hybridMultilevel"/>
    <w:tmpl w:val="C06A4132"/>
    <w:lvl w:ilvl="0" w:tplc="0E82F9D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9D4581"/>
    <w:multiLevelType w:val="hybridMultilevel"/>
    <w:tmpl w:val="52F62EBC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86339F8"/>
    <w:multiLevelType w:val="hybridMultilevel"/>
    <w:tmpl w:val="C874C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425"/>
  <w:drawingGridVerticalSpacing w:val="360"/>
  <w:displayHorizontalDrawingGridEvery w:val="0"/>
  <w:doNotUseMarginsForDrawingGridOrigin/>
  <w:drawingGridHorizontalOrigin w:val="1134"/>
  <w:drawingGridVerticalOrigin w:val="0"/>
  <w:characterSpacingControl w:val="doNotCompress"/>
  <w:hdrShapeDefaults>
    <o:shapedefaults v:ext="edit" spidmax="2049">
      <o:colormru v:ext="edit" colors="#0d0d0c"/>
    </o:shapedefaults>
  </w:hdrShapeDefaults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WNTabType_0" w:val="0"/>
    <w:docVar w:name="_WNTabType_1" w:val="1"/>
    <w:docVar w:name="_WNTabType_2" w:val="2"/>
    <w:docVar w:name="_WNTabType_3" w:val="2"/>
    <w:docVar w:name="EnableWordNotes" w:val="0"/>
  </w:docVars>
  <w:rsids>
    <w:rsidRoot w:val="005971DB"/>
    <w:rsid w:val="0000104F"/>
    <w:rsid w:val="00037AEC"/>
    <w:rsid w:val="00041924"/>
    <w:rsid w:val="00050CA2"/>
    <w:rsid w:val="00054CEB"/>
    <w:rsid w:val="0007309B"/>
    <w:rsid w:val="00092A09"/>
    <w:rsid w:val="00097F2A"/>
    <w:rsid w:val="000A14F1"/>
    <w:rsid w:val="000A2BDC"/>
    <w:rsid w:val="000A6636"/>
    <w:rsid w:val="000B1110"/>
    <w:rsid w:val="000D15F2"/>
    <w:rsid w:val="000D3D2C"/>
    <w:rsid w:val="000D58BF"/>
    <w:rsid w:val="000D7E92"/>
    <w:rsid w:val="000E2798"/>
    <w:rsid w:val="000E6C49"/>
    <w:rsid w:val="000F1942"/>
    <w:rsid w:val="000F2157"/>
    <w:rsid w:val="000F2E3D"/>
    <w:rsid w:val="000F38CD"/>
    <w:rsid w:val="0010467F"/>
    <w:rsid w:val="00110550"/>
    <w:rsid w:val="00112BC2"/>
    <w:rsid w:val="001222F5"/>
    <w:rsid w:val="00125704"/>
    <w:rsid w:val="00134C7A"/>
    <w:rsid w:val="00140FB2"/>
    <w:rsid w:val="00151A5B"/>
    <w:rsid w:val="0015433E"/>
    <w:rsid w:val="00154AE6"/>
    <w:rsid w:val="001678FE"/>
    <w:rsid w:val="001800BA"/>
    <w:rsid w:val="001813B3"/>
    <w:rsid w:val="00181888"/>
    <w:rsid w:val="0018206A"/>
    <w:rsid w:val="001A2032"/>
    <w:rsid w:val="001A25CE"/>
    <w:rsid w:val="001A7059"/>
    <w:rsid w:val="001C46B9"/>
    <w:rsid w:val="001C4C1D"/>
    <w:rsid w:val="001C6765"/>
    <w:rsid w:val="001D489F"/>
    <w:rsid w:val="001D5FE7"/>
    <w:rsid w:val="001E3DC1"/>
    <w:rsid w:val="001E46E9"/>
    <w:rsid w:val="001E641D"/>
    <w:rsid w:val="001E6BEA"/>
    <w:rsid w:val="001F60A2"/>
    <w:rsid w:val="00213B83"/>
    <w:rsid w:val="00217262"/>
    <w:rsid w:val="002242FA"/>
    <w:rsid w:val="00232177"/>
    <w:rsid w:val="002352CA"/>
    <w:rsid w:val="00236812"/>
    <w:rsid w:val="00236A96"/>
    <w:rsid w:val="002456BB"/>
    <w:rsid w:val="00256DB1"/>
    <w:rsid w:val="00262B5C"/>
    <w:rsid w:val="00265465"/>
    <w:rsid w:val="00267461"/>
    <w:rsid w:val="00274A79"/>
    <w:rsid w:val="0028142D"/>
    <w:rsid w:val="002A2E2B"/>
    <w:rsid w:val="002B6DA0"/>
    <w:rsid w:val="002B7BFF"/>
    <w:rsid w:val="002D23F5"/>
    <w:rsid w:val="002D6F26"/>
    <w:rsid w:val="002E7BBC"/>
    <w:rsid w:val="00303F21"/>
    <w:rsid w:val="00312C08"/>
    <w:rsid w:val="0031318D"/>
    <w:rsid w:val="00314C67"/>
    <w:rsid w:val="003174AE"/>
    <w:rsid w:val="00317726"/>
    <w:rsid w:val="00322FCE"/>
    <w:rsid w:val="0033442B"/>
    <w:rsid w:val="00342B38"/>
    <w:rsid w:val="00361C29"/>
    <w:rsid w:val="0036656D"/>
    <w:rsid w:val="00370CCC"/>
    <w:rsid w:val="0037206E"/>
    <w:rsid w:val="0038259C"/>
    <w:rsid w:val="00397670"/>
    <w:rsid w:val="003A3D65"/>
    <w:rsid w:val="003C2593"/>
    <w:rsid w:val="003E2D51"/>
    <w:rsid w:val="003E66D1"/>
    <w:rsid w:val="003F3DD4"/>
    <w:rsid w:val="003F40B9"/>
    <w:rsid w:val="004020C3"/>
    <w:rsid w:val="00404A8C"/>
    <w:rsid w:val="00420BC0"/>
    <w:rsid w:val="00440283"/>
    <w:rsid w:val="00463B0D"/>
    <w:rsid w:val="00464664"/>
    <w:rsid w:val="00465E01"/>
    <w:rsid w:val="0046656F"/>
    <w:rsid w:val="00470665"/>
    <w:rsid w:val="00473BAA"/>
    <w:rsid w:val="00480228"/>
    <w:rsid w:val="004878BC"/>
    <w:rsid w:val="004C3C50"/>
    <w:rsid w:val="004C5405"/>
    <w:rsid w:val="004F11EE"/>
    <w:rsid w:val="005072E7"/>
    <w:rsid w:val="005234B9"/>
    <w:rsid w:val="00551F2B"/>
    <w:rsid w:val="00554D2E"/>
    <w:rsid w:val="0056600F"/>
    <w:rsid w:val="00567087"/>
    <w:rsid w:val="00567E71"/>
    <w:rsid w:val="0057023C"/>
    <w:rsid w:val="00573F56"/>
    <w:rsid w:val="00577E26"/>
    <w:rsid w:val="00585B2A"/>
    <w:rsid w:val="00586B77"/>
    <w:rsid w:val="005875E5"/>
    <w:rsid w:val="00591C63"/>
    <w:rsid w:val="00595FE2"/>
    <w:rsid w:val="005971DB"/>
    <w:rsid w:val="005974EF"/>
    <w:rsid w:val="00597C73"/>
    <w:rsid w:val="005A6798"/>
    <w:rsid w:val="005A7C40"/>
    <w:rsid w:val="005B7340"/>
    <w:rsid w:val="005C2F48"/>
    <w:rsid w:val="005C5F56"/>
    <w:rsid w:val="005C67F7"/>
    <w:rsid w:val="005C7327"/>
    <w:rsid w:val="005D65FB"/>
    <w:rsid w:val="005D7B22"/>
    <w:rsid w:val="005E43D7"/>
    <w:rsid w:val="005F2B27"/>
    <w:rsid w:val="00600579"/>
    <w:rsid w:val="00606EE6"/>
    <w:rsid w:val="00623A17"/>
    <w:rsid w:val="006279EA"/>
    <w:rsid w:val="00632458"/>
    <w:rsid w:val="00635DB9"/>
    <w:rsid w:val="00645887"/>
    <w:rsid w:val="00657679"/>
    <w:rsid w:val="0069141B"/>
    <w:rsid w:val="00696821"/>
    <w:rsid w:val="006B7607"/>
    <w:rsid w:val="006C0006"/>
    <w:rsid w:val="006C242D"/>
    <w:rsid w:val="006D1339"/>
    <w:rsid w:val="006D3126"/>
    <w:rsid w:val="006D402C"/>
    <w:rsid w:val="006E643B"/>
    <w:rsid w:val="006E7F0E"/>
    <w:rsid w:val="00702B10"/>
    <w:rsid w:val="00727CCC"/>
    <w:rsid w:val="00734E45"/>
    <w:rsid w:val="00737411"/>
    <w:rsid w:val="00752C9A"/>
    <w:rsid w:val="00754994"/>
    <w:rsid w:val="00792353"/>
    <w:rsid w:val="00797BB0"/>
    <w:rsid w:val="007C33DA"/>
    <w:rsid w:val="007E267F"/>
    <w:rsid w:val="007F44E1"/>
    <w:rsid w:val="0080043D"/>
    <w:rsid w:val="00805BB2"/>
    <w:rsid w:val="00817B42"/>
    <w:rsid w:val="0084370B"/>
    <w:rsid w:val="00866A12"/>
    <w:rsid w:val="008757B4"/>
    <w:rsid w:val="00876B2C"/>
    <w:rsid w:val="008814E4"/>
    <w:rsid w:val="0088201B"/>
    <w:rsid w:val="008A3363"/>
    <w:rsid w:val="008A7706"/>
    <w:rsid w:val="008B09F2"/>
    <w:rsid w:val="008B3052"/>
    <w:rsid w:val="008B4B31"/>
    <w:rsid w:val="008C2C56"/>
    <w:rsid w:val="008C3335"/>
    <w:rsid w:val="008C7EB6"/>
    <w:rsid w:val="008D3209"/>
    <w:rsid w:val="008E2F99"/>
    <w:rsid w:val="008E778F"/>
    <w:rsid w:val="009073DB"/>
    <w:rsid w:val="009123BF"/>
    <w:rsid w:val="00913254"/>
    <w:rsid w:val="00916E83"/>
    <w:rsid w:val="00927D80"/>
    <w:rsid w:val="00931448"/>
    <w:rsid w:val="00936066"/>
    <w:rsid w:val="009567BA"/>
    <w:rsid w:val="009570E3"/>
    <w:rsid w:val="009571D1"/>
    <w:rsid w:val="0099259D"/>
    <w:rsid w:val="009B5841"/>
    <w:rsid w:val="009B5EDC"/>
    <w:rsid w:val="009C43F8"/>
    <w:rsid w:val="009D6873"/>
    <w:rsid w:val="009F17EB"/>
    <w:rsid w:val="009F39C9"/>
    <w:rsid w:val="00A005EF"/>
    <w:rsid w:val="00A05372"/>
    <w:rsid w:val="00A40B06"/>
    <w:rsid w:val="00A4517A"/>
    <w:rsid w:val="00A57405"/>
    <w:rsid w:val="00A6064E"/>
    <w:rsid w:val="00A6332D"/>
    <w:rsid w:val="00A66094"/>
    <w:rsid w:val="00A67950"/>
    <w:rsid w:val="00A7485E"/>
    <w:rsid w:val="00A7689A"/>
    <w:rsid w:val="00AA6072"/>
    <w:rsid w:val="00AB435B"/>
    <w:rsid w:val="00AB4AE7"/>
    <w:rsid w:val="00AC15D5"/>
    <w:rsid w:val="00AC451D"/>
    <w:rsid w:val="00AD1761"/>
    <w:rsid w:val="00AD212C"/>
    <w:rsid w:val="00AE1432"/>
    <w:rsid w:val="00B04E04"/>
    <w:rsid w:val="00B10804"/>
    <w:rsid w:val="00B12288"/>
    <w:rsid w:val="00B43B6C"/>
    <w:rsid w:val="00B5133D"/>
    <w:rsid w:val="00B5298E"/>
    <w:rsid w:val="00B63C39"/>
    <w:rsid w:val="00B75400"/>
    <w:rsid w:val="00B82214"/>
    <w:rsid w:val="00B91E0F"/>
    <w:rsid w:val="00B97D76"/>
    <w:rsid w:val="00BA3332"/>
    <w:rsid w:val="00BA7D14"/>
    <w:rsid w:val="00BB049F"/>
    <w:rsid w:val="00BB6949"/>
    <w:rsid w:val="00BB6F88"/>
    <w:rsid w:val="00C01DF4"/>
    <w:rsid w:val="00C111CF"/>
    <w:rsid w:val="00C2225C"/>
    <w:rsid w:val="00C248E1"/>
    <w:rsid w:val="00C265B4"/>
    <w:rsid w:val="00C31C00"/>
    <w:rsid w:val="00C458AA"/>
    <w:rsid w:val="00C56523"/>
    <w:rsid w:val="00C57DE1"/>
    <w:rsid w:val="00C57F01"/>
    <w:rsid w:val="00C65E59"/>
    <w:rsid w:val="00C81754"/>
    <w:rsid w:val="00C852B2"/>
    <w:rsid w:val="00C86C22"/>
    <w:rsid w:val="00C87B84"/>
    <w:rsid w:val="00C93187"/>
    <w:rsid w:val="00C95E81"/>
    <w:rsid w:val="00CA0CBD"/>
    <w:rsid w:val="00CD370A"/>
    <w:rsid w:val="00CF6D3D"/>
    <w:rsid w:val="00D036E2"/>
    <w:rsid w:val="00D1657A"/>
    <w:rsid w:val="00D560E6"/>
    <w:rsid w:val="00D86303"/>
    <w:rsid w:val="00D8681D"/>
    <w:rsid w:val="00D94857"/>
    <w:rsid w:val="00DA5850"/>
    <w:rsid w:val="00DB0B4D"/>
    <w:rsid w:val="00DB3A20"/>
    <w:rsid w:val="00DC152D"/>
    <w:rsid w:val="00DF1D4F"/>
    <w:rsid w:val="00DF4765"/>
    <w:rsid w:val="00DF6871"/>
    <w:rsid w:val="00DF7313"/>
    <w:rsid w:val="00E041DC"/>
    <w:rsid w:val="00E143DF"/>
    <w:rsid w:val="00E21A28"/>
    <w:rsid w:val="00E2325E"/>
    <w:rsid w:val="00E25027"/>
    <w:rsid w:val="00E31B53"/>
    <w:rsid w:val="00E422E5"/>
    <w:rsid w:val="00E47865"/>
    <w:rsid w:val="00E53FAD"/>
    <w:rsid w:val="00E55A96"/>
    <w:rsid w:val="00E7488B"/>
    <w:rsid w:val="00E77A72"/>
    <w:rsid w:val="00E85FA2"/>
    <w:rsid w:val="00EA31BD"/>
    <w:rsid w:val="00EA5C51"/>
    <w:rsid w:val="00EB3336"/>
    <w:rsid w:val="00EB3CD2"/>
    <w:rsid w:val="00EC026E"/>
    <w:rsid w:val="00EE095D"/>
    <w:rsid w:val="00EE2176"/>
    <w:rsid w:val="00EE2A02"/>
    <w:rsid w:val="00EF1F02"/>
    <w:rsid w:val="00EF5931"/>
    <w:rsid w:val="00EF7BAF"/>
    <w:rsid w:val="00F05912"/>
    <w:rsid w:val="00F252E2"/>
    <w:rsid w:val="00F46AAA"/>
    <w:rsid w:val="00F66531"/>
    <w:rsid w:val="00FA11C4"/>
    <w:rsid w:val="00FB1E3A"/>
    <w:rsid w:val="00FC24CA"/>
    <w:rsid w:val="00FD6B8B"/>
    <w:rsid w:val="00FF31F6"/>
    <w:rsid w:val="00FF3F41"/>
    <w:rsid w:val="00FF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d0d0c"/>
    </o:shapedefaults>
    <o:shapelayout v:ext="edit">
      <o:idmap v:ext="edit" data="1"/>
    </o:shapelayout>
  </w:shapeDefaults>
  <w:decimalSymbol w:val=","/>
  <w:listSeparator w:val=";"/>
  <w15:docId w15:val="{3816A3F5-1B66-4A33-8BF4-A35FA8CD2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0A2"/>
    <w:pPr>
      <w:suppressAutoHyphens/>
      <w:spacing w:after="204"/>
      <w:jc w:val="both"/>
    </w:pPr>
    <w:rPr>
      <w:rFonts w:ascii="Maax" w:hAnsi="Maax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32177"/>
    <w:pPr>
      <w:keepNext/>
      <w:keepLines/>
      <w:spacing w:before="480" w:line="270" w:lineRule="auto"/>
      <w:outlineLvl w:val="0"/>
    </w:pPr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32177"/>
    <w:rPr>
      <w:rFonts w:ascii="Trade Gothic LT Std Bold" w:eastAsiaTheme="majorEastAsia" w:hAnsi="Trade Gothic LT Std Bold" w:cstheme="majorBidi"/>
      <w:caps/>
      <w:color w:val="000000" w:themeColor="text1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1D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1DB"/>
    <w:rPr>
      <w:rFonts w:ascii="Lucida Grande" w:hAnsi="Lucida Grande" w:cs="Lucida Grande"/>
      <w:sz w:val="18"/>
      <w:szCs w:val="18"/>
      <w:lang w:val="es-ES_tradnl"/>
    </w:rPr>
  </w:style>
  <w:style w:type="paragraph" w:customStyle="1" w:styleId="Niveldenota21">
    <w:name w:val="Nivel de nota 21"/>
    <w:basedOn w:val="Normal"/>
    <w:uiPriority w:val="99"/>
    <w:semiHidden/>
    <w:unhideWhenUsed/>
    <w:rsid w:val="005971DB"/>
    <w:pPr>
      <w:keepNext/>
      <w:tabs>
        <w:tab w:val="num" w:pos="720"/>
      </w:tabs>
      <w:ind w:left="1080" w:hanging="360"/>
      <w:contextualSpacing/>
      <w:outlineLvl w:val="1"/>
    </w:pPr>
    <w:rPr>
      <w:rFonts w:ascii="Verdana" w:hAnsi="Verdana"/>
    </w:rPr>
  </w:style>
  <w:style w:type="paragraph" w:customStyle="1" w:styleId="Niveldenota31">
    <w:name w:val="Nivel de nota 31"/>
    <w:basedOn w:val="Normal"/>
    <w:uiPriority w:val="99"/>
    <w:semiHidden/>
    <w:unhideWhenUsed/>
    <w:rsid w:val="005971DB"/>
    <w:pPr>
      <w:keepNext/>
      <w:tabs>
        <w:tab w:val="num" w:pos="1440"/>
      </w:tabs>
      <w:ind w:left="1800" w:hanging="360"/>
      <w:contextualSpacing/>
      <w:outlineLvl w:val="2"/>
    </w:pPr>
    <w:rPr>
      <w:rFonts w:ascii="Verdana" w:hAnsi="Verdana"/>
    </w:rPr>
  </w:style>
  <w:style w:type="paragraph" w:customStyle="1" w:styleId="Niveldenota41">
    <w:name w:val="Nivel de nota 41"/>
    <w:basedOn w:val="Normal"/>
    <w:uiPriority w:val="99"/>
    <w:semiHidden/>
    <w:unhideWhenUsed/>
    <w:rsid w:val="005971DB"/>
    <w:pPr>
      <w:keepNext/>
      <w:tabs>
        <w:tab w:val="num" w:pos="2160"/>
      </w:tabs>
      <w:ind w:left="2520" w:hanging="360"/>
      <w:contextualSpacing/>
      <w:outlineLvl w:val="3"/>
    </w:pPr>
    <w:rPr>
      <w:rFonts w:ascii="Verdana" w:hAnsi="Verdana"/>
    </w:rPr>
  </w:style>
  <w:style w:type="paragraph" w:customStyle="1" w:styleId="Niveldenota51">
    <w:name w:val="Nivel de nota 51"/>
    <w:basedOn w:val="Normal"/>
    <w:uiPriority w:val="99"/>
    <w:semiHidden/>
    <w:unhideWhenUsed/>
    <w:rsid w:val="005971DB"/>
    <w:pPr>
      <w:keepNext/>
      <w:tabs>
        <w:tab w:val="num" w:pos="2880"/>
      </w:tabs>
      <w:ind w:left="3240" w:hanging="360"/>
      <w:contextualSpacing/>
      <w:outlineLvl w:val="4"/>
    </w:pPr>
    <w:rPr>
      <w:rFonts w:ascii="Verdana" w:hAnsi="Verdana"/>
    </w:rPr>
  </w:style>
  <w:style w:type="paragraph" w:customStyle="1" w:styleId="Niveldenota61">
    <w:name w:val="Nivel de nota 61"/>
    <w:basedOn w:val="Normal"/>
    <w:uiPriority w:val="99"/>
    <w:semiHidden/>
    <w:unhideWhenUsed/>
    <w:rsid w:val="005971DB"/>
    <w:pPr>
      <w:keepNext/>
      <w:numPr>
        <w:ilvl w:val="5"/>
        <w:numId w:val="1"/>
      </w:numPr>
      <w:tabs>
        <w:tab w:val="clear" w:pos="3600"/>
        <w:tab w:val="num" w:pos="4320"/>
      </w:tabs>
      <w:ind w:left="4320"/>
      <w:contextualSpacing/>
      <w:outlineLvl w:val="5"/>
    </w:pPr>
    <w:rPr>
      <w:rFonts w:ascii="Verdana" w:hAnsi="Verdana"/>
    </w:rPr>
  </w:style>
  <w:style w:type="paragraph" w:customStyle="1" w:styleId="Niveldenota71">
    <w:name w:val="Nivel de nota 71"/>
    <w:basedOn w:val="Normal"/>
    <w:uiPriority w:val="99"/>
    <w:semiHidden/>
    <w:unhideWhenUsed/>
    <w:rsid w:val="005971DB"/>
    <w:pPr>
      <w:keepNext/>
      <w:numPr>
        <w:ilvl w:val="6"/>
        <w:numId w:val="1"/>
      </w:numPr>
      <w:tabs>
        <w:tab w:val="clear" w:pos="4320"/>
        <w:tab w:val="num" w:pos="5040"/>
      </w:tabs>
      <w:ind w:left="5040"/>
      <w:contextualSpacing/>
      <w:outlineLvl w:val="6"/>
    </w:pPr>
    <w:rPr>
      <w:rFonts w:ascii="Verdana" w:hAnsi="Verdana"/>
    </w:rPr>
  </w:style>
  <w:style w:type="paragraph" w:customStyle="1" w:styleId="Niveldenota81">
    <w:name w:val="Nivel de nota 81"/>
    <w:basedOn w:val="Normal"/>
    <w:uiPriority w:val="99"/>
    <w:semiHidden/>
    <w:unhideWhenUsed/>
    <w:rsid w:val="005971DB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iveldenota91">
    <w:name w:val="Nivel de nota 91"/>
    <w:basedOn w:val="Normal"/>
    <w:uiPriority w:val="99"/>
    <w:semiHidden/>
    <w:unhideWhenUsed/>
    <w:rsid w:val="005971DB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customStyle="1" w:styleId="Body">
    <w:name w:val="Body"/>
    <w:basedOn w:val="Normal"/>
    <w:uiPriority w:val="99"/>
    <w:rsid w:val="005072E7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cs="Maax"/>
      <w:color w:val="000000"/>
      <w:szCs w:val="17"/>
      <w:lang w:val="en-US"/>
    </w:rPr>
  </w:style>
  <w:style w:type="character" w:customStyle="1" w:styleId="White">
    <w:name w:val="White"/>
    <w:uiPriority w:val="99"/>
    <w:rsid w:val="005072E7"/>
    <w:rPr>
      <w:outline/>
      <w:color w:val="00000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styleId="Ttulo">
    <w:name w:val="Title"/>
    <w:basedOn w:val="Normal"/>
    <w:next w:val="Normal"/>
    <w:link w:val="TtuloCar"/>
    <w:uiPriority w:val="10"/>
    <w:qFormat/>
    <w:rsid w:val="006B76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B76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C4C1D"/>
    <w:rPr>
      <w:rFonts w:ascii="Lucida Grande" w:hAnsi="Lucida Grande" w:cs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C4C1D"/>
    <w:rPr>
      <w:rFonts w:ascii="Lucida Grande" w:hAnsi="Lucida Grande" w:cs="Lucida Grande"/>
      <w:lang w:val="es-ES_tradnl"/>
    </w:rPr>
  </w:style>
  <w:style w:type="character" w:styleId="nfasis">
    <w:name w:val="Emphasis"/>
    <w:aliases w:val="Chapeau"/>
    <w:uiPriority w:val="20"/>
    <w:qFormat/>
    <w:rsid w:val="001C4C1D"/>
    <w:rPr>
      <w:rFonts w:ascii="Maax Medium" w:hAnsi="Maax Medium"/>
      <w:iCs/>
      <w:sz w:val="28"/>
      <w:lang w:val="en-US"/>
    </w:rPr>
  </w:style>
  <w:style w:type="paragraph" w:styleId="NormalWeb">
    <w:name w:val="Normal (Web)"/>
    <w:basedOn w:val="Normal"/>
    <w:uiPriority w:val="99"/>
    <w:semiHidden/>
    <w:unhideWhenUsed/>
    <w:rsid w:val="001C4C1D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paragraph" w:styleId="Subttulo">
    <w:name w:val="Subtitle"/>
    <w:aliases w:val="Intertítulo"/>
    <w:next w:val="Normal"/>
    <w:link w:val="SubttuloCar"/>
    <w:autoRedefine/>
    <w:uiPriority w:val="11"/>
    <w:qFormat/>
    <w:rsid w:val="00463B0D"/>
    <w:pPr>
      <w:numPr>
        <w:ilvl w:val="1"/>
      </w:numPr>
      <w:jc w:val="right"/>
    </w:pPr>
    <w:rPr>
      <w:rFonts w:ascii="Maax" w:hAnsi="Maax"/>
      <w:b/>
      <w:u w:val="single"/>
      <w:lang w:val="es-ES_tradnl"/>
    </w:rPr>
  </w:style>
  <w:style w:type="character" w:customStyle="1" w:styleId="SubttuloCar">
    <w:name w:val="Subtítulo Car"/>
    <w:aliases w:val="Intertítulo Car"/>
    <w:basedOn w:val="Fuentedeprrafopredeter"/>
    <w:link w:val="Subttulo"/>
    <w:uiPriority w:val="11"/>
    <w:rsid w:val="00463B0D"/>
    <w:rPr>
      <w:rFonts w:ascii="Maax" w:hAnsi="Maax"/>
      <w:b/>
      <w:u w:val="single"/>
      <w:lang w:val="es-ES_tradnl"/>
    </w:rPr>
  </w:style>
  <w:style w:type="paragraph" w:styleId="Sinespaciado">
    <w:name w:val="No Spacing"/>
    <w:uiPriority w:val="1"/>
    <w:qFormat/>
    <w:rsid w:val="00232177"/>
    <w:pPr>
      <w:suppressAutoHyphens/>
      <w:jc w:val="both"/>
    </w:pPr>
    <w:rPr>
      <w:rFonts w:ascii="Maax" w:hAnsi="Maax"/>
      <w:sz w:val="17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81754"/>
    <w:rPr>
      <w:rFonts w:ascii="Maax" w:hAnsi="Maax"/>
      <w:sz w:val="17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8175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754"/>
    <w:rPr>
      <w:rFonts w:ascii="Maax" w:hAnsi="Maax"/>
      <w:sz w:val="17"/>
      <w:lang w:val="es-ES_tradnl"/>
    </w:rPr>
  </w:style>
  <w:style w:type="paragraph" w:styleId="Prrafodelista">
    <w:name w:val="List Paragraph"/>
    <w:basedOn w:val="Normal"/>
    <w:uiPriority w:val="34"/>
    <w:qFormat/>
    <w:rsid w:val="00635DB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F1942"/>
    <w:rPr>
      <w:b/>
      <w:bCs/>
    </w:rPr>
  </w:style>
  <w:style w:type="paragraph" w:customStyle="1" w:styleId="Default">
    <w:name w:val="Default"/>
    <w:rsid w:val="00FF3F41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cagigas@fundacionbotin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5100F51-97C3-4DCA-83EB-C1E3634A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1072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2x4 Madrid</Company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 Henarejos</dc:creator>
  <cp:lastModifiedBy>María Cagigas Gandarillas</cp:lastModifiedBy>
  <cp:revision>5</cp:revision>
  <cp:lastPrinted>2018-03-27T14:52:00Z</cp:lastPrinted>
  <dcterms:created xsi:type="dcterms:W3CDTF">2019-02-20T09:44:00Z</dcterms:created>
  <dcterms:modified xsi:type="dcterms:W3CDTF">2019-02-21T11:25:00Z</dcterms:modified>
</cp:coreProperties>
</file>