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52035" w14:textId="3670B4BC" w:rsidR="00E36516" w:rsidRPr="00E36516" w:rsidRDefault="00E36516" w:rsidP="00E36516">
      <w:pPr>
        <w:pStyle w:val="paragraph"/>
        <w:spacing w:before="0" w:beforeAutospacing="0" w:after="0" w:afterAutospacing="0"/>
        <w:jc w:val="center"/>
        <w:textAlignment w:val="baseline"/>
        <w:rPr>
          <w:rFonts w:ascii="Maax" w:hAnsi="Maax" w:cs="Segoe UI"/>
          <w:color w:val="000000"/>
          <w:sz w:val="32"/>
          <w:szCs w:val="32"/>
        </w:rPr>
      </w:pPr>
      <w:r w:rsidRPr="00E36516">
        <w:rPr>
          <w:rStyle w:val="normaltextrun"/>
          <w:rFonts w:ascii="Maax" w:hAnsi="Maax" w:cs="Segoe UI"/>
          <w:b/>
          <w:bCs/>
          <w:color w:val="000000"/>
          <w:sz w:val="32"/>
          <w:szCs w:val="32"/>
        </w:rPr>
        <w:t>DECLARACIONES PRESENTACIÓN</w:t>
      </w:r>
    </w:p>
    <w:p w14:paraId="20119D99" w14:textId="1CD254A2" w:rsidR="00E36516" w:rsidRPr="00E36516" w:rsidRDefault="00E36516" w:rsidP="00E36516">
      <w:pPr>
        <w:pStyle w:val="paragraph"/>
        <w:spacing w:before="0" w:beforeAutospacing="0" w:after="0" w:afterAutospacing="0"/>
        <w:jc w:val="center"/>
        <w:textAlignment w:val="baseline"/>
        <w:rPr>
          <w:rFonts w:ascii="Maax" w:hAnsi="Maax" w:cs="Segoe UI"/>
          <w:color w:val="000000"/>
          <w:sz w:val="32"/>
          <w:szCs w:val="32"/>
        </w:rPr>
      </w:pPr>
      <w:r w:rsidRPr="00E36516">
        <w:rPr>
          <w:rStyle w:val="normaltextrun"/>
          <w:rFonts w:ascii="Maax" w:hAnsi="Maax" w:cs="Segoe UI"/>
          <w:b/>
          <w:bCs/>
          <w:color w:val="000000"/>
          <w:sz w:val="32"/>
          <w:szCs w:val="32"/>
        </w:rPr>
        <w:t>EXPOSICIÓN</w:t>
      </w:r>
      <w:r w:rsidRPr="00E36516"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> </w:t>
      </w:r>
      <w:r w:rsidRPr="00E36516">
        <w:rPr>
          <w:rStyle w:val="normaltextrun"/>
          <w:rFonts w:ascii="Maax" w:hAnsi="Maax" w:cs="Segoe UI"/>
          <w:b/>
          <w:bCs/>
          <w:color w:val="000000"/>
          <w:sz w:val="32"/>
          <w:szCs w:val="32"/>
        </w:rPr>
        <w:t>“CALDER STORIES”</w:t>
      </w:r>
    </w:p>
    <w:p w14:paraId="5ED7B24C" w14:textId="77777777" w:rsidR="00E36516" w:rsidRPr="00E36516" w:rsidRDefault="00E36516" w:rsidP="00E36516">
      <w:pPr>
        <w:pStyle w:val="paragraph"/>
        <w:spacing w:before="0" w:beforeAutospacing="0" w:after="0" w:afterAutospacing="0"/>
        <w:jc w:val="both"/>
        <w:textAlignment w:val="baseline"/>
        <w:rPr>
          <w:rFonts w:ascii="Maax" w:hAnsi="Maax" w:cs="Segoe UI"/>
          <w:color w:val="000000"/>
          <w:sz w:val="20"/>
          <w:szCs w:val="20"/>
        </w:rPr>
      </w:pPr>
      <w:r w:rsidRPr="00E36516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13E004E6" w14:textId="77777777" w:rsidR="00E36516" w:rsidRPr="00E36516" w:rsidRDefault="00E36516" w:rsidP="00E36516">
      <w:pPr>
        <w:pStyle w:val="paragraph"/>
        <w:spacing w:before="0" w:beforeAutospacing="0" w:after="0" w:afterAutospacing="0"/>
        <w:jc w:val="both"/>
        <w:textAlignment w:val="baseline"/>
        <w:rPr>
          <w:rFonts w:ascii="Maax" w:hAnsi="Maax" w:cs="Segoe UI"/>
          <w:color w:val="000000"/>
          <w:sz w:val="20"/>
          <w:szCs w:val="20"/>
        </w:rPr>
      </w:pPr>
      <w:r w:rsidRPr="00E36516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1428A5A1" w14:textId="77777777" w:rsidR="00E36516" w:rsidRPr="00E36516" w:rsidRDefault="00E36516" w:rsidP="00E36516">
      <w:pPr>
        <w:pStyle w:val="paragraph"/>
        <w:spacing w:before="0" w:beforeAutospacing="0" w:after="0" w:afterAutospacing="0"/>
        <w:jc w:val="both"/>
        <w:textAlignment w:val="baseline"/>
        <w:rPr>
          <w:rFonts w:ascii="Maax" w:hAnsi="Maax" w:cs="Segoe UI"/>
          <w:color w:val="000000"/>
          <w:sz w:val="20"/>
          <w:szCs w:val="20"/>
        </w:rPr>
      </w:pPr>
      <w:r w:rsidRPr="00E36516">
        <w:rPr>
          <w:rStyle w:val="normaltextrun"/>
          <w:rFonts w:ascii="Maax" w:hAnsi="Maax" w:cs="Segoe UI"/>
          <w:b/>
          <w:bCs/>
          <w:color w:val="000000"/>
          <w:sz w:val="20"/>
          <w:szCs w:val="20"/>
        </w:rPr>
        <w:t>FÁTIMA SÁ</w:t>
      </w:r>
      <w:r w:rsidRPr="00E36516">
        <w:rPr>
          <w:rStyle w:val="normaltextrun"/>
          <w:rFonts w:ascii="Maax" w:hAnsi="Maax" w:cs="Segoe UI"/>
          <w:b/>
          <w:bCs/>
          <w:color w:val="000000"/>
          <w:sz w:val="20"/>
          <w:szCs w:val="20"/>
          <w:lang w:val="de-DE"/>
        </w:rPr>
        <w:t>NCHEZ,</w:t>
      </w:r>
      <w:r w:rsidRPr="00E36516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lang w:val="de-DE"/>
        </w:rPr>
        <w:t> 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  <w:u w:val="single"/>
        </w:rPr>
        <w:t>directora ejecutiva del Centro Bot</w:t>
      </w:r>
      <w:r w:rsidRPr="00E36516">
        <w:rPr>
          <w:rStyle w:val="spellingerror"/>
          <w:rFonts w:ascii="Maax" w:hAnsi="Maax" w:cs="Segoe UI"/>
          <w:color w:val="000000"/>
          <w:sz w:val="20"/>
          <w:szCs w:val="20"/>
          <w:u w:val="single"/>
        </w:rPr>
        <w:t>ín</w:t>
      </w:r>
      <w:r w:rsidRPr="00E36516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7666BC32" w14:textId="77777777" w:rsidR="00E36516" w:rsidRPr="00E36516" w:rsidRDefault="00E36516" w:rsidP="00E36516">
      <w:pPr>
        <w:pStyle w:val="paragraph"/>
        <w:spacing w:before="0" w:beforeAutospacing="0" w:after="0" w:afterAutospacing="0"/>
        <w:jc w:val="both"/>
        <w:textAlignment w:val="baseline"/>
        <w:rPr>
          <w:rFonts w:ascii="Maax" w:hAnsi="Maax" w:cs="Segoe UI"/>
          <w:color w:val="000000"/>
          <w:sz w:val="20"/>
          <w:szCs w:val="20"/>
        </w:rPr>
      </w:pPr>
      <w:r w:rsidRPr="00E36516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5E4EB888" w14:textId="77777777" w:rsidR="00E36516" w:rsidRPr="00E36516" w:rsidRDefault="00E36516" w:rsidP="00E36516">
      <w:pPr>
        <w:pStyle w:val="paragraph"/>
        <w:spacing w:before="0" w:beforeAutospacing="0" w:after="0" w:afterAutospacing="0"/>
        <w:jc w:val="both"/>
        <w:textAlignment w:val="baseline"/>
        <w:rPr>
          <w:rFonts w:ascii="Maax" w:hAnsi="Maax" w:cs="Segoe UI"/>
          <w:color w:val="000000"/>
          <w:sz w:val="20"/>
          <w:szCs w:val="20"/>
        </w:rPr>
      </w:pP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“El mejor modo de cumplir dos años es presentando una exposición que, una vez más, ofrece una mirada nueva y diferente del que es,</w:t>
      </w:r>
      <w:r w:rsidRPr="00E36516">
        <w:rPr>
          <w:rStyle w:val="normaltextrun"/>
          <w:rFonts w:ascii="Calibri" w:hAnsi="Calibri" w:cs="Calibri"/>
          <w:color w:val="000000"/>
          <w:sz w:val="20"/>
          <w:szCs w:val="20"/>
        </w:rPr>
        <w:t> 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sin duda,</w:t>
      </w:r>
      <w:r w:rsidRPr="00E36516">
        <w:rPr>
          <w:rStyle w:val="normaltextrun"/>
          <w:rFonts w:ascii="Calibri" w:hAnsi="Calibri" w:cs="Calibri"/>
          <w:color w:val="000000"/>
          <w:sz w:val="20"/>
          <w:szCs w:val="20"/>
        </w:rPr>
        <w:t> 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uno de los escultores m</w:t>
      </w:r>
      <w:r w:rsidRPr="00E36516">
        <w:rPr>
          <w:rStyle w:val="normaltextrun"/>
          <w:rFonts w:ascii="Maax" w:hAnsi="Maax" w:cs="Maax"/>
          <w:color w:val="000000"/>
          <w:sz w:val="20"/>
          <w:szCs w:val="20"/>
        </w:rPr>
        <w:t>á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s importantes e influyentes del siglo XX.</w:t>
      </w:r>
      <w:r w:rsidRPr="00E36516">
        <w:rPr>
          <w:rStyle w:val="normaltextrun"/>
          <w:rFonts w:ascii="Calibri" w:hAnsi="Calibri" w:cs="Calibri"/>
          <w:color w:val="000000"/>
          <w:sz w:val="20"/>
          <w:szCs w:val="20"/>
        </w:rPr>
        <w:t> 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El</w:t>
      </w:r>
      <w:r w:rsidRPr="00E36516">
        <w:rPr>
          <w:rStyle w:val="normaltextrun"/>
          <w:rFonts w:ascii="Calibri" w:hAnsi="Calibri" w:cs="Calibri"/>
          <w:color w:val="000000"/>
          <w:sz w:val="20"/>
          <w:szCs w:val="20"/>
        </w:rPr>
        <w:t> 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Centro Bot</w:t>
      </w:r>
      <w:r w:rsidRPr="00E36516">
        <w:rPr>
          <w:rStyle w:val="normaltextrun"/>
          <w:rFonts w:ascii="Maax" w:hAnsi="Maax" w:cs="Maax"/>
          <w:color w:val="000000"/>
          <w:sz w:val="20"/>
          <w:szCs w:val="20"/>
        </w:rPr>
        <w:t>í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n es un centro de arte que quiere apr</w:t>
      </w:r>
      <w:bookmarkStart w:id="0" w:name="_GoBack"/>
      <w:bookmarkEnd w:id="0"/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ovechar el potencial que tienen las artes para contribuir al desarrollo de la creatividad.</w:t>
      </w:r>
      <w:r w:rsidRPr="00E36516">
        <w:rPr>
          <w:rStyle w:val="normaltextrun"/>
          <w:rFonts w:ascii="Calibri" w:hAnsi="Calibri" w:cs="Calibri"/>
          <w:color w:val="000000"/>
          <w:sz w:val="20"/>
          <w:szCs w:val="20"/>
        </w:rPr>
        <w:t> 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Como sab</w:t>
      </w:r>
      <w:r w:rsidRPr="00E36516">
        <w:rPr>
          <w:rStyle w:val="normaltextrun"/>
          <w:rFonts w:ascii="Maax" w:hAnsi="Maax" w:cs="Maax"/>
          <w:color w:val="000000"/>
          <w:sz w:val="20"/>
          <w:szCs w:val="20"/>
        </w:rPr>
        <w:t>é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is, una persona es creativa cuando</w:t>
      </w:r>
      <w:r w:rsidRPr="00E36516">
        <w:rPr>
          <w:rStyle w:val="normaltextrun"/>
          <w:rFonts w:ascii="Calibri" w:hAnsi="Calibri" w:cs="Calibri"/>
          <w:color w:val="000000"/>
          <w:sz w:val="20"/>
          <w:szCs w:val="20"/>
        </w:rPr>
        <w:t> 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empieza por mirar a la realidad de formas diferentes.</w:t>
      </w:r>
      <w:r w:rsidRPr="00E36516">
        <w:rPr>
          <w:rStyle w:val="normaltextrun"/>
          <w:rFonts w:ascii="Calibri" w:hAnsi="Calibri" w:cs="Calibri"/>
          <w:color w:val="000000"/>
          <w:sz w:val="20"/>
          <w:szCs w:val="20"/>
        </w:rPr>
        <w:t> 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Por ello,</w:t>
      </w:r>
      <w:r w:rsidRPr="00E36516">
        <w:rPr>
          <w:rStyle w:val="normaltextrun"/>
          <w:rFonts w:ascii="Calibri" w:hAnsi="Calibri" w:cs="Calibri"/>
          <w:color w:val="000000"/>
          <w:sz w:val="20"/>
          <w:szCs w:val="20"/>
        </w:rPr>
        <w:t> 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presentar esta nueva visi</w:t>
      </w:r>
      <w:r w:rsidRPr="00E36516">
        <w:rPr>
          <w:rStyle w:val="normaltextrun"/>
          <w:rFonts w:ascii="Maax" w:hAnsi="Maax" w:cs="Maax"/>
          <w:color w:val="000000"/>
          <w:sz w:val="20"/>
          <w:szCs w:val="20"/>
        </w:rPr>
        <w:t>ó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 xml:space="preserve">n sobre </w:t>
      </w:r>
      <w:proofErr w:type="spellStart"/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Calder</w:t>
      </w:r>
      <w:proofErr w:type="spellEnd"/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 xml:space="preserve"> es la mejor forma de ser fieles a nuestra misi</w:t>
      </w:r>
      <w:r w:rsidRPr="00E36516">
        <w:rPr>
          <w:rStyle w:val="normaltextrun"/>
          <w:rFonts w:ascii="Maax" w:hAnsi="Maax" w:cs="Maax"/>
          <w:color w:val="000000"/>
          <w:sz w:val="20"/>
          <w:szCs w:val="20"/>
        </w:rPr>
        <w:t>ó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n social y, por tanto, de comenzar nuestro tercer a</w:t>
      </w:r>
      <w:r w:rsidRPr="00E36516">
        <w:rPr>
          <w:rStyle w:val="normaltextrun"/>
          <w:rFonts w:ascii="Maax" w:hAnsi="Maax" w:cs="Maax"/>
          <w:color w:val="000000"/>
          <w:sz w:val="20"/>
          <w:szCs w:val="20"/>
        </w:rPr>
        <w:t>ñ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o de andadura</w:t>
      </w:r>
      <w:r w:rsidRPr="00E36516">
        <w:rPr>
          <w:rStyle w:val="normaltextrun"/>
          <w:rFonts w:ascii="Maax" w:hAnsi="Maax" w:cs="Maax"/>
          <w:color w:val="000000"/>
          <w:sz w:val="20"/>
          <w:szCs w:val="20"/>
        </w:rPr>
        <w:t>”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.</w:t>
      </w:r>
      <w:r w:rsidRPr="00E36516">
        <w:rPr>
          <w:rStyle w:val="normaltextrun"/>
          <w:rFonts w:ascii="Calibri" w:hAnsi="Calibri" w:cs="Calibri"/>
          <w:color w:val="000000"/>
          <w:sz w:val="20"/>
          <w:szCs w:val="20"/>
        </w:rPr>
        <w:t> </w:t>
      </w:r>
      <w:r w:rsidRPr="00E36516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0D0A28AE" w14:textId="77777777" w:rsidR="00E36516" w:rsidRPr="00E36516" w:rsidRDefault="00E36516" w:rsidP="00E36516">
      <w:pPr>
        <w:pStyle w:val="paragraph"/>
        <w:spacing w:before="0" w:beforeAutospacing="0" w:after="0" w:afterAutospacing="0"/>
        <w:jc w:val="both"/>
        <w:textAlignment w:val="baseline"/>
        <w:rPr>
          <w:rFonts w:ascii="Maax" w:hAnsi="Maax" w:cs="Segoe UI"/>
          <w:color w:val="000000"/>
          <w:sz w:val="20"/>
          <w:szCs w:val="20"/>
        </w:rPr>
      </w:pPr>
      <w:r w:rsidRPr="00E36516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59C74492" w14:textId="77777777" w:rsidR="00E36516" w:rsidRPr="00E36516" w:rsidRDefault="00E36516" w:rsidP="00E36516">
      <w:pPr>
        <w:pStyle w:val="paragraph"/>
        <w:spacing w:before="0" w:beforeAutospacing="0" w:after="0" w:afterAutospacing="0"/>
        <w:jc w:val="both"/>
        <w:textAlignment w:val="baseline"/>
        <w:rPr>
          <w:rFonts w:ascii="Maax" w:hAnsi="Maax" w:cs="Segoe UI"/>
          <w:color w:val="000000"/>
          <w:sz w:val="20"/>
          <w:szCs w:val="20"/>
        </w:rPr>
      </w:pPr>
      <w:r w:rsidRPr="00E36516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4C9E7911" w14:textId="77777777" w:rsidR="00E36516" w:rsidRPr="00E36516" w:rsidRDefault="00E36516" w:rsidP="00E36516">
      <w:pPr>
        <w:pStyle w:val="paragraph"/>
        <w:spacing w:before="0" w:beforeAutospacing="0" w:after="0" w:afterAutospacing="0"/>
        <w:jc w:val="both"/>
        <w:textAlignment w:val="baseline"/>
        <w:rPr>
          <w:rFonts w:ascii="Maax" w:hAnsi="Maax" w:cs="Segoe UI"/>
          <w:color w:val="000000"/>
          <w:sz w:val="20"/>
          <w:szCs w:val="20"/>
        </w:rPr>
      </w:pPr>
      <w:r w:rsidRPr="00E36516">
        <w:rPr>
          <w:rStyle w:val="normaltextrun"/>
          <w:rFonts w:ascii="Maax" w:hAnsi="Maax" w:cs="Segoe UI"/>
          <w:b/>
          <w:bCs/>
          <w:color w:val="000000"/>
          <w:sz w:val="20"/>
          <w:szCs w:val="20"/>
        </w:rPr>
        <w:t>MIGUEL ANTOÑANZAS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,</w:t>
      </w:r>
      <w:r w:rsidRPr="00E36516">
        <w:rPr>
          <w:rStyle w:val="normaltextrun"/>
          <w:rFonts w:ascii="Calibri" w:hAnsi="Calibri" w:cs="Calibri"/>
          <w:color w:val="000000"/>
          <w:sz w:val="20"/>
          <w:szCs w:val="20"/>
        </w:rPr>
        <w:t> 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  <w:u w:val="single"/>
        </w:rPr>
        <w:t xml:space="preserve">presidente de </w:t>
      </w:r>
      <w:proofErr w:type="spellStart"/>
      <w:r w:rsidRPr="00E36516">
        <w:rPr>
          <w:rStyle w:val="normaltextrun"/>
          <w:rFonts w:ascii="Maax" w:hAnsi="Maax" w:cs="Segoe UI"/>
          <w:color w:val="000000"/>
          <w:sz w:val="20"/>
          <w:szCs w:val="20"/>
          <w:u w:val="single"/>
        </w:rPr>
        <w:t>Viesgo</w:t>
      </w:r>
      <w:proofErr w:type="spellEnd"/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.</w:t>
      </w:r>
      <w:r w:rsidRPr="00E36516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76976DD2" w14:textId="77777777" w:rsidR="00E36516" w:rsidRPr="00E36516" w:rsidRDefault="00E36516" w:rsidP="00E36516">
      <w:pPr>
        <w:pStyle w:val="paragraph"/>
        <w:spacing w:before="0" w:beforeAutospacing="0" w:after="0" w:afterAutospacing="0"/>
        <w:jc w:val="both"/>
        <w:textAlignment w:val="baseline"/>
        <w:rPr>
          <w:rFonts w:ascii="Maax" w:hAnsi="Maax" w:cs="Segoe UI"/>
          <w:color w:val="000000"/>
          <w:sz w:val="20"/>
          <w:szCs w:val="20"/>
        </w:rPr>
      </w:pPr>
      <w:r w:rsidRPr="00E36516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2A5CF9AA" w14:textId="77777777" w:rsidR="00E36516" w:rsidRPr="00E36516" w:rsidRDefault="00E36516" w:rsidP="00E36516">
      <w:pPr>
        <w:pStyle w:val="paragraph"/>
        <w:spacing w:before="0" w:beforeAutospacing="0" w:after="0" w:afterAutospacing="0"/>
        <w:jc w:val="both"/>
        <w:textAlignment w:val="baseline"/>
        <w:rPr>
          <w:rFonts w:ascii="Maax" w:hAnsi="Maax" w:cs="Segoe UI"/>
          <w:color w:val="000000"/>
          <w:sz w:val="20"/>
          <w:szCs w:val="20"/>
        </w:rPr>
      </w:pP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“</w:t>
      </w:r>
      <w:proofErr w:type="spellStart"/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Viesgo</w:t>
      </w:r>
      <w:proofErr w:type="spellEnd"/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 xml:space="preserve"> y la</w:t>
      </w:r>
      <w:r w:rsidRPr="00E36516">
        <w:rPr>
          <w:rStyle w:val="normaltextrun"/>
          <w:rFonts w:ascii="Calibri" w:hAnsi="Calibri" w:cs="Calibri"/>
          <w:color w:val="000000"/>
          <w:sz w:val="20"/>
          <w:szCs w:val="20"/>
        </w:rPr>
        <w:t> </w:t>
      </w:r>
      <w:proofErr w:type="spellStart"/>
      <w:r w:rsidRPr="00E36516">
        <w:rPr>
          <w:rStyle w:val="spellingerror"/>
          <w:rFonts w:ascii="Maax" w:hAnsi="Maax" w:cs="Segoe UI"/>
          <w:color w:val="000000"/>
          <w:sz w:val="20"/>
          <w:szCs w:val="20"/>
        </w:rPr>
        <w:t>Fundació</w:t>
      </w:r>
      <w:proofErr w:type="spellEnd"/>
      <w:r w:rsidRPr="00E36516">
        <w:rPr>
          <w:rStyle w:val="normaltextrun"/>
          <w:rFonts w:ascii="Maax" w:hAnsi="Maax" w:cs="Segoe UI"/>
          <w:color w:val="000000"/>
          <w:sz w:val="20"/>
          <w:szCs w:val="20"/>
          <w:lang w:val="de-DE"/>
        </w:rPr>
        <w:t>n Bot</w:t>
      </w:r>
      <w:proofErr w:type="spellStart"/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ín</w:t>
      </w:r>
      <w:proofErr w:type="spellEnd"/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 xml:space="preserve"> comparten</w:t>
      </w:r>
      <w:r w:rsidRPr="00E36516">
        <w:rPr>
          <w:rStyle w:val="normaltextrun"/>
          <w:rFonts w:ascii="Calibri" w:hAnsi="Calibri" w:cs="Calibri"/>
          <w:color w:val="000000"/>
          <w:sz w:val="20"/>
          <w:szCs w:val="20"/>
        </w:rPr>
        <w:t> 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una misma misi</w:t>
      </w:r>
      <w:r w:rsidRPr="00E36516">
        <w:rPr>
          <w:rStyle w:val="normaltextrun"/>
          <w:rFonts w:ascii="Maax" w:hAnsi="Maax" w:cs="Maax"/>
          <w:color w:val="000000"/>
          <w:sz w:val="20"/>
          <w:szCs w:val="20"/>
        </w:rPr>
        <w:t>ó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n:</w:t>
      </w:r>
      <w:r w:rsidRPr="00E36516">
        <w:rPr>
          <w:rStyle w:val="normaltextrun"/>
          <w:rFonts w:ascii="Calibri" w:hAnsi="Calibri" w:cs="Calibri"/>
          <w:color w:val="000000"/>
          <w:sz w:val="20"/>
          <w:szCs w:val="20"/>
        </w:rPr>
        <w:t> 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la de contribuir al progreso de la sociedad;</w:t>
      </w:r>
      <w:r w:rsidRPr="00E36516">
        <w:rPr>
          <w:rStyle w:val="normaltextrun"/>
          <w:rFonts w:ascii="Calibri" w:hAnsi="Calibri" w:cs="Calibri"/>
          <w:color w:val="000000"/>
          <w:sz w:val="20"/>
          <w:szCs w:val="20"/>
        </w:rPr>
        <w:t> 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hoy</w:t>
      </w:r>
      <w:r w:rsidRPr="00E36516">
        <w:rPr>
          <w:rStyle w:val="normaltextrun"/>
          <w:rFonts w:ascii="Calibri" w:hAnsi="Calibri" w:cs="Calibri"/>
          <w:color w:val="000000"/>
          <w:sz w:val="20"/>
          <w:szCs w:val="20"/>
        </w:rPr>
        <w:t> 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lo hacemos juntos a</w:t>
      </w:r>
      <w:r w:rsidRPr="00E36516">
        <w:rPr>
          <w:rStyle w:val="normaltextrun"/>
          <w:rFonts w:ascii="Calibri" w:hAnsi="Calibri" w:cs="Calibri"/>
          <w:color w:val="000000"/>
          <w:sz w:val="20"/>
          <w:szCs w:val="20"/>
        </w:rPr>
        <w:t> </w:t>
      </w:r>
      <w:proofErr w:type="spellStart"/>
      <w:r w:rsidRPr="00E36516">
        <w:rPr>
          <w:rStyle w:val="spellingerror"/>
          <w:rFonts w:ascii="Maax" w:hAnsi="Maax" w:cs="Segoe UI"/>
          <w:color w:val="000000"/>
          <w:sz w:val="20"/>
          <w:szCs w:val="20"/>
        </w:rPr>
        <w:t>trav</w:t>
      </w:r>
      <w:proofErr w:type="spellEnd"/>
      <w:r w:rsidRPr="00E36516">
        <w:rPr>
          <w:rStyle w:val="normaltextrun"/>
          <w:rFonts w:ascii="Maax" w:hAnsi="Maax" w:cs="Segoe UI"/>
          <w:color w:val="000000"/>
          <w:sz w:val="20"/>
          <w:szCs w:val="20"/>
          <w:lang w:val="fr-FR"/>
        </w:rPr>
        <w:t>é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s de la cultura. Nos une nuestro compromiso con esta tierra y su gente y, por eso, es para nosotros todo un privilegio ser socios</w:t>
      </w:r>
      <w:r w:rsidRPr="00E36516">
        <w:rPr>
          <w:rStyle w:val="normaltextrun"/>
          <w:rFonts w:ascii="Calibri" w:hAnsi="Calibri" w:cs="Calibri"/>
          <w:color w:val="000000"/>
          <w:sz w:val="20"/>
          <w:szCs w:val="20"/>
        </w:rPr>
        <w:t> </w:t>
      </w:r>
      <w:proofErr w:type="spellStart"/>
      <w:r w:rsidRPr="00E36516">
        <w:rPr>
          <w:rStyle w:val="spellingerror"/>
          <w:rFonts w:ascii="Maax" w:hAnsi="Maax" w:cs="Segoe UI"/>
          <w:color w:val="000000"/>
          <w:sz w:val="20"/>
          <w:szCs w:val="20"/>
        </w:rPr>
        <w:t>estrat</w:t>
      </w:r>
      <w:proofErr w:type="spellEnd"/>
      <w:r w:rsidRPr="00E36516">
        <w:rPr>
          <w:rStyle w:val="normaltextrun"/>
          <w:rFonts w:ascii="Maax" w:hAnsi="Maax" w:cs="Segoe UI"/>
          <w:color w:val="000000"/>
          <w:sz w:val="20"/>
          <w:szCs w:val="20"/>
          <w:lang w:val="fr-FR"/>
        </w:rPr>
        <w:t>é</w:t>
      </w:r>
      <w:proofErr w:type="spellStart"/>
      <w:r w:rsidRPr="00E36516">
        <w:rPr>
          <w:rStyle w:val="spellingerror"/>
          <w:rFonts w:ascii="Maax" w:hAnsi="Maax" w:cs="Segoe UI"/>
          <w:color w:val="000000"/>
          <w:sz w:val="20"/>
          <w:szCs w:val="20"/>
        </w:rPr>
        <w:t>gicos</w:t>
      </w:r>
      <w:proofErr w:type="spellEnd"/>
      <w:r w:rsidRPr="00E36516">
        <w:rPr>
          <w:rStyle w:val="normaltextrun"/>
          <w:rFonts w:ascii="Calibri" w:hAnsi="Calibri" w:cs="Calibri"/>
          <w:color w:val="000000"/>
          <w:sz w:val="20"/>
          <w:szCs w:val="20"/>
        </w:rPr>
        <w:t> 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y apoyar firmemente desde el principio la actividad del Centro Bot</w:t>
      </w:r>
      <w:r w:rsidRPr="00E36516">
        <w:rPr>
          <w:rStyle w:val="normaltextrun"/>
          <w:rFonts w:ascii="Maax" w:hAnsi="Maax" w:cs="Maax"/>
          <w:color w:val="000000"/>
          <w:sz w:val="20"/>
          <w:szCs w:val="20"/>
        </w:rPr>
        <w:t>í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n, que es una referencia en el mundo del arte y el motor cultural de Cantabria.</w:t>
      </w:r>
      <w:r w:rsidRPr="00E36516">
        <w:rPr>
          <w:rStyle w:val="normaltextrun"/>
          <w:rFonts w:ascii="Calibri" w:hAnsi="Calibri" w:cs="Calibri"/>
          <w:color w:val="000000"/>
          <w:sz w:val="20"/>
          <w:szCs w:val="20"/>
        </w:rPr>
        <w:t> 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Adem</w:t>
      </w:r>
      <w:r w:rsidRPr="00E36516">
        <w:rPr>
          <w:rStyle w:val="normaltextrun"/>
          <w:rFonts w:ascii="Maax" w:hAnsi="Maax" w:cs="Maax"/>
          <w:color w:val="000000"/>
          <w:sz w:val="20"/>
          <w:szCs w:val="20"/>
        </w:rPr>
        <w:t>á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s, estamos orgullosos de colaborar con esta muestra in</w:t>
      </w:r>
      <w:r w:rsidRPr="00E36516">
        <w:rPr>
          <w:rStyle w:val="contextualspellingandgrammarerror"/>
          <w:rFonts w:ascii="Maax" w:hAnsi="Maax" w:cs="Segoe UI"/>
          <w:color w:val="000000"/>
          <w:sz w:val="20"/>
          <w:szCs w:val="20"/>
          <w:lang w:val="fr-FR"/>
        </w:rPr>
        <w:t>é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 xml:space="preserve">dita de los cincuenta años de trayectoria de uno de los artistas más influyentes del siglo XX, Alexander </w:t>
      </w:r>
      <w:proofErr w:type="spellStart"/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Calder</w:t>
      </w:r>
      <w:proofErr w:type="spellEnd"/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”.</w:t>
      </w:r>
      <w:r w:rsidRPr="00E36516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4BE2C9A5" w14:textId="77777777" w:rsidR="00E36516" w:rsidRPr="00E36516" w:rsidRDefault="00E36516" w:rsidP="00E36516">
      <w:pPr>
        <w:pStyle w:val="paragraph"/>
        <w:spacing w:before="0" w:beforeAutospacing="0" w:after="0" w:afterAutospacing="0"/>
        <w:textAlignment w:val="baseline"/>
        <w:rPr>
          <w:rFonts w:ascii="Maax" w:hAnsi="Maax" w:cs="Segoe UI"/>
          <w:color w:val="000000"/>
          <w:sz w:val="20"/>
          <w:szCs w:val="20"/>
        </w:rPr>
      </w:pPr>
      <w:r w:rsidRPr="00E36516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565EA571" w14:textId="77777777" w:rsidR="00E36516" w:rsidRPr="00E36516" w:rsidRDefault="00E36516" w:rsidP="00E36516">
      <w:pPr>
        <w:pStyle w:val="paragraph"/>
        <w:spacing w:before="0" w:beforeAutospacing="0" w:after="0" w:afterAutospacing="0"/>
        <w:jc w:val="both"/>
        <w:textAlignment w:val="baseline"/>
        <w:rPr>
          <w:rFonts w:ascii="Maax" w:hAnsi="Maax" w:cs="Segoe UI"/>
          <w:color w:val="000000"/>
          <w:sz w:val="20"/>
          <w:szCs w:val="20"/>
        </w:rPr>
      </w:pPr>
      <w:r w:rsidRPr="00E36516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07FDCC7A" w14:textId="77777777" w:rsidR="00E36516" w:rsidRPr="00E36516" w:rsidRDefault="00E36516" w:rsidP="00E36516">
      <w:pPr>
        <w:pStyle w:val="paragraph"/>
        <w:spacing w:before="0" w:beforeAutospacing="0" w:after="0" w:afterAutospacing="0"/>
        <w:jc w:val="both"/>
        <w:textAlignment w:val="baseline"/>
        <w:rPr>
          <w:rFonts w:ascii="Maax" w:hAnsi="Maax" w:cs="Segoe UI"/>
          <w:color w:val="000000"/>
          <w:sz w:val="20"/>
          <w:szCs w:val="20"/>
        </w:rPr>
      </w:pPr>
      <w:r w:rsidRPr="00E36516">
        <w:rPr>
          <w:rStyle w:val="normaltextrun"/>
          <w:rFonts w:ascii="Maax" w:hAnsi="Maax" w:cs="Segoe UI"/>
          <w:b/>
          <w:bCs/>
          <w:color w:val="000000"/>
          <w:sz w:val="20"/>
          <w:szCs w:val="20"/>
        </w:rPr>
        <w:t>ALEXANDER ROWER,</w:t>
      </w:r>
      <w:r w:rsidRPr="00E36516">
        <w:rPr>
          <w:rStyle w:val="normaltextrun"/>
          <w:rFonts w:ascii="Calibri" w:hAnsi="Calibri" w:cs="Calibri"/>
          <w:color w:val="000000"/>
          <w:sz w:val="20"/>
          <w:szCs w:val="20"/>
        </w:rPr>
        <w:t> </w:t>
      </w:r>
      <w:proofErr w:type="spellStart"/>
      <w:r w:rsidRPr="00E36516">
        <w:rPr>
          <w:rStyle w:val="spellingerror"/>
          <w:rFonts w:ascii="Maax" w:hAnsi="Maax" w:cs="Segoe UI"/>
          <w:color w:val="000000"/>
          <w:sz w:val="20"/>
          <w:szCs w:val="20"/>
          <w:u w:val="single"/>
        </w:rPr>
        <w:t>preesidente</w:t>
      </w:r>
      <w:proofErr w:type="spellEnd"/>
      <w:r w:rsidRPr="00E36516">
        <w:rPr>
          <w:rStyle w:val="normaltextrun"/>
          <w:rFonts w:ascii="Calibri" w:hAnsi="Calibri" w:cs="Calibri"/>
          <w:color w:val="000000"/>
          <w:sz w:val="20"/>
          <w:szCs w:val="20"/>
          <w:u w:val="single"/>
        </w:rPr>
        <w:t> 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  <w:u w:val="single"/>
        </w:rPr>
        <w:t xml:space="preserve">de </w:t>
      </w:r>
      <w:proofErr w:type="spellStart"/>
      <w:r w:rsidRPr="00E36516">
        <w:rPr>
          <w:rStyle w:val="normaltextrun"/>
          <w:rFonts w:ascii="Maax" w:hAnsi="Maax" w:cs="Segoe UI"/>
          <w:color w:val="000000"/>
          <w:sz w:val="20"/>
          <w:szCs w:val="20"/>
          <w:u w:val="single"/>
        </w:rPr>
        <w:t>Calder</w:t>
      </w:r>
      <w:proofErr w:type="spellEnd"/>
      <w:r w:rsidRPr="00E36516">
        <w:rPr>
          <w:rStyle w:val="normaltextrun"/>
          <w:rFonts w:ascii="Calibri" w:hAnsi="Calibri" w:cs="Calibri"/>
          <w:color w:val="000000"/>
          <w:sz w:val="20"/>
          <w:szCs w:val="20"/>
          <w:u w:val="single"/>
        </w:rPr>
        <w:t> </w:t>
      </w:r>
      <w:proofErr w:type="spellStart"/>
      <w:r w:rsidRPr="00E36516">
        <w:rPr>
          <w:rStyle w:val="spellingerror"/>
          <w:rFonts w:ascii="Maax" w:hAnsi="Maax" w:cs="Segoe UI"/>
          <w:color w:val="000000"/>
          <w:sz w:val="20"/>
          <w:szCs w:val="20"/>
          <w:u w:val="single"/>
        </w:rPr>
        <w:t>Foundation</w:t>
      </w:r>
      <w:proofErr w:type="spellEnd"/>
      <w:r w:rsidRPr="00E36516">
        <w:rPr>
          <w:rStyle w:val="normaltextrun"/>
          <w:rFonts w:ascii="Calibri" w:hAnsi="Calibri" w:cs="Calibri"/>
          <w:color w:val="000000"/>
          <w:sz w:val="20"/>
          <w:szCs w:val="20"/>
          <w:u w:val="single"/>
        </w:rPr>
        <w:t> 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  <w:u w:val="single"/>
        </w:rPr>
        <w:t>y nieto del artista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.</w:t>
      </w:r>
      <w:r w:rsidRPr="00E36516">
        <w:rPr>
          <w:rStyle w:val="normaltextrun"/>
          <w:rFonts w:ascii="Calibri" w:hAnsi="Calibri" w:cs="Calibri"/>
          <w:color w:val="000000"/>
          <w:sz w:val="20"/>
          <w:szCs w:val="20"/>
        </w:rPr>
        <w:t> </w:t>
      </w:r>
      <w:r w:rsidRPr="00E36516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2E9A116E" w14:textId="77777777" w:rsidR="00E36516" w:rsidRPr="00E36516" w:rsidRDefault="00E36516" w:rsidP="00E36516">
      <w:pPr>
        <w:pStyle w:val="paragraph"/>
        <w:spacing w:before="0" w:beforeAutospacing="0" w:after="0" w:afterAutospacing="0"/>
        <w:jc w:val="both"/>
        <w:textAlignment w:val="baseline"/>
        <w:rPr>
          <w:rFonts w:ascii="Maax" w:hAnsi="Maax" w:cs="Segoe UI"/>
          <w:color w:val="000000"/>
          <w:sz w:val="20"/>
          <w:szCs w:val="20"/>
        </w:rPr>
      </w:pPr>
      <w:r w:rsidRPr="00E36516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679B69C6" w14:textId="77777777" w:rsidR="00E36516" w:rsidRPr="00E36516" w:rsidRDefault="00E36516" w:rsidP="00E36516">
      <w:pPr>
        <w:pStyle w:val="paragraph"/>
        <w:spacing w:before="0" w:beforeAutospacing="0" w:after="0" w:afterAutospacing="0"/>
        <w:jc w:val="both"/>
        <w:textAlignment w:val="baseline"/>
        <w:rPr>
          <w:rFonts w:ascii="Maax" w:hAnsi="Maax" w:cs="Segoe UI"/>
          <w:color w:val="000000"/>
          <w:sz w:val="20"/>
          <w:szCs w:val="20"/>
        </w:rPr>
      </w:pP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 xml:space="preserve">“Es importante comprender que la obra de </w:t>
      </w:r>
      <w:proofErr w:type="spellStart"/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Calder</w:t>
      </w:r>
      <w:proofErr w:type="spellEnd"/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 xml:space="preserve"> puede llegar a todos los públicos, ya que</w:t>
      </w:r>
      <w:r w:rsidRPr="00E36516">
        <w:rPr>
          <w:rStyle w:val="normaltextrun"/>
          <w:rFonts w:ascii="Calibri" w:hAnsi="Calibri" w:cs="Calibri"/>
          <w:color w:val="000000"/>
          <w:sz w:val="20"/>
          <w:szCs w:val="20"/>
        </w:rPr>
        <w:t> 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lo que transmite en una especie de fuerza...</w:t>
      </w:r>
      <w:r w:rsidRPr="00E36516">
        <w:rPr>
          <w:rStyle w:val="normaltextrun"/>
          <w:rFonts w:ascii="Calibri" w:hAnsi="Calibri" w:cs="Calibri"/>
          <w:color w:val="000000"/>
          <w:sz w:val="20"/>
          <w:szCs w:val="20"/>
        </w:rPr>
        <w:t> 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de energ</w:t>
      </w:r>
      <w:r w:rsidRPr="00E36516">
        <w:rPr>
          <w:rStyle w:val="normaltextrun"/>
          <w:rFonts w:ascii="Maax" w:hAnsi="Maax" w:cs="Maax"/>
          <w:color w:val="000000"/>
          <w:sz w:val="20"/>
          <w:szCs w:val="20"/>
        </w:rPr>
        <w:t>í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a interna: Est</w:t>
      </w:r>
      <w:r w:rsidRPr="00E36516">
        <w:rPr>
          <w:rStyle w:val="normaltextrun"/>
          <w:rFonts w:ascii="Maax" w:hAnsi="Maax" w:cs="Maax"/>
          <w:color w:val="000000"/>
          <w:sz w:val="20"/>
          <w:szCs w:val="20"/>
        </w:rPr>
        <w:t>á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 xml:space="preserve"> cargada de un concepto espiritual (no religioso) que conecta con todos y que cada uno recibe de una manera. Los ni</w:t>
      </w:r>
      <w:r w:rsidRPr="00E36516">
        <w:rPr>
          <w:rStyle w:val="normaltextrun"/>
          <w:rFonts w:ascii="Maax" w:hAnsi="Maax" w:cs="Maax"/>
          <w:color w:val="000000"/>
          <w:sz w:val="20"/>
          <w:szCs w:val="20"/>
        </w:rPr>
        <w:t>ñ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os, que interact</w:t>
      </w:r>
      <w:r w:rsidRPr="00E36516">
        <w:rPr>
          <w:rStyle w:val="normaltextrun"/>
          <w:rFonts w:ascii="Maax" w:hAnsi="Maax" w:cs="Maax"/>
          <w:color w:val="000000"/>
          <w:sz w:val="20"/>
          <w:szCs w:val="20"/>
        </w:rPr>
        <w:t>ú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an con su obra de una manera f</w:t>
      </w:r>
      <w:r w:rsidRPr="00E36516">
        <w:rPr>
          <w:rStyle w:val="normaltextrun"/>
          <w:rFonts w:ascii="Maax" w:hAnsi="Maax" w:cs="Maax"/>
          <w:color w:val="000000"/>
          <w:sz w:val="20"/>
          <w:szCs w:val="20"/>
        </w:rPr>
        <w:t>í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sica, pueden tener una interpretación diferente a la de los adultos, que al conectar con la obra de otra forma y desde otra dimensión, no tienen acceso a la interpretación que ellos hacen”.</w:t>
      </w:r>
      <w:r w:rsidRPr="00E36516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5035AF57" w14:textId="77777777" w:rsidR="00E36516" w:rsidRPr="00E36516" w:rsidRDefault="00E36516" w:rsidP="00E36516">
      <w:pPr>
        <w:pStyle w:val="paragraph"/>
        <w:spacing w:before="0" w:beforeAutospacing="0" w:after="0" w:afterAutospacing="0"/>
        <w:jc w:val="both"/>
        <w:textAlignment w:val="baseline"/>
        <w:rPr>
          <w:rFonts w:ascii="Maax" w:hAnsi="Maax" w:cs="Segoe UI"/>
          <w:color w:val="000000"/>
          <w:sz w:val="20"/>
          <w:szCs w:val="20"/>
        </w:rPr>
      </w:pPr>
      <w:r w:rsidRPr="00E36516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3694715A" w14:textId="77777777" w:rsidR="00E36516" w:rsidRPr="00E36516" w:rsidRDefault="00E36516" w:rsidP="00E36516">
      <w:pPr>
        <w:pStyle w:val="paragraph"/>
        <w:spacing w:before="0" w:beforeAutospacing="0" w:after="0" w:afterAutospacing="0"/>
        <w:jc w:val="both"/>
        <w:textAlignment w:val="baseline"/>
        <w:rPr>
          <w:rFonts w:ascii="Maax" w:hAnsi="Maax" w:cs="Segoe UI"/>
          <w:color w:val="000000"/>
          <w:sz w:val="20"/>
          <w:szCs w:val="20"/>
        </w:rPr>
      </w:pP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lastRenderedPageBreak/>
        <w:t xml:space="preserve">“El proceso creativo de </w:t>
      </w:r>
      <w:proofErr w:type="spellStart"/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Calder</w:t>
      </w:r>
      <w:proofErr w:type="spellEnd"/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 xml:space="preserve"> era fundamentalmente intuitivo. No diseñaba primero para después ir desarrollando una pieza. Él comenzaba a trabajar en una pieza un día y continuaba al día siguiente, pero no tenía un plan: la idea iba evolucionando y transformándose a medida que trabajaba en ella. Por eso, cuando nos preguntan en la Fundación </w:t>
      </w:r>
      <w:proofErr w:type="spellStart"/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Calder</w:t>
      </w:r>
      <w:proofErr w:type="spellEnd"/>
      <w:r w:rsidRPr="00E36516">
        <w:rPr>
          <w:rStyle w:val="normaltextrun"/>
          <w:rFonts w:ascii="Calibri" w:hAnsi="Calibri" w:cs="Calibri"/>
          <w:color w:val="000000"/>
          <w:sz w:val="20"/>
          <w:szCs w:val="20"/>
        </w:rPr>
        <w:t> 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sobre</w:t>
      </w:r>
      <w:r w:rsidRPr="00E36516">
        <w:rPr>
          <w:rStyle w:val="normaltextrun"/>
          <w:rFonts w:ascii="Calibri" w:hAnsi="Calibri" w:cs="Calibri"/>
          <w:color w:val="000000"/>
          <w:sz w:val="20"/>
          <w:szCs w:val="20"/>
        </w:rPr>
        <w:t> 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por qu</w:t>
      </w:r>
      <w:r w:rsidRPr="00E36516">
        <w:rPr>
          <w:rStyle w:val="normaltextrun"/>
          <w:rFonts w:ascii="Maax" w:hAnsi="Maax" w:cs="Maax"/>
          <w:color w:val="000000"/>
          <w:sz w:val="20"/>
          <w:szCs w:val="20"/>
        </w:rPr>
        <w:t>é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 xml:space="preserve"> no desarrollamos los modelos que est</w:t>
      </w:r>
      <w:r w:rsidRPr="00E36516">
        <w:rPr>
          <w:rStyle w:val="normaltextrun"/>
          <w:rFonts w:ascii="Maax" w:hAnsi="Maax" w:cs="Maax"/>
          <w:color w:val="000000"/>
          <w:sz w:val="20"/>
          <w:szCs w:val="20"/>
        </w:rPr>
        <w:t>á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 xml:space="preserve">n </w:t>
      </w:r>
      <w:proofErr w:type="gramStart"/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dibujados</w:t>
      </w:r>
      <w:proofErr w:type="gramEnd"/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 xml:space="preserve"> pero no ejecutados, nuestra respuesta es que en realidad no podemos saber c</w:t>
      </w:r>
      <w:r w:rsidRPr="00E36516">
        <w:rPr>
          <w:rStyle w:val="normaltextrun"/>
          <w:rFonts w:ascii="Maax" w:hAnsi="Maax" w:cs="Maax"/>
          <w:color w:val="000000"/>
          <w:sz w:val="20"/>
          <w:szCs w:val="20"/>
        </w:rPr>
        <w:t>ó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mo iban a ser esas piezas, c</w:t>
      </w:r>
      <w:r w:rsidRPr="00E36516">
        <w:rPr>
          <w:rStyle w:val="normaltextrun"/>
          <w:rFonts w:ascii="Maax" w:hAnsi="Maax" w:cs="Maax"/>
          <w:color w:val="000000"/>
          <w:sz w:val="20"/>
          <w:szCs w:val="20"/>
        </w:rPr>
        <w:t>ó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 xml:space="preserve">mo hubieran evolucionado de ser el artista quien las hubiera ejecutado. </w:t>
      </w:r>
      <w:proofErr w:type="spellStart"/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Calder</w:t>
      </w:r>
      <w:proofErr w:type="spellEnd"/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 xml:space="preserve"> decidía</w:t>
      </w:r>
      <w:r w:rsidRPr="00E36516">
        <w:rPr>
          <w:rStyle w:val="normaltextrun"/>
          <w:rFonts w:ascii="Calibri" w:hAnsi="Calibri" w:cs="Calibri"/>
          <w:color w:val="000000"/>
          <w:sz w:val="20"/>
          <w:szCs w:val="20"/>
        </w:rPr>
        <w:t> 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la forma y el tama</w:t>
      </w:r>
      <w:r w:rsidRPr="00E36516">
        <w:rPr>
          <w:rStyle w:val="normaltextrun"/>
          <w:rFonts w:ascii="Maax" w:hAnsi="Maax" w:cs="Maax"/>
          <w:color w:val="000000"/>
          <w:sz w:val="20"/>
          <w:szCs w:val="20"/>
        </w:rPr>
        <w:t>ñ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o de las piezas de uno de sus m</w:t>
      </w:r>
      <w:r w:rsidRPr="00E36516">
        <w:rPr>
          <w:rStyle w:val="normaltextrun"/>
          <w:rFonts w:ascii="Maax" w:hAnsi="Maax" w:cs="Maax"/>
          <w:color w:val="000000"/>
          <w:sz w:val="20"/>
          <w:szCs w:val="20"/>
        </w:rPr>
        <w:t>ó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viles, por ejemplo, a medida que las cortaba e iba probando c</w:t>
      </w:r>
      <w:r w:rsidRPr="00E36516">
        <w:rPr>
          <w:rStyle w:val="normaltextrun"/>
          <w:rFonts w:ascii="Maax" w:hAnsi="Maax" w:cs="Maax"/>
          <w:color w:val="000000"/>
          <w:sz w:val="20"/>
          <w:szCs w:val="20"/>
        </w:rPr>
        <w:t>ó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mo colocarlas de forma experimental, hasta que daba con su situaci</w:t>
      </w:r>
      <w:r w:rsidRPr="00E36516">
        <w:rPr>
          <w:rStyle w:val="normaltextrun"/>
          <w:rFonts w:ascii="Maax" w:hAnsi="Maax" w:cs="Maax"/>
          <w:color w:val="000000"/>
          <w:sz w:val="20"/>
          <w:szCs w:val="20"/>
        </w:rPr>
        <w:t>ó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n en</w:t>
      </w:r>
      <w:r w:rsidRPr="00E36516">
        <w:rPr>
          <w:rStyle w:val="normaltextrun"/>
          <w:rFonts w:ascii="Calibri" w:hAnsi="Calibri" w:cs="Calibri"/>
          <w:color w:val="000000"/>
          <w:sz w:val="20"/>
          <w:szCs w:val="20"/>
        </w:rPr>
        <w:t> 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el espacio que le proporcionaba la energ</w:t>
      </w:r>
      <w:r w:rsidRPr="00E36516">
        <w:rPr>
          <w:rStyle w:val="normaltextrun"/>
          <w:rFonts w:ascii="Maax" w:hAnsi="Maax" w:cs="Maax"/>
          <w:color w:val="000000"/>
          <w:sz w:val="20"/>
          <w:szCs w:val="20"/>
        </w:rPr>
        <w:t>í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a que quería transmitir”.</w:t>
      </w:r>
      <w:r w:rsidRPr="00E36516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77CD4DE1" w14:textId="77777777" w:rsidR="00E36516" w:rsidRPr="00E36516" w:rsidRDefault="00E36516" w:rsidP="00E36516">
      <w:pPr>
        <w:pStyle w:val="paragraph"/>
        <w:spacing w:before="0" w:beforeAutospacing="0" w:after="0" w:afterAutospacing="0"/>
        <w:jc w:val="both"/>
        <w:textAlignment w:val="baseline"/>
        <w:rPr>
          <w:rFonts w:ascii="Maax" w:hAnsi="Maax" w:cs="Segoe UI"/>
          <w:color w:val="000000"/>
          <w:sz w:val="20"/>
          <w:szCs w:val="20"/>
        </w:rPr>
      </w:pPr>
      <w:r w:rsidRPr="00E36516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1A3195D2" w14:textId="77777777" w:rsidR="00E36516" w:rsidRPr="00E36516" w:rsidRDefault="00E36516" w:rsidP="00E36516">
      <w:pPr>
        <w:pStyle w:val="paragraph"/>
        <w:spacing w:before="0" w:beforeAutospacing="0" w:after="0" w:afterAutospacing="0"/>
        <w:jc w:val="both"/>
        <w:textAlignment w:val="baseline"/>
        <w:rPr>
          <w:rFonts w:ascii="Maax" w:hAnsi="Maax" w:cs="Segoe UI"/>
          <w:color w:val="000000"/>
          <w:sz w:val="20"/>
          <w:szCs w:val="20"/>
        </w:rPr>
      </w:pPr>
      <w:r w:rsidRPr="00E36516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7B4D4E1C" w14:textId="77777777" w:rsidR="00E36516" w:rsidRPr="00E36516" w:rsidRDefault="00E36516" w:rsidP="00E36516">
      <w:pPr>
        <w:pStyle w:val="paragraph"/>
        <w:spacing w:before="0" w:beforeAutospacing="0" w:after="0" w:afterAutospacing="0"/>
        <w:jc w:val="both"/>
        <w:textAlignment w:val="baseline"/>
        <w:rPr>
          <w:rFonts w:ascii="Maax" w:hAnsi="Maax" w:cs="Segoe UI"/>
          <w:color w:val="000000"/>
          <w:sz w:val="20"/>
          <w:szCs w:val="20"/>
        </w:rPr>
      </w:pPr>
      <w:r w:rsidRPr="00E36516">
        <w:rPr>
          <w:rStyle w:val="normaltextrun"/>
          <w:rFonts w:ascii="Maax" w:hAnsi="Maax" w:cs="Segoe UI"/>
          <w:b/>
          <w:bCs/>
          <w:color w:val="000000"/>
          <w:sz w:val="20"/>
          <w:szCs w:val="20"/>
        </w:rPr>
        <w:t>HANS</w:t>
      </w:r>
      <w:r w:rsidRPr="00E36516"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> </w:t>
      </w:r>
      <w:r w:rsidRPr="00E36516">
        <w:rPr>
          <w:rStyle w:val="normaltextrun"/>
          <w:rFonts w:ascii="Maax" w:hAnsi="Maax" w:cs="Segoe UI"/>
          <w:b/>
          <w:bCs/>
          <w:color w:val="000000"/>
          <w:sz w:val="20"/>
          <w:szCs w:val="20"/>
        </w:rPr>
        <w:t>ULRICH OBRIST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,</w:t>
      </w:r>
      <w:r w:rsidRPr="00E36516">
        <w:rPr>
          <w:rStyle w:val="normaltextrun"/>
          <w:rFonts w:ascii="Calibri" w:hAnsi="Calibri" w:cs="Calibri"/>
          <w:color w:val="000000"/>
          <w:sz w:val="20"/>
          <w:szCs w:val="20"/>
        </w:rPr>
        <w:t> 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c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  <w:u w:val="single"/>
        </w:rPr>
        <w:t>omisario de la</w:t>
      </w:r>
      <w:r w:rsidRPr="00E36516">
        <w:rPr>
          <w:rStyle w:val="normaltextrun"/>
          <w:rFonts w:ascii="Calibri" w:hAnsi="Calibri" w:cs="Calibri"/>
          <w:color w:val="000000"/>
          <w:sz w:val="20"/>
          <w:szCs w:val="20"/>
          <w:u w:val="single"/>
        </w:rPr>
        <w:t> </w:t>
      </w:r>
      <w:r w:rsidRPr="00E36516">
        <w:rPr>
          <w:rStyle w:val="spellingerror"/>
          <w:rFonts w:ascii="Maax" w:hAnsi="Maax" w:cs="Segoe UI"/>
          <w:color w:val="000000"/>
          <w:sz w:val="20"/>
          <w:szCs w:val="20"/>
          <w:u w:val="single"/>
        </w:rPr>
        <w:t>exposició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  <w:u w:val="single"/>
        </w:rPr>
        <w:t>n.</w:t>
      </w:r>
      <w:r w:rsidRPr="00E36516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5FBA8A8C" w14:textId="77777777" w:rsidR="00E36516" w:rsidRPr="00E36516" w:rsidRDefault="00E36516" w:rsidP="00E36516">
      <w:pPr>
        <w:pStyle w:val="paragraph"/>
        <w:spacing w:before="0" w:beforeAutospacing="0" w:after="0" w:afterAutospacing="0"/>
        <w:jc w:val="both"/>
        <w:textAlignment w:val="baseline"/>
        <w:rPr>
          <w:rFonts w:ascii="Maax" w:hAnsi="Maax" w:cs="Segoe UI"/>
          <w:color w:val="000000"/>
          <w:sz w:val="20"/>
          <w:szCs w:val="20"/>
        </w:rPr>
      </w:pPr>
      <w:r w:rsidRPr="00E36516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2525D0FB" w14:textId="19A3A800" w:rsidR="00420BC0" w:rsidRPr="00E36516" w:rsidRDefault="00E36516" w:rsidP="00E36516">
      <w:pPr>
        <w:pStyle w:val="paragraph"/>
        <w:spacing w:before="0" w:beforeAutospacing="0" w:after="0" w:afterAutospacing="0"/>
        <w:jc w:val="both"/>
        <w:textAlignment w:val="baseline"/>
        <w:rPr>
          <w:rStyle w:val="nfasis"/>
          <w:rFonts w:ascii="Maax" w:hAnsi="Maax"/>
          <w:i/>
          <w:sz w:val="20"/>
          <w:szCs w:val="20"/>
          <w:lang w:val="es-ES"/>
        </w:rPr>
      </w:pP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 xml:space="preserve">"La relación de </w:t>
      </w:r>
      <w:proofErr w:type="spellStart"/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Calder</w:t>
      </w:r>
      <w:proofErr w:type="spellEnd"/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 xml:space="preserve"> con su casa nos ayuda a comprender la idea de que en el proceso creativo del artista no existían los cálculos. En su estudio se pueden observar las herramientas y materias primas que utilizaba para realizar sus obras tal y como las tenía mientras trabajaba.</w:t>
      </w:r>
      <w:r w:rsidRPr="00E36516">
        <w:rPr>
          <w:rStyle w:val="normaltextrun"/>
          <w:rFonts w:ascii="Calibri" w:hAnsi="Calibri" w:cs="Calibri"/>
          <w:color w:val="000000"/>
          <w:sz w:val="20"/>
          <w:szCs w:val="20"/>
        </w:rPr>
        <w:t> 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Vemos all</w:t>
      </w:r>
      <w:r w:rsidRPr="00E36516">
        <w:rPr>
          <w:rStyle w:val="normaltextrun"/>
          <w:rFonts w:ascii="Maax" w:hAnsi="Maax" w:cs="Maax"/>
          <w:color w:val="000000"/>
          <w:sz w:val="20"/>
          <w:szCs w:val="20"/>
        </w:rPr>
        <w:t>í</w:t>
      </w:r>
      <w:r w:rsidRPr="00E36516">
        <w:rPr>
          <w:rStyle w:val="normaltextrun"/>
          <w:rFonts w:ascii="Calibri" w:hAnsi="Calibri" w:cs="Calibri"/>
          <w:color w:val="000000"/>
          <w:sz w:val="20"/>
          <w:szCs w:val="20"/>
        </w:rPr>
        <w:t> 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las hojas de chapa, los pinceles, la tinta, los l</w:t>
      </w:r>
      <w:r w:rsidRPr="00E36516">
        <w:rPr>
          <w:rStyle w:val="normaltextrun"/>
          <w:rFonts w:ascii="Maax" w:hAnsi="Maax" w:cs="Maax"/>
          <w:color w:val="000000"/>
          <w:sz w:val="20"/>
          <w:szCs w:val="20"/>
        </w:rPr>
        <w:t>á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pices, todas las herramientas</w:t>
      </w:r>
      <w:r w:rsidRPr="00E36516">
        <w:rPr>
          <w:rStyle w:val="normaltextrun"/>
          <w:rFonts w:ascii="Maax" w:hAnsi="Maax" w:cs="Maax"/>
          <w:color w:val="000000"/>
          <w:sz w:val="20"/>
          <w:szCs w:val="20"/>
        </w:rPr>
        <w:t>…</w:t>
      </w:r>
      <w:r w:rsidRPr="00E36516">
        <w:rPr>
          <w:rStyle w:val="normaltextrun"/>
          <w:rFonts w:ascii="Calibri" w:hAnsi="Calibri" w:cs="Calibri"/>
          <w:color w:val="000000"/>
          <w:sz w:val="20"/>
          <w:szCs w:val="20"/>
        </w:rPr>
        <w:t> 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Pero tambi</w:t>
      </w:r>
      <w:r w:rsidRPr="00E36516">
        <w:rPr>
          <w:rStyle w:val="normaltextrun"/>
          <w:rFonts w:ascii="Maax" w:hAnsi="Maax" w:cs="Maax"/>
          <w:color w:val="000000"/>
          <w:sz w:val="20"/>
          <w:szCs w:val="20"/>
        </w:rPr>
        <w:t>é</w:t>
      </w:r>
      <w:r w:rsidRPr="00E36516">
        <w:rPr>
          <w:rStyle w:val="normaltextrun"/>
          <w:rFonts w:ascii="Maax" w:hAnsi="Maax" w:cs="Segoe UI"/>
          <w:color w:val="000000"/>
          <w:sz w:val="20"/>
          <w:szCs w:val="20"/>
        </w:rPr>
        <w:t>n hay algunos de estos elementos en la cocina: toda la casa era un lugar de trabajo, un espacio para crear”.</w:t>
      </w:r>
      <w:r w:rsidRPr="00E36516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sectPr w:rsidR="00420BC0" w:rsidRPr="00E36516" w:rsidSect="00A243A7">
      <w:headerReference w:type="default" r:id="rId8"/>
      <w:headerReference w:type="first" r:id="rId9"/>
      <w:pgSz w:w="11900" w:h="16820"/>
      <w:pgMar w:top="2552" w:right="1440" w:bottom="1276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AC8A6" w14:textId="77777777" w:rsidR="0000114A" w:rsidRDefault="0000114A" w:rsidP="005971DB">
      <w:r>
        <w:separator/>
      </w:r>
    </w:p>
  </w:endnote>
  <w:endnote w:type="continuationSeparator" w:id="0">
    <w:p w14:paraId="451DECD3" w14:textId="77777777" w:rsidR="0000114A" w:rsidRDefault="0000114A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ax"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panose1 w:val="020B08040505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ax Medium">
    <w:altName w:val="Bodoni MT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3EC6B" w14:textId="77777777" w:rsidR="0000114A" w:rsidRDefault="0000114A" w:rsidP="005971DB">
      <w:r>
        <w:separator/>
      </w:r>
    </w:p>
  </w:footnote>
  <w:footnote w:type="continuationSeparator" w:id="0">
    <w:p w14:paraId="7E0F3044" w14:textId="77777777" w:rsidR="0000114A" w:rsidRDefault="0000114A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BADCC" w14:textId="77777777" w:rsidR="008C2C56" w:rsidRDefault="00DB3A20"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52608" behindDoc="0" locked="0" layoutInCell="1" allowOverlap="1" wp14:anchorId="79ECFD5C" wp14:editId="13C0A5E4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3130">
      <w:rPr>
        <w:noProof/>
        <w:lang w:val="es-ES"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60A8CBDB" wp14:editId="46A17AF5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0" t="0" r="2540" b="635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/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3B908F0F" id="Rectángulo 1" o:spid="_x0000_s1026" style="position:absolute;margin-left:-78.3pt;margin-top:-18pt;width:622.3pt;height:107.9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" fillcolor="#0d0d0c" strokecolor="#4579b8 [3044]" strokeweight="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75592" w14:textId="77777777" w:rsidR="009F17EB" w:rsidRDefault="009F17EB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0288" behindDoc="0" locked="0" layoutInCell="1" allowOverlap="1" wp14:anchorId="3BF6E025" wp14:editId="0901CECD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3130">
      <w:rPr>
        <w:rFonts w:ascii="Verdana" w:hAnsi="Verdana"/>
        <w:noProof/>
        <w:sz w:val="36"/>
        <w:szCs w:val="36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673C68" wp14:editId="04852286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0" t="0" r="2540" b="635"/>
              <wp:wrapThrough wrapText="bothSides">
                <wp:wrapPolygon edited="0">
                  <wp:start x="0" y="0"/>
                  <wp:lineTo x="0" y="21612"/>
                  <wp:lineTo x="21607" y="21612"/>
                  <wp:lineTo x="21607" y="0"/>
                  <wp:lineTo x="0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/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85F1690" id="Rectangle 2" o:spid="_x0000_s1026" style="position:absolute;margin-left:-1in;margin-top:0;width:622.3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" fillcolor="#0d0d0c" strokecolor="#4579b8 [3044]" strokeweight="0">
              <w10:wrap type="through"/>
            </v:rect>
          </w:pict>
        </mc:Fallback>
      </mc:AlternateContent>
    </w: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55A0A"/>
    <w:multiLevelType w:val="hybridMultilevel"/>
    <w:tmpl w:val="0C3A6B9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C593336"/>
    <w:multiLevelType w:val="hybridMultilevel"/>
    <w:tmpl w:val="6CCAE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2049">
      <o:colormru v:ext="edit" colors="#0d0d0c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0114A"/>
    <w:rsid w:val="00013130"/>
    <w:rsid w:val="0003095B"/>
    <w:rsid w:val="000314D5"/>
    <w:rsid w:val="00037AEC"/>
    <w:rsid w:val="00042779"/>
    <w:rsid w:val="00044F40"/>
    <w:rsid w:val="00050CA2"/>
    <w:rsid w:val="00072B78"/>
    <w:rsid w:val="00077887"/>
    <w:rsid w:val="000847B5"/>
    <w:rsid w:val="000949E2"/>
    <w:rsid w:val="000969CF"/>
    <w:rsid w:val="000A139F"/>
    <w:rsid w:val="000B2C25"/>
    <w:rsid w:val="000C1A72"/>
    <w:rsid w:val="000D0F27"/>
    <w:rsid w:val="000D5421"/>
    <w:rsid w:val="000F543A"/>
    <w:rsid w:val="00101454"/>
    <w:rsid w:val="0010467F"/>
    <w:rsid w:val="001066CB"/>
    <w:rsid w:val="00110550"/>
    <w:rsid w:val="0011118B"/>
    <w:rsid w:val="00115D86"/>
    <w:rsid w:val="001222F5"/>
    <w:rsid w:val="00131FB4"/>
    <w:rsid w:val="00140FB2"/>
    <w:rsid w:val="001460A6"/>
    <w:rsid w:val="00146752"/>
    <w:rsid w:val="001628BE"/>
    <w:rsid w:val="00167C1E"/>
    <w:rsid w:val="00173A81"/>
    <w:rsid w:val="001813B3"/>
    <w:rsid w:val="00190F8F"/>
    <w:rsid w:val="00192561"/>
    <w:rsid w:val="001934D7"/>
    <w:rsid w:val="001A7BA3"/>
    <w:rsid w:val="001B632C"/>
    <w:rsid w:val="001B7671"/>
    <w:rsid w:val="001C46B9"/>
    <w:rsid w:val="001C4C1D"/>
    <w:rsid w:val="001D0BA0"/>
    <w:rsid w:val="001D46CF"/>
    <w:rsid w:val="001D6B9D"/>
    <w:rsid w:val="001E1151"/>
    <w:rsid w:val="001E3D85"/>
    <w:rsid w:val="001E6BEA"/>
    <w:rsid w:val="001F430D"/>
    <w:rsid w:val="001F60A2"/>
    <w:rsid w:val="00213EA9"/>
    <w:rsid w:val="00216186"/>
    <w:rsid w:val="00223AC5"/>
    <w:rsid w:val="00232177"/>
    <w:rsid w:val="00241B46"/>
    <w:rsid w:val="002456BB"/>
    <w:rsid w:val="00245DD4"/>
    <w:rsid w:val="00254671"/>
    <w:rsid w:val="00256BAE"/>
    <w:rsid w:val="00261698"/>
    <w:rsid w:val="00267E61"/>
    <w:rsid w:val="00271F0B"/>
    <w:rsid w:val="002731D0"/>
    <w:rsid w:val="002735FA"/>
    <w:rsid w:val="00283239"/>
    <w:rsid w:val="002865E2"/>
    <w:rsid w:val="00287B52"/>
    <w:rsid w:val="002A52C9"/>
    <w:rsid w:val="002B24FB"/>
    <w:rsid w:val="002B61B3"/>
    <w:rsid w:val="002B6B49"/>
    <w:rsid w:val="002B7BFF"/>
    <w:rsid w:val="002C7010"/>
    <w:rsid w:val="002D0AA7"/>
    <w:rsid w:val="002D3924"/>
    <w:rsid w:val="002E13E3"/>
    <w:rsid w:val="002F1800"/>
    <w:rsid w:val="002F4539"/>
    <w:rsid w:val="003027C4"/>
    <w:rsid w:val="00303F21"/>
    <w:rsid w:val="0031278F"/>
    <w:rsid w:val="00312C08"/>
    <w:rsid w:val="00317726"/>
    <w:rsid w:val="00326CAA"/>
    <w:rsid w:val="003310C5"/>
    <w:rsid w:val="003455D9"/>
    <w:rsid w:val="00347C08"/>
    <w:rsid w:val="00356149"/>
    <w:rsid w:val="0036656D"/>
    <w:rsid w:val="0037206E"/>
    <w:rsid w:val="00377A2A"/>
    <w:rsid w:val="00377F16"/>
    <w:rsid w:val="00380A4A"/>
    <w:rsid w:val="0038772D"/>
    <w:rsid w:val="003C2593"/>
    <w:rsid w:val="003D76E3"/>
    <w:rsid w:val="0040442D"/>
    <w:rsid w:val="00404D24"/>
    <w:rsid w:val="00410B24"/>
    <w:rsid w:val="00410D2A"/>
    <w:rsid w:val="00416EC3"/>
    <w:rsid w:val="00420BC0"/>
    <w:rsid w:val="00421CE2"/>
    <w:rsid w:val="004301AF"/>
    <w:rsid w:val="00433A18"/>
    <w:rsid w:val="00436442"/>
    <w:rsid w:val="00454CF8"/>
    <w:rsid w:val="00463B0D"/>
    <w:rsid w:val="00463F86"/>
    <w:rsid w:val="0047559D"/>
    <w:rsid w:val="004878BC"/>
    <w:rsid w:val="004B225E"/>
    <w:rsid w:val="004F02A7"/>
    <w:rsid w:val="00505E64"/>
    <w:rsid w:val="005072E7"/>
    <w:rsid w:val="00507CB7"/>
    <w:rsid w:val="0051331D"/>
    <w:rsid w:val="00524D43"/>
    <w:rsid w:val="00524DEC"/>
    <w:rsid w:val="00525A85"/>
    <w:rsid w:val="0053673E"/>
    <w:rsid w:val="00542AE7"/>
    <w:rsid w:val="0054568B"/>
    <w:rsid w:val="00567087"/>
    <w:rsid w:val="00567E71"/>
    <w:rsid w:val="0057113F"/>
    <w:rsid w:val="00573F56"/>
    <w:rsid w:val="00585B2A"/>
    <w:rsid w:val="00586B77"/>
    <w:rsid w:val="0058766F"/>
    <w:rsid w:val="00591C63"/>
    <w:rsid w:val="00593FB9"/>
    <w:rsid w:val="005971DB"/>
    <w:rsid w:val="005B4504"/>
    <w:rsid w:val="005B6389"/>
    <w:rsid w:val="005C1A40"/>
    <w:rsid w:val="005C3F2F"/>
    <w:rsid w:val="005E690D"/>
    <w:rsid w:val="005E6C87"/>
    <w:rsid w:val="005F3806"/>
    <w:rsid w:val="005F43A1"/>
    <w:rsid w:val="005F72D4"/>
    <w:rsid w:val="00606EE6"/>
    <w:rsid w:val="00607713"/>
    <w:rsid w:val="00617701"/>
    <w:rsid w:val="00623C37"/>
    <w:rsid w:val="006258A2"/>
    <w:rsid w:val="006279EA"/>
    <w:rsid w:val="006318D4"/>
    <w:rsid w:val="00632458"/>
    <w:rsid w:val="00655EFA"/>
    <w:rsid w:val="00671A7B"/>
    <w:rsid w:val="00676B1D"/>
    <w:rsid w:val="00686DB4"/>
    <w:rsid w:val="00696821"/>
    <w:rsid w:val="006A6EE2"/>
    <w:rsid w:val="006A74A3"/>
    <w:rsid w:val="006B7607"/>
    <w:rsid w:val="006C2049"/>
    <w:rsid w:val="006C7956"/>
    <w:rsid w:val="006D1933"/>
    <w:rsid w:val="006E2786"/>
    <w:rsid w:val="006E37F3"/>
    <w:rsid w:val="006E4D44"/>
    <w:rsid w:val="006E7F0E"/>
    <w:rsid w:val="006F4515"/>
    <w:rsid w:val="006F4D92"/>
    <w:rsid w:val="00700508"/>
    <w:rsid w:val="00700910"/>
    <w:rsid w:val="00702743"/>
    <w:rsid w:val="00702B10"/>
    <w:rsid w:val="007045B7"/>
    <w:rsid w:val="00716FF7"/>
    <w:rsid w:val="00717033"/>
    <w:rsid w:val="007303E9"/>
    <w:rsid w:val="0077742F"/>
    <w:rsid w:val="00781840"/>
    <w:rsid w:val="00787BF9"/>
    <w:rsid w:val="00792353"/>
    <w:rsid w:val="007948F7"/>
    <w:rsid w:val="007B33AB"/>
    <w:rsid w:val="007B773E"/>
    <w:rsid w:val="007C1780"/>
    <w:rsid w:val="007C33DA"/>
    <w:rsid w:val="007D7910"/>
    <w:rsid w:val="007E267F"/>
    <w:rsid w:val="00801809"/>
    <w:rsid w:val="00813AE7"/>
    <w:rsid w:val="00814FE7"/>
    <w:rsid w:val="00821B42"/>
    <w:rsid w:val="00824FEB"/>
    <w:rsid w:val="008263C3"/>
    <w:rsid w:val="0082735D"/>
    <w:rsid w:val="00827D5E"/>
    <w:rsid w:val="00832051"/>
    <w:rsid w:val="00841C4A"/>
    <w:rsid w:val="0084719B"/>
    <w:rsid w:val="00847845"/>
    <w:rsid w:val="00866F21"/>
    <w:rsid w:val="00867297"/>
    <w:rsid w:val="008835E3"/>
    <w:rsid w:val="00896521"/>
    <w:rsid w:val="008A1BEF"/>
    <w:rsid w:val="008A3363"/>
    <w:rsid w:val="008A7354"/>
    <w:rsid w:val="008A79D4"/>
    <w:rsid w:val="008B3052"/>
    <w:rsid w:val="008B7423"/>
    <w:rsid w:val="008C0B19"/>
    <w:rsid w:val="008C2C56"/>
    <w:rsid w:val="008C47A8"/>
    <w:rsid w:val="008D4CAA"/>
    <w:rsid w:val="008E2F99"/>
    <w:rsid w:val="00903FB0"/>
    <w:rsid w:val="00906FB9"/>
    <w:rsid w:val="00911ABD"/>
    <w:rsid w:val="0092046D"/>
    <w:rsid w:val="00926E7E"/>
    <w:rsid w:val="00931448"/>
    <w:rsid w:val="00934F7F"/>
    <w:rsid w:val="009428E4"/>
    <w:rsid w:val="0094439E"/>
    <w:rsid w:val="0095010B"/>
    <w:rsid w:val="0095188F"/>
    <w:rsid w:val="00951BE8"/>
    <w:rsid w:val="00960A24"/>
    <w:rsid w:val="00964EE0"/>
    <w:rsid w:val="0096726F"/>
    <w:rsid w:val="0097489F"/>
    <w:rsid w:val="00985328"/>
    <w:rsid w:val="00995E37"/>
    <w:rsid w:val="009B4BEC"/>
    <w:rsid w:val="009B5841"/>
    <w:rsid w:val="009C0856"/>
    <w:rsid w:val="009C6AD8"/>
    <w:rsid w:val="009F17EB"/>
    <w:rsid w:val="009F2260"/>
    <w:rsid w:val="009F39C9"/>
    <w:rsid w:val="00A05372"/>
    <w:rsid w:val="00A17DF6"/>
    <w:rsid w:val="00A243A7"/>
    <w:rsid w:val="00A3112D"/>
    <w:rsid w:val="00A4495D"/>
    <w:rsid w:val="00A47B42"/>
    <w:rsid w:val="00A52798"/>
    <w:rsid w:val="00A910BA"/>
    <w:rsid w:val="00A9284E"/>
    <w:rsid w:val="00AA26FF"/>
    <w:rsid w:val="00AA288E"/>
    <w:rsid w:val="00AA61CC"/>
    <w:rsid w:val="00AB25B6"/>
    <w:rsid w:val="00AB4AE7"/>
    <w:rsid w:val="00AC5416"/>
    <w:rsid w:val="00AC59DB"/>
    <w:rsid w:val="00AD177F"/>
    <w:rsid w:val="00AD212C"/>
    <w:rsid w:val="00AF33BD"/>
    <w:rsid w:val="00AF3F5B"/>
    <w:rsid w:val="00B00DF7"/>
    <w:rsid w:val="00B10804"/>
    <w:rsid w:val="00B1226A"/>
    <w:rsid w:val="00B14B98"/>
    <w:rsid w:val="00B153CA"/>
    <w:rsid w:val="00B24D2E"/>
    <w:rsid w:val="00B31861"/>
    <w:rsid w:val="00B35757"/>
    <w:rsid w:val="00B35F85"/>
    <w:rsid w:val="00B41B43"/>
    <w:rsid w:val="00B44D1A"/>
    <w:rsid w:val="00B45E3D"/>
    <w:rsid w:val="00B55EBB"/>
    <w:rsid w:val="00B715D5"/>
    <w:rsid w:val="00B75400"/>
    <w:rsid w:val="00B76DA1"/>
    <w:rsid w:val="00B8421B"/>
    <w:rsid w:val="00B85DBC"/>
    <w:rsid w:val="00B8661D"/>
    <w:rsid w:val="00B91E0F"/>
    <w:rsid w:val="00B9507A"/>
    <w:rsid w:val="00BA1418"/>
    <w:rsid w:val="00BA3986"/>
    <w:rsid w:val="00BB6949"/>
    <w:rsid w:val="00BB6F88"/>
    <w:rsid w:val="00BC1109"/>
    <w:rsid w:val="00BC4BAE"/>
    <w:rsid w:val="00BC7174"/>
    <w:rsid w:val="00BE0F2C"/>
    <w:rsid w:val="00BF44FA"/>
    <w:rsid w:val="00C01DF4"/>
    <w:rsid w:val="00C07D54"/>
    <w:rsid w:val="00C2225C"/>
    <w:rsid w:val="00C248E1"/>
    <w:rsid w:val="00C26C2B"/>
    <w:rsid w:val="00C271D6"/>
    <w:rsid w:val="00C41539"/>
    <w:rsid w:val="00C418A2"/>
    <w:rsid w:val="00C43D0C"/>
    <w:rsid w:val="00C449C7"/>
    <w:rsid w:val="00C54135"/>
    <w:rsid w:val="00C57F01"/>
    <w:rsid w:val="00C61717"/>
    <w:rsid w:val="00C703C2"/>
    <w:rsid w:val="00C81754"/>
    <w:rsid w:val="00C8256F"/>
    <w:rsid w:val="00C83B86"/>
    <w:rsid w:val="00C96F19"/>
    <w:rsid w:val="00CB3C7D"/>
    <w:rsid w:val="00CB77B9"/>
    <w:rsid w:val="00CC1BD0"/>
    <w:rsid w:val="00CD1BDE"/>
    <w:rsid w:val="00CE7673"/>
    <w:rsid w:val="00CF3FFA"/>
    <w:rsid w:val="00D036E2"/>
    <w:rsid w:val="00D1043D"/>
    <w:rsid w:val="00D122F4"/>
    <w:rsid w:val="00D37924"/>
    <w:rsid w:val="00D43498"/>
    <w:rsid w:val="00D53D43"/>
    <w:rsid w:val="00D54F86"/>
    <w:rsid w:val="00D60CFC"/>
    <w:rsid w:val="00D73190"/>
    <w:rsid w:val="00D73506"/>
    <w:rsid w:val="00D864BE"/>
    <w:rsid w:val="00DA1507"/>
    <w:rsid w:val="00DA5D68"/>
    <w:rsid w:val="00DA78AF"/>
    <w:rsid w:val="00DB12AA"/>
    <w:rsid w:val="00DB3A20"/>
    <w:rsid w:val="00DB41FD"/>
    <w:rsid w:val="00DC3310"/>
    <w:rsid w:val="00DD0F6A"/>
    <w:rsid w:val="00DD4D9B"/>
    <w:rsid w:val="00DD5CE2"/>
    <w:rsid w:val="00DF1D4F"/>
    <w:rsid w:val="00E143DF"/>
    <w:rsid w:val="00E24504"/>
    <w:rsid w:val="00E339F1"/>
    <w:rsid w:val="00E36516"/>
    <w:rsid w:val="00E36F87"/>
    <w:rsid w:val="00E37B0A"/>
    <w:rsid w:val="00E41CCE"/>
    <w:rsid w:val="00E51CCD"/>
    <w:rsid w:val="00E60D7C"/>
    <w:rsid w:val="00E649DD"/>
    <w:rsid w:val="00E73F67"/>
    <w:rsid w:val="00EA31BD"/>
    <w:rsid w:val="00EA3465"/>
    <w:rsid w:val="00EB030B"/>
    <w:rsid w:val="00EB2380"/>
    <w:rsid w:val="00EB356D"/>
    <w:rsid w:val="00EB5F56"/>
    <w:rsid w:val="00EC42DB"/>
    <w:rsid w:val="00ED1318"/>
    <w:rsid w:val="00ED645E"/>
    <w:rsid w:val="00F02580"/>
    <w:rsid w:val="00F04097"/>
    <w:rsid w:val="00F068C1"/>
    <w:rsid w:val="00F1183F"/>
    <w:rsid w:val="00F14A65"/>
    <w:rsid w:val="00F27F45"/>
    <w:rsid w:val="00F31580"/>
    <w:rsid w:val="00F31E2D"/>
    <w:rsid w:val="00F3332D"/>
    <w:rsid w:val="00F64E90"/>
    <w:rsid w:val="00F6578F"/>
    <w:rsid w:val="00F76B2B"/>
    <w:rsid w:val="00FA11C4"/>
    <w:rsid w:val="00FB106C"/>
    <w:rsid w:val="00FB2EED"/>
    <w:rsid w:val="00FB3938"/>
    <w:rsid w:val="00FC24CA"/>
    <w:rsid w:val="00FC6042"/>
    <w:rsid w:val="00FC7E75"/>
    <w:rsid w:val="00FD1BF6"/>
    <w:rsid w:val="00FE0FC5"/>
    <w:rsid w:val="00FE3688"/>
    <w:rsid w:val="00FF0C11"/>
    <w:rsid w:val="00FF3EEB"/>
    <w:rsid w:val="00FF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d0d0c"/>
    </o:shapedefaults>
    <o:shapelayout v:ext="edit">
      <o:idmap v:ext="edit" data="1"/>
    </o:shapelayout>
  </w:shapeDefaults>
  <w:decimalSymbol w:val=","/>
  <w:listSeparator w:val=";"/>
  <w14:docId w14:val="07F12E58"/>
  <w15:docId w15:val="{F6EF9474-9FDA-4981-94CA-A8058FC3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">
    <w:name w:val="Title"/>
    <w:basedOn w:val="Normal"/>
    <w:next w:val="Normal"/>
    <w:link w:val="Ttul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C54135"/>
    <w:pPr>
      <w:numPr>
        <w:ilvl w:val="1"/>
      </w:numPr>
      <w:jc w:val="both"/>
    </w:pPr>
    <w:rPr>
      <w:rFonts w:ascii="Maax" w:hAnsi="Maax"/>
      <w:i/>
      <w:sz w:val="18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C54135"/>
    <w:rPr>
      <w:rFonts w:ascii="Maax" w:hAnsi="Maax"/>
      <w:i/>
      <w:sz w:val="18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CF3FF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864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864B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864BE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64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64BE"/>
    <w:rPr>
      <w:rFonts w:ascii="Maax" w:hAnsi="Maax"/>
      <w:b/>
      <w:bCs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CB3C7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1BEF"/>
    <w:rPr>
      <w:color w:val="800080" w:themeColor="followedHyperlink"/>
      <w:u w:val="single"/>
    </w:rPr>
  </w:style>
  <w:style w:type="character" w:customStyle="1" w:styleId="tlid-translation">
    <w:name w:val="tlid-translation"/>
    <w:basedOn w:val="Fuentedeprrafopredeter"/>
    <w:rsid w:val="00216186"/>
  </w:style>
  <w:style w:type="paragraph" w:customStyle="1" w:styleId="paragraph">
    <w:name w:val="paragraph"/>
    <w:basedOn w:val="Normal"/>
    <w:rsid w:val="00E3651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s-ES"/>
    </w:rPr>
  </w:style>
  <w:style w:type="character" w:customStyle="1" w:styleId="normaltextrun">
    <w:name w:val="normaltextrun"/>
    <w:basedOn w:val="Fuentedeprrafopredeter"/>
    <w:rsid w:val="00E36516"/>
  </w:style>
  <w:style w:type="character" w:customStyle="1" w:styleId="eop">
    <w:name w:val="eop"/>
    <w:basedOn w:val="Fuentedeprrafopredeter"/>
    <w:rsid w:val="00E36516"/>
  </w:style>
  <w:style w:type="character" w:customStyle="1" w:styleId="spellingerror">
    <w:name w:val="spellingerror"/>
    <w:basedOn w:val="Fuentedeprrafopredeter"/>
    <w:rsid w:val="00E36516"/>
  </w:style>
  <w:style w:type="character" w:customStyle="1" w:styleId="contextualspellingandgrammarerror">
    <w:name w:val="contextualspellingandgrammarerror"/>
    <w:basedOn w:val="Fuentedeprrafopredeter"/>
    <w:rsid w:val="00E36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91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3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5010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8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4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73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2201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88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00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29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43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273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38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963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259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0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112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077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28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411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6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8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63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55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4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861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990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16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70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48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671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540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104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819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978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4422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1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15224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1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1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10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45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681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595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806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327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739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147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499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21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063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1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54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780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66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07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11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38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26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63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332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08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65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740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F1329-8401-4386-8267-4E790E99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519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2x4 Madrid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Henarejos</dc:creator>
  <cp:lastModifiedBy>Cristina Fernández Isla</cp:lastModifiedBy>
  <cp:revision>24</cp:revision>
  <cp:lastPrinted>2019-02-21T13:34:00Z</cp:lastPrinted>
  <dcterms:created xsi:type="dcterms:W3CDTF">2019-04-18T20:04:00Z</dcterms:created>
  <dcterms:modified xsi:type="dcterms:W3CDTF">2019-06-28T12:28:00Z</dcterms:modified>
</cp:coreProperties>
</file>