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E7C7" w14:textId="6D20DFAD" w:rsidR="009F7456" w:rsidRPr="0005540C" w:rsidRDefault="00263F7C" w:rsidP="0005540C">
      <w:pPr>
        <w:pStyle w:val="Sinespaciado"/>
        <w:spacing w:after="240"/>
        <w:jc w:val="center"/>
        <w:rPr>
          <w:rFonts w:ascii="Trade Gothic LT Std Bold" w:hAnsi="Trade Gothic LT Std Bold"/>
          <w:iCs/>
          <w:sz w:val="44"/>
          <w:szCs w:val="44"/>
          <w:lang w:val="es-ES"/>
        </w:rPr>
      </w:pPr>
      <w:r>
        <w:rPr>
          <w:rStyle w:val="nfasis"/>
          <w:rFonts w:ascii="Trade Gothic LT Std Bold" w:hAnsi="Trade Gothic LT Std Bold"/>
          <w:sz w:val="44"/>
          <w:szCs w:val="44"/>
          <w:lang w:val="es-ES"/>
        </w:rPr>
        <w:t xml:space="preserve">MARY STALLINGS, UNA DE LAS GRANDES DAMAS </w:t>
      </w:r>
      <w:r w:rsidR="0096537C">
        <w:rPr>
          <w:rStyle w:val="nfasis"/>
          <w:rFonts w:ascii="Trade Gothic LT Std Bold" w:hAnsi="Trade Gothic LT Std Bold"/>
          <w:sz w:val="44"/>
          <w:szCs w:val="44"/>
          <w:lang w:val="es-ES"/>
        </w:rPr>
        <w:t xml:space="preserve">DEL JAZZ, </w:t>
      </w:r>
      <w:r w:rsidR="00FC5F85">
        <w:rPr>
          <w:rStyle w:val="nfasis"/>
          <w:rFonts w:ascii="Trade Gothic LT Std Bold" w:hAnsi="Trade Gothic LT Std Bold"/>
          <w:sz w:val="44"/>
          <w:szCs w:val="44"/>
          <w:lang w:val="es-ES"/>
        </w:rPr>
        <w:t xml:space="preserve">LLENARÁ CON SU VOZ </w:t>
      </w:r>
      <w:r>
        <w:rPr>
          <w:rStyle w:val="nfasis"/>
          <w:rFonts w:ascii="Trade Gothic LT Std Bold" w:hAnsi="Trade Gothic LT Std Bold"/>
          <w:sz w:val="44"/>
          <w:szCs w:val="44"/>
          <w:lang w:val="es-ES"/>
        </w:rPr>
        <w:t>EL</w:t>
      </w:r>
      <w:r w:rsidR="00FC5F85">
        <w:rPr>
          <w:rStyle w:val="nfasis"/>
          <w:rFonts w:ascii="Trade Gothic LT Std Bold" w:hAnsi="Trade Gothic LT Std Bold"/>
          <w:sz w:val="44"/>
          <w:szCs w:val="44"/>
          <w:lang w:val="es-ES"/>
        </w:rPr>
        <w:t xml:space="preserve"> AUDITORIO DEL</w:t>
      </w:r>
      <w:r>
        <w:rPr>
          <w:rStyle w:val="nfasis"/>
          <w:rFonts w:ascii="Trade Gothic LT Std Bold" w:hAnsi="Trade Gothic LT Std Bold"/>
          <w:sz w:val="44"/>
          <w:szCs w:val="44"/>
          <w:lang w:val="es-ES"/>
        </w:rPr>
        <w:t xml:space="preserve"> CENTRO BOTÍN</w:t>
      </w:r>
    </w:p>
    <w:p w14:paraId="101E6934" w14:textId="783F7289" w:rsidR="007C7ACD" w:rsidRPr="00C65B24" w:rsidRDefault="00190B8F" w:rsidP="007C7ACD">
      <w:pPr>
        <w:pStyle w:val="Prrafodelista"/>
        <w:numPr>
          <w:ilvl w:val="0"/>
          <w:numId w:val="1"/>
        </w:numPr>
        <w:rPr>
          <w:i/>
          <w:iCs/>
          <w:sz w:val="20"/>
          <w:lang w:val="es-ES"/>
        </w:rPr>
      </w:pPr>
      <w:r>
        <w:rPr>
          <w:iCs/>
          <w:sz w:val="20"/>
          <w:lang w:val="es-ES"/>
        </w:rPr>
        <w:t xml:space="preserve">Considerada por </w:t>
      </w:r>
      <w:r w:rsidR="006D496A">
        <w:rPr>
          <w:iCs/>
          <w:sz w:val="20"/>
          <w:lang w:val="es-ES"/>
        </w:rPr>
        <w:t>el New York Times</w:t>
      </w:r>
      <w:r>
        <w:rPr>
          <w:iCs/>
          <w:sz w:val="20"/>
          <w:lang w:val="es-ES"/>
        </w:rPr>
        <w:t xml:space="preserve"> </w:t>
      </w:r>
      <w:r w:rsidR="00F640AA">
        <w:rPr>
          <w:iCs/>
          <w:sz w:val="20"/>
          <w:lang w:val="es-ES"/>
        </w:rPr>
        <w:t>“l</w:t>
      </w:r>
      <w:r>
        <w:rPr>
          <w:iCs/>
          <w:sz w:val="20"/>
          <w:lang w:val="es-ES"/>
        </w:rPr>
        <w:t>a mejor cantante viva de jazz</w:t>
      </w:r>
      <w:r w:rsidR="00F640AA">
        <w:rPr>
          <w:iCs/>
          <w:sz w:val="20"/>
          <w:lang w:val="es-ES"/>
        </w:rPr>
        <w:t>”</w:t>
      </w:r>
      <w:r>
        <w:rPr>
          <w:iCs/>
          <w:sz w:val="20"/>
          <w:lang w:val="es-ES"/>
        </w:rPr>
        <w:t>, la intérprete norteamericana actuará el próximo viernes en el auditorio del Centro Botín</w:t>
      </w:r>
      <w:r w:rsidR="006D496A">
        <w:rPr>
          <w:iCs/>
          <w:sz w:val="20"/>
          <w:lang w:val="es-ES"/>
        </w:rPr>
        <w:t>.</w:t>
      </w:r>
    </w:p>
    <w:p w14:paraId="79B6B44C" w14:textId="77777777" w:rsidR="001E4DD1" w:rsidRPr="00C65B24" w:rsidRDefault="001E4DD1" w:rsidP="001E4DD1">
      <w:pPr>
        <w:pStyle w:val="Prrafodelista"/>
        <w:ind w:left="360"/>
        <w:rPr>
          <w:iCs/>
          <w:sz w:val="20"/>
          <w:lang w:val="es-ES"/>
        </w:rPr>
      </w:pPr>
    </w:p>
    <w:p w14:paraId="712FC197" w14:textId="1E285D73" w:rsidR="001E4DD1" w:rsidRPr="00C65B24" w:rsidRDefault="0096537C" w:rsidP="0096537C">
      <w:pPr>
        <w:pStyle w:val="Prrafodelista"/>
        <w:numPr>
          <w:ilvl w:val="0"/>
          <w:numId w:val="1"/>
        </w:numPr>
        <w:spacing w:before="240"/>
        <w:rPr>
          <w:i/>
          <w:sz w:val="20"/>
          <w:szCs w:val="20"/>
        </w:rPr>
      </w:pPr>
      <w:r>
        <w:rPr>
          <w:iCs/>
          <w:sz w:val="20"/>
          <w:lang w:val="es-ES"/>
        </w:rPr>
        <w:t xml:space="preserve">Mary </w:t>
      </w:r>
      <w:proofErr w:type="spellStart"/>
      <w:r>
        <w:rPr>
          <w:iCs/>
          <w:sz w:val="20"/>
          <w:lang w:val="es-ES"/>
        </w:rPr>
        <w:t>S</w:t>
      </w:r>
      <w:r w:rsidR="006D496A">
        <w:rPr>
          <w:iCs/>
          <w:sz w:val="20"/>
          <w:lang w:val="es-ES"/>
        </w:rPr>
        <w:t>tallings</w:t>
      </w:r>
      <w:proofErr w:type="spellEnd"/>
      <w:r w:rsidR="006D496A">
        <w:rPr>
          <w:iCs/>
          <w:sz w:val="20"/>
          <w:lang w:val="es-ES"/>
        </w:rPr>
        <w:t xml:space="preserve"> </w:t>
      </w:r>
      <w:r w:rsidR="00E00558">
        <w:rPr>
          <w:iCs/>
          <w:sz w:val="20"/>
          <w:lang w:val="es-ES"/>
        </w:rPr>
        <w:t>posee un don natural para la interpretación con el que logra c</w:t>
      </w:r>
      <w:r w:rsidRPr="0096537C">
        <w:rPr>
          <w:iCs/>
          <w:sz w:val="20"/>
          <w:lang w:val="es-ES"/>
        </w:rPr>
        <w:t xml:space="preserve">autivar a través del sentimiento, tal y como lo hacían </w:t>
      </w:r>
      <w:r w:rsidR="00E00558">
        <w:rPr>
          <w:iCs/>
          <w:sz w:val="20"/>
          <w:lang w:val="es-ES"/>
        </w:rPr>
        <w:t xml:space="preserve">figuras como </w:t>
      </w:r>
      <w:proofErr w:type="spellStart"/>
      <w:r w:rsidRPr="0096537C">
        <w:rPr>
          <w:iCs/>
          <w:sz w:val="20"/>
          <w:lang w:val="es-ES"/>
        </w:rPr>
        <w:t>Billie</w:t>
      </w:r>
      <w:proofErr w:type="spellEnd"/>
      <w:r w:rsidRPr="0096537C">
        <w:rPr>
          <w:iCs/>
          <w:sz w:val="20"/>
          <w:lang w:val="es-ES"/>
        </w:rPr>
        <w:t xml:space="preserve"> </w:t>
      </w:r>
      <w:proofErr w:type="spellStart"/>
      <w:r w:rsidRPr="0096537C">
        <w:rPr>
          <w:iCs/>
          <w:sz w:val="20"/>
          <w:lang w:val="es-ES"/>
        </w:rPr>
        <w:t>Holiday</w:t>
      </w:r>
      <w:proofErr w:type="spellEnd"/>
      <w:r w:rsidRPr="0096537C">
        <w:rPr>
          <w:iCs/>
          <w:sz w:val="20"/>
          <w:lang w:val="es-ES"/>
        </w:rPr>
        <w:t xml:space="preserve"> o Carmen McRae.</w:t>
      </w:r>
    </w:p>
    <w:p w14:paraId="5022B2F8" w14:textId="52F412D3" w:rsidR="00EE43A6" w:rsidRPr="007160A7" w:rsidRDefault="00E00558" w:rsidP="00646CF8">
      <w:pPr>
        <w:widowControl w:val="0"/>
        <w:numPr>
          <w:ilvl w:val="0"/>
          <w:numId w:val="1"/>
        </w:numPr>
        <w:spacing w:before="240"/>
        <w:rPr>
          <w:sz w:val="20"/>
          <w:szCs w:val="20"/>
        </w:rPr>
      </w:pPr>
      <w:r>
        <w:rPr>
          <w:sz w:val="20"/>
          <w:szCs w:val="20"/>
        </w:rPr>
        <w:t>El concierto</w:t>
      </w:r>
      <w:r w:rsidR="006D496A">
        <w:rPr>
          <w:sz w:val="20"/>
          <w:szCs w:val="20"/>
        </w:rPr>
        <w:t xml:space="preserve"> de esta gran dama del jazz será </w:t>
      </w:r>
      <w:r>
        <w:rPr>
          <w:sz w:val="20"/>
          <w:szCs w:val="20"/>
        </w:rPr>
        <w:t xml:space="preserve">el </w:t>
      </w:r>
      <w:r w:rsidR="006D496A">
        <w:rPr>
          <w:sz w:val="20"/>
          <w:szCs w:val="20"/>
        </w:rPr>
        <w:t>encargad</w:t>
      </w:r>
      <w:r>
        <w:rPr>
          <w:sz w:val="20"/>
          <w:szCs w:val="20"/>
        </w:rPr>
        <w:t>o</w:t>
      </w:r>
      <w:r w:rsidR="006D496A">
        <w:rPr>
          <w:sz w:val="20"/>
          <w:szCs w:val="20"/>
        </w:rPr>
        <w:t xml:space="preserve"> de inaugurar </w:t>
      </w:r>
      <w:r>
        <w:rPr>
          <w:sz w:val="20"/>
          <w:szCs w:val="20"/>
        </w:rPr>
        <w:t>la temporada</w:t>
      </w:r>
      <w:r w:rsidR="006D496A">
        <w:rPr>
          <w:sz w:val="20"/>
          <w:szCs w:val="20"/>
        </w:rPr>
        <w:t xml:space="preserve"> 2020 </w:t>
      </w:r>
      <w:r>
        <w:rPr>
          <w:sz w:val="20"/>
          <w:szCs w:val="20"/>
        </w:rPr>
        <w:t>d</w:t>
      </w:r>
      <w:r w:rsidR="006D496A">
        <w:rPr>
          <w:sz w:val="20"/>
          <w:szCs w:val="20"/>
        </w:rPr>
        <w:t>el exitoso ciclo “M</w:t>
      </w:r>
      <w:bookmarkStart w:id="0" w:name="_GoBack"/>
      <w:bookmarkEnd w:id="0"/>
      <w:r w:rsidR="006D496A">
        <w:rPr>
          <w:sz w:val="20"/>
          <w:szCs w:val="20"/>
        </w:rPr>
        <w:t>úsica Abierta. Momentos Alhambra”.</w:t>
      </w:r>
    </w:p>
    <w:p w14:paraId="2FB9208C" w14:textId="5E329DF8" w:rsidR="00481CD7" w:rsidRDefault="00EB6E01" w:rsidP="00190B8F">
      <w:pPr>
        <w:spacing w:before="240"/>
        <w:rPr>
          <w:sz w:val="20"/>
          <w:szCs w:val="20"/>
        </w:rPr>
      </w:pPr>
      <w:r w:rsidRPr="003449ED">
        <w:rPr>
          <w:i/>
          <w:sz w:val="20"/>
          <w:szCs w:val="20"/>
        </w:rPr>
        <w:t xml:space="preserve">Santander, </w:t>
      </w:r>
      <w:r w:rsidR="00190B8F">
        <w:rPr>
          <w:i/>
          <w:sz w:val="20"/>
          <w:szCs w:val="20"/>
        </w:rPr>
        <w:t>1</w:t>
      </w:r>
      <w:r w:rsidR="00216444">
        <w:rPr>
          <w:i/>
          <w:sz w:val="20"/>
          <w:szCs w:val="20"/>
        </w:rPr>
        <w:t>4</w:t>
      </w:r>
      <w:r w:rsidRPr="003449ED">
        <w:rPr>
          <w:i/>
          <w:sz w:val="20"/>
          <w:szCs w:val="20"/>
        </w:rPr>
        <w:t xml:space="preserve"> </w:t>
      </w:r>
      <w:r w:rsidR="004A3869">
        <w:rPr>
          <w:i/>
          <w:sz w:val="20"/>
          <w:szCs w:val="20"/>
        </w:rPr>
        <w:t xml:space="preserve">de </w:t>
      </w:r>
      <w:r w:rsidR="00BF126C">
        <w:rPr>
          <w:i/>
          <w:sz w:val="20"/>
          <w:szCs w:val="20"/>
        </w:rPr>
        <w:t>enero</w:t>
      </w:r>
      <w:r w:rsidR="00790790">
        <w:rPr>
          <w:i/>
          <w:sz w:val="20"/>
          <w:szCs w:val="20"/>
        </w:rPr>
        <w:t xml:space="preserve"> </w:t>
      </w:r>
      <w:r w:rsidR="00BF126C">
        <w:rPr>
          <w:i/>
          <w:sz w:val="20"/>
          <w:szCs w:val="20"/>
        </w:rPr>
        <w:t>de 2020</w:t>
      </w:r>
      <w:r w:rsidR="006D496A">
        <w:rPr>
          <w:sz w:val="20"/>
          <w:szCs w:val="20"/>
        </w:rPr>
        <w:t xml:space="preserve">. </w:t>
      </w:r>
      <w:r w:rsidR="00481CD7">
        <w:rPr>
          <w:sz w:val="20"/>
          <w:szCs w:val="20"/>
        </w:rPr>
        <w:t xml:space="preserve">La historia de la música contemporánea se escribe en función de la carrera de los grandes artistas. En el caso del jazz, </w:t>
      </w:r>
      <w:r w:rsidR="00E00558">
        <w:rPr>
          <w:sz w:val="20"/>
          <w:szCs w:val="20"/>
        </w:rPr>
        <w:t xml:space="preserve">hay </w:t>
      </w:r>
      <w:r w:rsidR="00481CD7">
        <w:rPr>
          <w:sz w:val="20"/>
          <w:szCs w:val="20"/>
        </w:rPr>
        <w:t>figuras icónicas</w:t>
      </w:r>
      <w:r w:rsidR="00E00558">
        <w:rPr>
          <w:sz w:val="20"/>
          <w:szCs w:val="20"/>
        </w:rPr>
        <w:t xml:space="preserve"> que </w:t>
      </w:r>
      <w:r w:rsidR="00481CD7">
        <w:rPr>
          <w:sz w:val="20"/>
          <w:szCs w:val="20"/>
        </w:rPr>
        <w:t>han marcado épocas y estilos</w:t>
      </w:r>
      <w:r w:rsidR="00FC5F85">
        <w:rPr>
          <w:sz w:val="20"/>
          <w:szCs w:val="20"/>
        </w:rPr>
        <w:t>.</w:t>
      </w:r>
      <w:r w:rsidR="00481CD7">
        <w:rPr>
          <w:sz w:val="20"/>
          <w:szCs w:val="20"/>
        </w:rPr>
        <w:t xml:space="preserve"> </w:t>
      </w:r>
      <w:r w:rsidR="00FC5F85">
        <w:rPr>
          <w:sz w:val="20"/>
          <w:szCs w:val="20"/>
        </w:rPr>
        <w:t>U</w:t>
      </w:r>
      <w:r w:rsidR="00263F7C">
        <w:rPr>
          <w:sz w:val="20"/>
          <w:szCs w:val="20"/>
        </w:rPr>
        <w:t xml:space="preserve">n olimpo en el que </w:t>
      </w:r>
      <w:r w:rsidR="00263F7C" w:rsidRPr="00E0358E">
        <w:rPr>
          <w:b/>
          <w:sz w:val="20"/>
          <w:szCs w:val="20"/>
        </w:rPr>
        <w:t xml:space="preserve">Mary </w:t>
      </w:r>
      <w:proofErr w:type="spellStart"/>
      <w:r w:rsidR="00263F7C" w:rsidRPr="00E0358E">
        <w:rPr>
          <w:b/>
          <w:sz w:val="20"/>
          <w:szCs w:val="20"/>
        </w:rPr>
        <w:t>Stallings</w:t>
      </w:r>
      <w:proofErr w:type="spellEnd"/>
      <w:r w:rsidR="00263F7C">
        <w:rPr>
          <w:sz w:val="20"/>
          <w:szCs w:val="20"/>
        </w:rPr>
        <w:t xml:space="preserve"> brilla junto a nombres </w:t>
      </w:r>
      <w:r w:rsidR="00F640AA">
        <w:rPr>
          <w:sz w:val="20"/>
          <w:szCs w:val="20"/>
        </w:rPr>
        <w:t xml:space="preserve">tan reconocidos como el de </w:t>
      </w:r>
      <w:r w:rsidR="00481CD7">
        <w:rPr>
          <w:sz w:val="20"/>
          <w:szCs w:val="20"/>
        </w:rPr>
        <w:t xml:space="preserve">Ella </w:t>
      </w:r>
      <w:proofErr w:type="spellStart"/>
      <w:r w:rsidR="00481CD7">
        <w:rPr>
          <w:sz w:val="20"/>
          <w:szCs w:val="20"/>
        </w:rPr>
        <w:t>Fitzgerald</w:t>
      </w:r>
      <w:proofErr w:type="spellEnd"/>
      <w:r w:rsidR="00481CD7">
        <w:rPr>
          <w:sz w:val="20"/>
          <w:szCs w:val="20"/>
        </w:rPr>
        <w:t xml:space="preserve">, </w:t>
      </w:r>
      <w:proofErr w:type="spellStart"/>
      <w:r w:rsidR="00481CD7">
        <w:rPr>
          <w:sz w:val="20"/>
          <w:szCs w:val="20"/>
        </w:rPr>
        <w:t>Billie</w:t>
      </w:r>
      <w:proofErr w:type="spellEnd"/>
      <w:r w:rsidR="00481CD7">
        <w:rPr>
          <w:sz w:val="20"/>
          <w:szCs w:val="20"/>
        </w:rPr>
        <w:t xml:space="preserve"> </w:t>
      </w:r>
      <w:proofErr w:type="spellStart"/>
      <w:r w:rsidR="00481CD7">
        <w:rPr>
          <w:sz w:val="20"/>
          <w:szCs w:val="20"/>
        </w:rPr>
        <w:t>Holiday</w:t>
      </w:r>
      <w:proofErr w:type="spellEnd"/>
      <w:r w:rsidR="00481CD7">
        <w:rPr>
          <w:sz w:val="20"/>
          <w:szCs w:val="20"/>
        </w:rPr>
        <w:t xml:space="preserve">, Nina Simone o Diana </w:t>
      </w:r>
      <w:proofErr w:type="spellStart"/>
      <w:r w:rsidR="00481CD7">
        <w:rPr>
          <w:sz w:val="20"/>
          <w:szCs w:val="20"/>
        </w:rPr>
        <w:t>Krall</w:t>
      </w:r>
      <w:proofErr w:type="spellEnd"/>
      <w:r w:rsidR="00263F7C">
        <w:rPr>
          <w:sz w:val="20"/>
          <w:szCs w:val="20"/>
        </w:rPr>
        <w:t xml:space="preserve">. Con un amplio </w:t>
      </w:r>
      <w:r w:rsidR="00263F7C" w:rsidRPr="00263F7C">
        <w:rPr>
          <w:sz w:val="20"/>
          <w:szCs w:val="20"/>
        </w:rPr>
        <w:t xml:space="preserve">sentido del swing, </w:t>
      </w:r>
      <w:r w:rsidR="00263F7C">
        <w:rPr>
          <w:sz w:val="20"/>
          <w:szCs w:val="20"/>
        </w:rPr>
        <w:t>un</w:t>
      </w:r>
      <w:r w:rsidR="00263F7C" w:rsidRPr="00263F7C">
        <w:rPr>
          <w:sz w:val="20"/>
          <w:szCs w:val="20"/>
        </w:rPr>
        <w:t xml:space="preserve"> fraseo cargado de blues y </w:t>
      </w:r>
      <w:r w:rsidR="00263F7C">
        <w:rPr>
          <w:sz w:val="20"/>
          <w:szCs w:val="20"/>
        </w:rPr>
        <w:t xml:space="preserve">un </w:t>
      </w:r>
      <w:r w:rsidR="00263F7C" w:rsidRPr="00263F7C">
        <w:rPr>
          <w:sz w:val="20"/>
          <w:szCs w:val="20"/>
        </w:rPr>
        <w:t xml:space="preserve">don </w:t>
      </w:r>
      <w:r w:rsidR="00263F7C">
        <w:rPr>
          <w:sz w:val="20"/>
          <w:szCs w:val="20"/>
        </w:rPr>
        <w:t xml:space="preserve">natural </w:t>
      </w:r>
      <w:r w:rsidR="00263F7C" w:rsidRPr="00263F7C">
        <w:rPr>
          <w:sz w:val="20"/>
          <w:szCs w:val="20"/>
        </w:rPr>
        <w:t>para la interpretación, es fácil entender por qué The New York Times dijo hace poco que “</w:t>
      </w:r>
      <w:proofErr w:type="spellStart"/>
      <w:r w:rsidR="00263F7C" w:rsidRPr="00263F7C">
        <w:rPr>
          <w:sz w:val="20"/>
          <w:szCs w:val="20"/>
        </w:rPr>
        <w:t>Stallings</w:t>
      </w:r>
      <w:proofErr w:type="spellEnd"/>
      <w:r w:rsidR="00263F7C" w:rsidRPr="00263F7C">
        <w:rPr>
          <w:sz w:val="20"/>
          <w:szCs w:val="20"/>
        </w:rPr>
        <w:t xml:space="preserve"> es quizá la mejor cantante de jazz viva”.</w:t>
      </w:r>
    </w:p>
    <w:p w14:paraId="4756CE0B" w14:textId="4E6EB637" w:rsidR="00263F7C" w:rsidRPr="00E0358E" w:rsidRDefault="00263F7C" w:rsidP="00190B8F">
      <w:pPr>
        <w:spacing w:before="240"/>
        <w:rPr>
          <w:sz w:val="20"/>
          <w:szCs w:val="20"/>
          <w:u w:val="single"/>
        </w:rPr>
      </w:pPr>
      <w:r>
        <w:rPr>
          <w:sz w:val="20"/>
          <w:szCs w:val="20"/>
        </w:rPr>
        <w:t xml:space="preserve">Gracias a la colaboración de Cervezas Alhambra, el público tendrá la oportunidad de disfrutar de esta gran dama </w:t>
      </w:r>
      <w:r w:rsidR="00F640AA">
        <w:rPr>
          <w:sz w:val="20"/>
          <w:szCs w:val="20"/>
        </w:rPr>
        <w:t>de este género nacido a finales del XIX en Estados Unidos. Su concierto tendrá lugar</w:t>
      </w:r>
      <w:r>
        <w:rPr>
          <w:sz w:val="20"/>
          <w:szCs w:val="20"/>
        </w:rPr>
        <w:t xml:space="preserve"> en el auditorio del Centro Botín</w:t>
      </w:r>
      <w:r w:rsidR="00F640AA">
        <w:rPr>
          <w:sz w:val="20"/>
          <w:szCs w:val="20"/>
        </w:rPr>
        <w:t xml:space="preserve"> e</w:t>
      </w:r>
      <w:r>
        <w:rPr>
          <w:sz w:val="20"/>
          <w:szCs w:val="20"/>
        </w:rPr>
        <w:t xml:space="preserve">l próximo </w:t>
      </w:r>
      <w:r w:rsidRPr="00E0358E">
        <w:rPr>
          <w:sz w:val="20"/>
          <w:szCs w:val="20"/>
          <w:u w:val="single"/>
        </w:rPr>
        <w:t>viernes, 17 de enero</w:t>
      </w:r>
      <w:r>
        <w:rPr>
          <w:sz w:val="20"/>
          <w:szCs w:val="20"/>
        </w:rPr>
        <w:t xml:space="preserve">, </w:t>
      </w:r>
      <w:r w:rsidR="00F640AA">
        <w:rPr>
          <w:sz w:val="20"/>
          <w:szCs w:val="20"/>
        </w:rPr>
        <w:t xml:space="preserve">con </w:t>
      </w:r>
      <w:r w:rsidR="00A45E31">
        <w:rPr>
          <w:sz w:val="20"/>
          <w:szCs w:val="20"/>
        </w:rPr>
        <w:t xml:space="preserve">Phil </w:t>
      </w:r>
      <w:proofErr w:type="spellStart"/>
      <w:r w:rsidR="00A45E31">
        <w:rPr>
          <w:sz w:val="20"/>
          <w:szCs w:val="20"/>
        </w:rPr>
        <w:t>Wil</w:t>
      </w:r>
      <w:r>
        <w:rPr>
          <w:sz w:val="20"/>
          <w:szCs w:val="20"/>
        </w:rPr>
        <w:t>kinson</w:t>
      </w:r>
      <w:proofErr w:type="spellEnd"/>
      <w:r>
        <w:rPr>
          <w:sz w:val="20"/>
          <w:szCs w:val="20"/>
        </w:rPr>
        <w:t xml:space="preserve"> al piano; Joshua </w:t>
      </w:r>
      <w:proofErr w:type="spellStart"/>
      <w:r>
        <w:rPr>
          <w:sz w:val="20"/>
          <w:szCs w:val="20"/>
        </w:rPr>
        <w:t>Ginsburg</w:t>
      </w:r>
      <w:proofErr w:type="spellEnd"/>
      <w:r>
        <w:rPr>
          <w:sz w:val="20"/>
          <w:szCs w:val="20"/>
        </w:rPr>
        <w:t xml:space="preserve"> con el contrabajo y Mario </w:t>
      </w:r>
      <w:proofErr w:type="spellStart"/>
      <w:r>
        <w:rPr>
          <w:sz w:val="20"/>
          <w:szCs w:val="20"/>
        </w:rPr>
        <w:t>Gonzi</w:t>
      </w:r>
      <w:proofErr w:type="spellEnd"/>
      <w:r>
        <w:rPr>
          <w:sz w:val="20"/>
          <w:szCs w:val="20"/>
        </w:rPr>
        <w:t xml:space="preserve"> a la batería</w:t>
      </w:r>
      <w:r w:rsidR="00F640AA">
        <w:rPr>
          <w:sz w:val="20"/>
          <w:szCs w:val="20"/>
        </w:rPr>
        <w:t xml:space="preserve">. </w:t>
      </w:r>
      <w:r w:rsidR="00F640AA" w:rsidRPr="00E0358E">
        <w:rPr>
          <w:sz w:val="20"/>
          <w:szCs w:val="20"/>
          <w:u w:val="single"/>
        </w:rPr>
        <w:t>Una</w:t>
      </w:r>
      <w:r w:rsidRPr="00E0358E">
        <w:rPr>
          <w:sz w:val="20"/>
          <w:szCs w:val="20"/>
          <w:u w:val="single"/>
        </w:rPr>
        <w:t xml:space="preserve"> actuación que contempla dos pases consecutivos (19:15 y 21:00 horas)</w:t>
      </w:r>
      <w:r w:rsidR="00F640AA" w:rsidRPr="00E0358E">
        <w:rPr>
          <w:sz w:val="20"/>
          <w:szCs w:val="20"/>
          <w:u w:val="single"/>
        </w:rPr>
        <w:t xml:space="preserve"> de </w:t>
      </w:r>
      <w:r w:rsidRPr="00E0358E">
        <w:rPr>
          <w:sz w:val="20"/>
          <w:szCs w:val="20"/>
          <w:u w:val="single"/>
        </w:rPr>
        <w:t xml:space="preserve">60 minutos </w:t>
      </w:r>
      <w:r w:rsidR="00F640AA" w:rsidRPr="00E0358E">
        <w:rPr>
          <w:sz w:val="20"/>
          <w:szCs w:val="20"/>
          <w:u w:val="single"/>
        </w:rPr>
        <w:t xml:space="preserve">de duración </w:t>
      </w:r>
      <w:r w:rsidRPr="00E0358E">
        <w:rPr>
          <w:sz w:val="20"/>
          <w:szCs w:val="20"/>
          <w:u w:val="single"/>
        </w:rPr>
        <w:t>cada uno</w:t>
      </w:r>
      <w:r w:rsidR="00F640AA" w:rsidRPr="00E0358E">
        <w:rPr>
          <w:sz w:val="20"/>
          <w:szCs w:val="20"/>
          <w:u w:val="single"/>
        </w:rPr>
        <w:t xml:space="preserve"> de ellos</w:t>
      </w:r>
      <w:r w:rsidRPr="00E0358E">
        <w:rPr>
          <w:sz w:val="20"/>
          <w:szCs w:val="20"/>
          <w:u w:val="single"/>
        </w:rPr>
        <w:t>.</w:t>
      </w:r>
    </w:p>
    <w:p w14:paraId="41D507F4" w14:textId="2AD4FB50" w:rsidR="00E37AE0" w:rsidRDefault="00624592" w:rsidP="00190B8F">
      <w:pPr>
        <w:spacing w:before="240"/>
        <w:rPr>
          <w:sz w:val="20"/>
          <w:szCs w:val="20"/>
        </w:rPr>
      </w:pPr>
      <w:r>
        <w:rPr>
          <w:sz w:val="20"/>
          <w:szCs w:val="20"/>
        </w:rPr>
        <w:t xml:space="preserve">Mary </w:t>
      </w:r>
      <w:proofErr w:type="spellStart"/>
      <w:r>
        <w:rPr>
          <w:sz w:val="20"/>
          <w:szCs w:val="20"/>
        </w:rPr>
        <w:t>Stallings</w:t>
      </w:r>
      <w:proofErr w:type="spellEnd"/>
      <w:r>
        <w:rPr>
          <w:sz w:val="20"/>
          <w:szCs w:val="20"/>
        </w:rPr>
        <w:t xml:space="preserve"> constituye un caso paradigmático sobre cómo la madurez artística y personal facilita la empatía y la conexión con la audiencia a través de una canción mil veces interpretada. </w:t>
      </w:r>
      <w:r w:rsidR="00E37AE0">
        <w:rPr>
          <w:sz w:val="20"/>
          <w:szCs w:val="20"/>
        </w:rPr>
        <w:t>A finales de los 50 ya cantaba en los clubes de jazz de San Francisco</w:t>
      </w:r>
      <w:r w:rsidR="00263F7C">
        <w:rPr>
          <w:sz w:val="20"/>
          <w:szCs w:val="20"/>
        </w:rPr>
        <w:t>,</w:t>
      </w:r>
      <w:r w:rsidR="00E37AE0">
        <w:rPr>
          <w:sz w:val="20"/>
          <w:szCs w:val="20"/>
        </w:rPr>
        <w:t xml:space="preserve"> mientras que en los 60 giró con la banda de una leyenda como </w:t>
      </w:r>
      <w:proofErr w:type="spellStart"/>
      <w:r w:rsidR="00E37AE0">
        <w:rPr>
          <w:sz w:val="20"/>
          <w:szCs w:val="20"/>
        </w:rPr>
        <w:t>Dizzie</w:t>
      </w:r>
      <w:proofErr w:type="spellEnd"/>
      <w:r w:rsidR="00E37AE0">
        <w:rPr>
          <w:sz w:val="20"/>
          <w:szCs w:val="20"/>
        </w:rPr>
        <w:t xml:space="preserve"> Gillespie. </w:t>
      </w:r>
      <w:r w:rsidR="00190B8F">
        <w:rPr>
          <w:sz w:val="20"/>
          <w:szCs w:val="20"/>
        </w:rPr>
        <w:t xml:space="preserve">Tras un parón en su carrera profesional para </w:t>
      </w:r>
      <w:r>
        <w:rPr>
          <w:sz w:val="20"/>
          <w:szCs w:val="20"/>
        </w:rPr>
        <w:t>centrarse en su vida familiar</w:t>
      </w:r>
      <w:r w:rsidR="00190B8F">
        <w:rPr>
          <w:sz w:val="20"/>
          <w:szCs w:val="20"/>
        </w:rPr>
        <w:t xml:space="preserve">, </w:t>
      </w:r>
      <w:proofErr w:type="spellStart"/>
      <w:r w:rsidR="00190B8F">
        <w:rPr>
          <w:sz w:val="20"/>
          <w:szCs w:val="20"/>
        </w:rPr>
        <w:t>Stalling</w:t>
      </w:r>
      <w:proofErr w:type="spellEnd"/>
      <w:r w:rsidR="00190B8F">
        <w:rPr>
          <w:sz w:val="20"/>
          <w:szCs w:val="20"/>
        </w:rPr>
        <w:t xml:space="preserve"> regresó a los escenarios </w:t>
      </w:r>
      <w:r w:rsidR="00E37AE0">
        <w:rPr>
          <w:sz w:val="20"/>
          <w:szCs w:val="20"/>
        </w:rPr>
        <w:t>a principios de los 80</w:t>
      </w:r>
      <w:r>
        <w:rPr>
          <w:sz w:val="20"/>
          <w:szCs w:val="20"/>
        </w:rPr>
        <w:t xml:space="preserve">. </w:t>
      </w:r>
      <w:r w:rsidR="00E37AE0">
        <w:rPr>
          <w:sz w:val="20"/>
          <w:szCs w:val="20"/>
        </w:rPr>
        <w:t xml:space="preserve">Desde entonces, con una voz repleta de matices y una inteligencia emocional fuera de duda, la artista de San Francisco </w:t>
      </w:r>
      <w:r w:rsidR="00263F7C">
        <w:rPr>
          <w:sz w:val="20"/>
          <w:szCs w:val="20"/>
        </w:rPr>
        <w:t xml:space="preserve">domina </w:t>
      </w:r>
      <w:r w:rsidR="0096537C">
        <w:rPr>
          <w:sz w:val="20"/>
          <w:szCs w:val="20"/>
        </w:rPr>
        <w:t>con maestría</w:t>
      </w:r>
      <w:r w:rsidR="00263F7C">
        <w:rPr>
          <w:sz w:val="20"/>
          <w:szCs w:val="20"/>
        </w:rPr>
        <w:t xml:space="preserve"> </w:t>
      </w:r>
      <w:r w:rsidR="00E00558">
        <w:rPr>
          <w:sz w:val="20"/>
          <w:szCs w:val="20"/>
        </w:rPr>
        <w:t>la interpretación</w:t>
      </w:r>
      <w:r w:rsidR="00263F7C">
        <w:rPr>
          <w:sz w:val="20"/>
          <w:szCs w:val="20"/>
        </w:rPr>
        <w:t xml:space="preserve"> para cautivar a través del sentimiento, tal y como lo hacían </w:t>
      </w:r>
      <w:proofErr w:type="spellStart"/>
      <w:r w:rsidR="00263F7C">
        <w:rPr>
          <w:sz w:val="20"/>
          <w:szCs w:val="20"/>
        </w:rPr>
        <w:t>Billie</w:t>
      </w:r>
      <w:proofErr w:type="spellEnd"/>
      <w:r w:rsidR="00263F7C">
        <w:rPr>
          <w:sz w:val="20"/>
          <w:szCs w:val="20"/>
        </w:rPr>
        <w:t xml:space="preserve"> </w:t>
      </w:r>
      <w:proofErr w:type="spellStart"/>
      <w:r w:rsidR="00263F7C">
        <w:rPr>
          <w:sz w:val="20"/>
          <w:szCs w:val="20"/>
        </w:rPr>
        <w:t>Holiday</w:t>
      </w:r>
      <w:proofErr w:type="spellEnd"/>
      <w:r w:rsidR="00263F7C">
        <w:rPr>
          <w:sz w:val="20"/>
          <w:szCs w:val="20"/>
        </w:rPr>
        <w:t xml:space="preserve"> o Carmen McRae.</w:t>
      </w:r>
    </w:p>
    <w:p w14:paraId="7F595714" w14:textId="4DE81615" w:rsidR="00E37AE0" w:rsidRDefault="00E37AE0" w:rsidP="00190B8F">
      <w:pPr>
        <w:spacing w:before="240"/>
        <w:rPr>
          <w:sz w:val="20"/>
          <w:szCs w:val="20"/>
        </w:rPr>
      </w:pPr>
      <w:proofErr w:type="spellStart"/>
      <w:r w:rsidRPr="00E37AE0">
        <w:rPr>
          <w:sz w:val="20"/>
          <w:szCs w:val="20"/>
        </w:rPr>
        <w:lastRenderedPageBreak/>
        <w:t>Stallings</w:t>
      </w:r>
      <w:proofErr w:type="spellEnd"/>
      <w:r w:rsidRPr="00E37AE0">
        <w:rPr>
          <w:sz w:val="20"/>
          <w:szCs w:val="20"/>
        </w:rPr>
        <w:t xml:space="preserve"> ha actuado regularmente en los grandes templos del jazz de Estados Unidos, como el </w:t>
      </w:r>
      <w:r w:rsidRPr="00E0358E">
        <w:rPr>
          <w:sz w:val="20"/>
          <w:szCs w:val="20"/>
        </w:rPr>
        <w:t>Blue Note o el Lincoln Center. Asimismo, su voz ha brillado con luz propia en prestigiosos festivales como el de Monter</w:t>
      </w:r>
      <w:r w:rsidR="00E0358E" w:rsidRPr="00E0358E">
        <w:rPr>
          <w:sz w:val="20"/>
          <w:szCs w:val="20"/>
        </w:rPr>
        <w:t>r</w:t>
      </w:r>
      <w:r w:rsidRPr="00E0358E">
        <w:rPr>
          <w:sz w:val="20"/>
          <w:szCs w:val="20"/>
        </w:rPr>
        <w:t>ey</w:t>
      </w:r>
      <w:r w:rsidR="00E0358E" w:rsidRPr="00E0358E">
        <w:rPr>
          <w:sz w:val="20"/>
          <w:szCs w:val="20"/>
        </w:rPr>
        <w:t xml:space="preserve">, </w:t>
      </w:r>
      <w:r w:rsidRPr="00E0358E">
        <w:rPr>
          <w:sz w:val="20"/>
          <w:szCs w:val="20"/>
        </w:rPr>
        <w:t xml:space="preserve">en donde actuó en 1965, 1995 y 2003, o el de San Francisco (2001, 2004 y 2006). En 1994, regresó al estudio de grabación de la mano de la productora Concord Jazz, con quién firmó varios discos junto a grandes músicos como Gene Harris, </w:t>
      </w:r>
      <w:proofErr w:type="spellStart"/>
      <w:r w:rsidRPr="00E0358E">
        <w:rPr>
          <w:sz w:val="20"/>
          <w:szCs w:val="20"/>
        </w:rPr>
        <w:t>Gerry</w:t>
      </w:r>
      <w:proofErr w:type="spellEnd"/>
      <w:r w:rsidRPr="00E0358E">
        <w:rPr>
          <w:sz w:val="20"/>
          <w:szCs w:val="20"/>
        </w:rPr>
        <w:t xml:space="preserve"> </w:t>
      </w:r>
      <w:proofErr w:type="spellStart"/>
      <w:r w:rsidRPr="00E0358E">
        <w:rPr>
          <w:sz w:val="20"/>
          <w:szCs w:val="20"/>
        </w:rPr>
        <w:t>Wiggins</w:t>
      </w:r>
      <w:proofErr w:type="spellEnd"/>
      <w:r w:rsidRPr="00E0358E">
        <w:rPr>
          <w:sz w:val="20"/>
          <w:szCs w:val="20"/>
        </w:rPr>
        <w:t xml:space="preserve">, </w:t>
      </w:r>
      <w:proofErr w:type="spellStart"/>
      <w:r w:rsidRPr="00E0358E">
        <w:rPr>
          <w:sz w:val="20"/>
          <w:szCs w:val="20"/>
        </w:rPr>
        <w:t>Monty</w:t>
      </w:r>
      <w:proofErr w:type="spellEnd"/>
      <w:r w:rsidRPr="00E0358E">
        <w:rPr>
          <w:sz w:val="20"/>
          <w:szCs w:val="20"/>
        </w:rPr>
        <w:t xml:space="preserve"> Alexander o Harry "</w:t>
      </w:r>
      <w:proofErr w:type="spellStart"/>
      <w:r w:rsidRPr="00E0358E">
        <w:rPr>
          <w:sz w:val="20"/>
          <w:szCs w:val="20"/>
        </w:rPr>
        <w:t>Sweets</w:t>
      </w:r>
      <w:proofErr w:type="spellEnd"/>
      <w:r w:rsidRPr="00E0358E">
        <w:rPr>
          <w:sz w:val="20"/>
          <w:szCs w:val="20"/>
        </w:rPr>
        <w:t xml:space="preserve">" Edison. En 2010, fichó por la discográfica </w:t>
      </w:r>
      <w:proofErr w:type="spellStart"/>
      <w:r w:rsidRPr="00E0358E">
        <w:rPr>
          <w:sz w:val="20"/>
          <w:szCs w:val="20"/>
        </w:rPr>
        <w:t>HighNote</w:t>
      </w:r>
      <w:proofErr w:type="spellEnd"/>
      <w:r w:rsidRPr="00E0358E">
        <w:rPr>
          <w:sz w:val="20"/>
          <w:szCs w:val="20"/>
        </w:rPr>
        <w:t xml:space="preserve"> Records, con quienes ha protagonizado una magnífica serie de </w:t>
      </w:r>
      <w:proofErr w:type="spellStart"/>
      <w:r w:rsidRPr="00E0358E">
        <w:rPr>
          <w:sz w:val="20"/>
          <w:szCs w:val="20"/>
        </w:rPr>
        <w:t>CDs</w:t>
      </w:r>
      <w:proofErr w:type="spellEnd"/>
      <w:r w:rsidRPr="00E0358E">
        <w:rPr>
          <w:sz w:val="20"/>
          <w:szCs w:val="20"/>
        </w:rPr>
        <w:t xml:space="preserve">. Entre sus últimos álbumes, destacan </w:t>
      </w:r>
      <w:r w:rsidR="00E0358E" w:rsidRPr="00E0358E">
        <w:rPr>
          <w:sz w:val="20"/>
          <w:szCs w:val="20"/>
        </w:rPr>
        <w:t>“</w:t>
      </w:r>
      <w:proofErr w:type="spellStart"/>
      <w:r w:rsidR="00E0358E" w:rsidRPr="00E0358E">
        <w:rPr>
          <w:sz w:val="20"/>
          <w:szCs w:val="20"/>
        </w:rPr>
        <w:t>Feeling</w:t>
      </w:r>
      <w:proofErr w:type="spellEnd"/>
      <w:r w:rsidR="00E0358E" w:rsidRPr="00E0358E">
        <w:rPr>
          <w:sz w:val="20"/>
          <w:szCs w:val="20"/>
        </w:rPr>
        <w:t xml:space="preserve"> </w:t>
      </w:r>
      <w:proofErr w:type="spellStart"/>
      <w:r w:rsidR="00E0358E" w:rsidRPr="00E0358E">
        <w:rPr>
          <w:sz w:val="20"/>
          <w:szCs w:val="20"/>
        </w:rPr>
        <w:t>G</w:t>
      </w:r>
      <w:r w:rsidRPr="00E0358E">
        <w:rPr>
          <w:sz w:val="20"/>
          <w:szCs w:val="20"/>
        </w:rPr>
        <w:t>ood</w:t>
      </w:r>
      <w:proofErr w:type="spellEnd"/>
      <w:r w:rsidRPr="00E0358E">
        <w:rPr>
          <w:sz w:val="20"/>
          <w:szCs w:val="20"/>
        </w:rPr>
        <w:t>”</w:t>
      </w:r>
      <w:r w:rsidR="003F3B58" w:rsidRPr="00E0358E">
        <w:rPr>
          <w:color w:val="FF0000"/>
          <w:sz w:val="20"/>
          <w:szCs w:val="20"/>
        </w:rPr>
        <w:t xml:space="preserve"> </w:t>
      </w:r>
      <w:r w:rsidRPr="00E0358E">
        <w:rPr>
          <w:sz w:val="20"/>
          <w:szCs w:val="20"/>
        </w:rPr>
        <w:t>(2015) o “</w:t>
      </w:r>
      <w:proofErr w:type="spellStart"/>
      <w:r w:rsidRPr="00E0358E">
        <w:rPr>
          <w:sz w:val="20"/>
          <w:szCs w:val="20"/>
        </w:rPr>
        <w:t>Songs</w:t>
      </w:r>
      <w:proofErr w:type="spellEnd"/>
      <w:r w:rsidRPr="00E0358E">
        <w:rPr>
          <w:sz w:val="20"/>
          <w:szCs w:val="20"/>
        </w:rPr>
        <w:t xml:space="preserve"> </w:t>
      </w:r>
      <w:proofErr w:type="spellStart"/>
      <w:r w:rsidR="00E0358E" w:rsidRPr="00E0358E">
        <w:rPr>
          <w:sz w:val="20"/>
          <w:szCs w:val="20"/>
        </w:rPr>
        <w:t>W</w:t>
      </w:r>
      <w:r w:rsidRPr="00E0358E">
        <w:rPr>
          <w:sz w:val="20"/>
          <w:szCs w:val="20"/>
        </w:rPr>
        <w:t>ere</w:t>
      </w:r>
      <w:proofErr w:type="spellEnd"/>
      <w:r w:rsidRPr="00E0358E">
        <w:rPr>
          <w:sz w:val="20"/>
          <w:szCs w:val="20"/>
        </w:rPr>
        <w:t xml:space="preserve"> </w:t>
      </w:r>
      <w:proofErr w:type="spellStart"/>
      <w:r w:rsidR="00E0358E" w:rsidRPr="00E0358E">
        <w:rPr>
          <w:sz w:val="20"/>
          <w:szCs w:val="20"/>
        </w:rPr>
        <w:t>M</w:t>
      </w:r>
      <w:r w:rsidRPr="00E0358E">
        <w:rPr>
          <w:sz w:val="20"/>
          <w:szCs w:val="20"/>
        </w:rPr>
        <w:t>ade</w:t>
      </w:r>
      <w:proofErr w:type="spellEnd"/>
      <w:r w:rsidRPr="00E0358E">
        <w:rPr>
          <w:sz w:val="20"/>
          <w:szCs w:val="20"/>
        </w:rPr>
        <w:t xml:space="preserve"> to </w:t>
      </w:r>
      <w:proofErr w:type="spellStart"/>
      <w:r w:rsidR="00E0358E" w:rsidRPr="00E0358E">
        <w:rPr>
          <w:sz w:val="20"/>
          <w:szCs w:val="20"/>
        </w:rPr>
        <w:t>S</w:t>
      </w:r>
      <w:r w:rsidRPr="00E0358E">
        <w:rPr>
          <w:sz w:val="20"/>
          <w:szCs w:val="20"/>
        </w:rPr>
        <w:t>ing</w:t>
      </w:r>
      <w:proofErr w:type="spellEnd"/>
      <w:r w:rsidRPr="00E0358E">
        <w:rPr>
          <w:sz w:val="20"/>
          <w:szCs w:val="20"/>
        </w:rPr>
        <w:t>” (2019</w:t>
      </w:r>
      <w:r w:rsidRPr="00624592">
        <w:rPr>
          <w:sz w:val="20"/>
          <w:szCs w:val="20"/>
        </w:rPr>
        <w:t>).</w:t>
      </w:r>
      <w:r w:rsidR="00263F7C">
        <w:rPr>
          <w:sz w:val="20"/>
          <w:szCs w:val="20"/>
        </w:rPr>
        <w:t xml:space="preserve"> Las últimas entradas que quedan disponibles pueden adquirirse a un precio de 12 euros para el público general. Asimismo, se contempla una reducción del 50 % para los Amigos del Centro Botín.</w:t>
      </w:r>
    </w:p>
    <w:p w14:paraId="3DDAC041" w14:textId="008D75AD" w:rsidR="0096537C" w:rsidRPr="0096537C" w:rsidRDefault="0096537C" w:rsidP="00190B8F">
      <w:pPr>
        <w:spacing w:before="240"/>
        <w:rPr>
          <w:b/>
          <w:sz w:val="20"/>
          <w:szCs w:val="20"/>
          <w:lang w:val="es-ES"/>
        </w:rPr>
      </w:pPr>
      <w:r>
        <w:rPr>
          <w:sz w:val="20"/>
          <w:szCs w:val="20"/>
          <w:lang w:val="es-ES"/>
        </w:rPr>
        <w:t xml:space="preserve">La actuación de </w:t>
      </w:r>
      <w:proofErr w:type="spellStart"/>
      <w:r>
        <w:rPr>
          <w:sz w:val="20"/>
          <w:szCs w:val="20"/>
          <w:lang w:val="es-ES"/>
        </w:rPr>
        <w:t>Stallings</w:t>
      </w:r>
      <w:proofErr w:type="spellEnd"/>
      <w:r>
        <w:rPr>
          <w:sz w:val="20"/>
          <w:szCs w:val="20"/>
          <w:lang w:val="es-ES"/>
        </w:rPr>
        <w:t xml:space="preserve"> será la primera del año dentro del </w:t>
      </w:r>
      <w:r w:rsidRPr="0096537C">
        <w:rPr>
          <w:sz w:val="20"/>
          <w:szCs w:val="20"/>
          <w:lang w:val="es-ES"/>
        </w:rPr>
        <w:t xml:space="preserve">ciclo </w:t>
      </w:r>
      <w:r w:rsidRPr="0096537C">
        <w:rPr>
          <w:b/>
          <w:sz w:val="20"/>
          <w:szCs w:val="20"/>
          <w:lang w:val="es-ES"/>
        </w:rPr>
        <w:t>“Música Abierta. Momentos Alhambra”</w:t>
      </w:r>
      <w:r w:rsidRPr="0096537C">
        <w:rPr>
          <w:sz w:val="20"/>
          <w:szCs w:val="20"/>
          <w:lang w:val="es-ES"/>
        </w:rPr>
        <w:t xml:space="preserve">. </w:t>
      </w:r>
      <w:r>
        <w:rPr>
          <w:sz w:val="20"/>
          <w:szCs w:val="20"/>
          <w:lang w:val="es-ES"/>
        </w:rPr>
        <w:t xml:space="preserve">Tras el paso por Santander de esta figura internacional del jazz vocal, la programación para los próximos meses contempla </w:t>
      </w:r>
      <w:r w:rsidRPr="0096537C">
        <w:rPr>
          <w:sz w:val="20"/>
          <w:szCs w:val="20"/>
          <w:lang w:val="es-ES"/>
        </w:rPr>
        <w:t xml:space="preserve">el show audiovisual de jazz experimental de </w:t>
      </w:r>
      <w:proofErr w:type="spellStart"/>
      <w:r w:rsidRPr="0096537C">
        <w:rPr>
          <w:b/>
          <w:sz w:val="20"/>
          <w:szCs w:val="20"/>
          <w:lang w:val="es-ES"/>
        </w:rPr>
        <w:t>Chassol</w:t>
      </w:r>
      <w:proofErr w:type="spellEnd"/>
      <w:r>
        <w:rPr>
          <w:sz w:val="20"/>
          <w:szCs w:val="20"/>
          <w:lang w:val="es-ES"/>
        </w:rPr>
        <w:t xml:space="preserve"> (viernes 21 de febrero) </w:t>
      </w:r>
      <w:r w:rsidRPr="0096537C">
        <w:rPr>
          <w:sz w:val="20"/>
          <w:szCs w:val="20"/>
          <w:lang w:val="es-ES"/>
        </w:rPr>
        <w:t xml:space="preserve">y el concierto de jazz de </w:t>
      </w:r>
      <w:r w:rsidRPr="0096537C">
        <w:rPr>
          <w:b/>
          <w:sz w:val="20"/>
          <w:szCs w:val="20"/>
          <w:lang w:val="es-ES"/>
        </w:rPr>
        <w:t>The Hill Trio &amp; Joel Ross</w:t>
      </w:r>
      <w:r w:rsidRPr="0096537C">
        <w:rPr>
          <w:sz w:val="20"/>
          <w:szCs w:val="20"/>
          <w:lang w:val="es-ES"/>
        </w:rPr>
        <w:t xml:space="preserve"> (viernes 20 d</w:t>
      </w:r>
      <w:r>
        <w:rPr>
          <w:sz w:val="20"/>
          <w:szCs w:val="20"/>
          <w:lang w:val="es-ES"/>
        </w:rPr>
        <w:t xml:space="preserve">e marzo). Además, dentro de esta iniciativa, el día 5 de marzo tendrá lugar </w:t>
      </w:r>
      <w:r w:rsidRPr="0096537C">
        <w:rPr>
          <w:sz w:val="20"/>
          <w:szCs w:val="20"/>
          <w:lang w:val="es-ES"/>
        </w:rPr>
        <w:t>el espectáculo d</w:t>
      </w:r>
      <w:r>
        <w:rPr>
          <w:sz w:val="20"/>
          <w:szCs w:val="20"/>
          <w:lang w:val="es-ES"/>
        </w:rPr>
        <w:t xml:space="preserve">e música electrónica del artista </w:t>
      </w:r>
      <w:proofErr w:type="spellStart"/>
      <w:r w:rsidRPr="0096537C">
        <w:rPr>
          <w:b/>
          <w:sz w:val="20"/>
          <w:szCs w:val="20"/>
          <w:lang w:val="es-ES"/>
        </w:rPr>
        <w:t>Baiuca</w:t>
      </w:r>
      <w:proofErr w:type="spellEnd"/>
      <w:r>
        <w:rPr>
          <w:b/>
          <w:sz w:val="20"/>
          <w:szCs w:val="20"/>
          <w:lang w:val="es-ES"/>
        </w:rPr>
        <w:t>.</w:t>
      </w:r>
    </w:p>
    <w:p w14:paraId="415FD38E" w14:textId="77777777" w:rsidR="00777E3C" w:rsidRDefault="00777E3C" w:rsidP="00D372E0">
      <w:pPr>
        <w:spacing w:after="0"/>
        <w:jc w:val="center"/>
        <w:rPr>
          <w:b/>
          <w:iCs/>
          <w:sz w:val="20"/>
          <w:szCs w:val="20"/>
          <w:lang w:val="es-ES"/>
        </w:rPr>
      </w:pPr>
    </w:p>
    <w:p w14:paraId="1443CE92" w14:textId="77777777" w:rsidR="00D372E0" w:rsidRPr="00D372E0" w:rsidRDefault="00D372E0" w:rsidP="00D372E0">
      <w:pPr>
        <w:spacing w:after="0"/>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77777777"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0C5DFE5C" w14:textId="77777777" w:rsidR="00D372E0" w:rsidRDefault="00D372E0" w:rsidP="00D372E0">
      <w:pPr>
        <w:pStyle w:val="Subttulo"/>
        <w:rPr>
          <w:sz w:val="20"/>
          <w:szCs w:val="20"/>
          <w:lang w:val="es-ES"/>
        </w:rPr>
      </w:pPr>
    </w:p>
    <w:p w14:paraId="0CF3C6F2" w14:textId="77777777" w:rsidR="00D372E0" w:rsidRDefault="00D372E0" w:rsidP="00D372E0">
      <w:pPr>
        <w:pStyle w:val="Subttulo"/>
        <w:rPr>
          <w:sz w:val="20"/>
          <w:szCs w:val="20"/>
          <w:lang w:val="es-ES"/>
        </w:rPr>
      </w:pPr>
      <w:r>
        <w:rPr>
          <w:sz w:val="20"/>
          <w:szCs w:val="20"/>
          <w:lang w:val="es-ES"/>
        </w:rPr>
        <w:t xml:space="preserve">Para más información: </w:t>
      </w:r>
    </w:p>
    <w:p w14:paraId="7F23FC3D" w14:textId="77777777" w:rsidR="00D372E0" w:rsidRPr="00D372E0" w:rsidRDefault="00D372E0" w:rsidP="00D372E0">
      <w:pPr>
        <w:spacing w:after="0"/>
        <w:jc w:val="right"/>
        <w:rPr>
          <w:rStyle w:val="nfasis"/>
          <w:i/>
          <w:sz w:val="20"/>
          <w:lang w:val="es-ES"/>
        </w:rPr>
      </w:pPr>
      <w:r>
        <w:rPr>
          <w:b/>
          <w:sz w:val="20"/>
          <w:szCs w:val="20"/>
        </w:rPr>
        <w:t>Fundación Botín</w:t>
      </w:r>
      <w:r>
        <w:rPr>
          <w:b/>
          <w:sz w:val="20"/>
          <w:szCs w:val="20"/>
        </w:rPr>
        <w:br/>
      </w:r>
      <w:r>
        <w:rPr>
          <w:sz w:val="20"/>
          <w:szCs w:val="20"/>
        </w:rPr>
        <w:t>María Cagigas</w:t>
      </w:r>
      <w:r>
        <w:rPr>
          <w:sz w:val="20"/>
          <w:szCs w:val="20"/>
        </w:rPr>
        <w:br/>
        <w:t>mcagigas@fundacionbotin.org</w:t>
      </w:r>
      <w:r>
        <w:rPr>
          <w:sz w:val="20"/>
          <w:szCs w:val="20"/>
        </w:rPr>
        <w:br/>
        <w:t xml:space="preserve">Tel.: </w:t>
      </w:r>
      <w:r w:rsidR="00646CF8">
        <w:rPr>
          <w:sz w:val="20"/>
          <w:szCs w:val="20"/>
        </w:rPr>
        <w:t>942 226 072</w:t>
      </w:r>
      <w:r>
        <w:rPr>
          <w:rFonts w:ascii="Maax Medium" w:hAnsi="Maax Medium"/>
          <w:sz w:val="20"/>
          <w:szCs w:val="20"/>
        </w:rPr>
        <w:br/>
      </w:r>
    </w:p>
    <w:p w14:paraId="2290B78F" w14:textId="77777777" w:rsidR="00D372E0" w:rsidRPr="00D372E0" w:rsidRDefault="00D372E0" w:rsidP="00346BE3">
      <w:pPr>
        <w:spacing w:before="240"/>
        <w:rPr>
          <w:sz w:val="20"/>
          <w:szCs w:val="20"/>
          <w:lang w:val="es-ES"/>
        </w:rPr>
      </w:pPr>
    </w:p>
    <w:sectPr w:rsidR="00D372E0" w:rsidRPr="00D372E0" w:rsidSect="00BB6949">
      <w:headerReference w:type="default" r:id="rId8"/>
      <w:headerReference w:type="first" r:id="rId9"/>
      <w:pgSz w:w="11900" w:h="16820"/>
      <w:pgMar w:top="2127" w:right="1440" w:bottom="1134"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51E2" w14:textId="77777777" w:rsidR="00EA7A5E" w:rsidRDefault="00EA7A5E" w:rsidP="001F01F6">
      <w:pPr>
        <w:spacing w:after="0"/>
      </w:pPr>
      <w:r>
        <w:separator/>
      </w:r>
    </w:p>
  </w:endnote>
  <w:endnote w:type="continuationSeparator" w:id="0">
    <w:p w14:paraId="2D38052E" w14:textId="77777777" w:rsidR="00EA7A5E" w:rsidRDefault="00EA7A5E"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ax">
    <w:altName w:val="Bodoni MT Condensed"/>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8DFF5" w14:textId="77777777" w:rsidR="00EA7A5E" w:rsidRDefault="00EA7A5E" w:rsidP="001F01F6">
      <w:pPr>
        <w:spacing w:after="0"/>
      </w:pPr>
      <w:r>
        <w:separator/>
      </w:r>
    </w:p>
  </w:footnote>
  <w:footnote w:type="continuationSeparator" w:id="0">
    <w:p w14:paraId="6166CAFB" w14:textId="77777777" w:rsidR="00EA7A5E" w:rsidRDefault="00EA7A5E"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3E7836"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290985"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A9500E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40E79"/>
    <w:rsid w:val="000439FD"/>
    <w:rsid w:val="0005540C"/>
    <w:rsid w:val="0006016C"/>
    <w:rsid w:val="0009273A"/>
    <w:rsid w:val="000E5723"/>
    <w:rsid w:val="000F3A24"/>
    <w:rsid w:val="00141CEC"/>
    <w:rsid w:val="001717B5"/>
    <w:rsid w:val="00175D8F"/>
    <w:rsid w:val="00190B8F"/>
    <w:rsid w:val="001A6E24"/>
    <w:rsid w:val="001C21F6"/>
    <w:rsid w:val="001E4DD1"/>
    <w:rsid w:val="001F01F6"/>
    <w:rsid w:val="001F3C43"/>
    <w:rsid w:val="001F57D0"/>
    <w:rsid w:val="00216444"/>
    <w:rsid w:val="00217194"/>
    <w:rsid w:val="00217838"/>
    <w:rsid w:val="00261E30"/>
    <w:rsid w:val="002628C0"/>
    <w:rsid w:val="00263F7C"/>
    <w:rsid w:val="00273C05"/>
    <w:rsid w:val="002875B8"/>
    <w:rsid w:val="002B37D2"/>
    <w:rsid w:val="002C625E"/>
    <w:rsid w:val="00322082"/>
    <w:rsid w:val="00346BE3"/>
    <w:rsid w:val="0035048A"/>
    <w:rsid w:val="00361463"/>
    <w:rsid w:val="00362E0D"/>
    <w:rsid w:val="003711D2"/>
    <w:rsid w:val="0037652A"/>
    <w:rsid w:val="00382F49"/>
    <w:rsid w:val="003A19D4"/>
    <w:rsid w:val="003D54E2"/>
    <w:rsid w:val="003F3B58"/>
    <w:rsid w:val="00426442"/>
    <w:rsid w:val="004628B3"/>
    <w:rsid w:val="00463C1F"/>
    <w:rsid w:val="00465D90"/>
    <w:rsid w:val="0047306F"/>
    <w:rsid w:val="00481CD7"/>
    <w:rsid w:val="004A3869"/>
    <w:rsid w:val="004B6DF6"/>
    <w:rsid w:val="004C19E9"/>
    <w:rsid w:val="004D42C2"/>
    <w:rsid w:val="004D5E7C"/>
    <w:rsid w:val="004E7874"/>
    <w:rsid w:val="0050514F"/>
    <w:rsid w:val="005058A2"/>
    <w:rsid w:val="00517025"/>
    <w:rsid w:val="00582B81"/>
    <w:rsid w:val="005A43BB"/>
    <w:rsid w:val="005F5A2E"/>
    <w:rsid w:val="0060044C"/>
    <w:rsid w:val="0062022D"/>
    <w:rsid w:val="0062050C"/>
    <w:rsid w:val="00624592"/>
    <w:rsid w:val="00646CF8"/>
    <w:rsid w:val="00652F14"/>
    <w:rsid w:val="006777C1"/>
    <w:rsid w:val="00677BC3"/>
    <w:rsid w:val="006B3AAC"/>
    <w:rsid w:val="006D0C19"/>
    <w:rsid w:val="006D1893"/>
    <w:rsid w:val="006D496A"/>
    <w:rsid w:val="007034EB"/>
    <w:rsid w:val="00711E6A"/>
    <w:rsid w:val="00714B02"/>
    <w:rsid w:val="007160A7"/>
    <w:rsid w:val="00770D3F"/>
    <w:rsid w:val="00777E3C"/>
    <w:rsid w:val="007812D2"/>
    <w:rsid w:val="00782B24"/>
    <w:rsid w:val="0078366F"/>
    <w:rsid w:val="00790790"/>
    <w:rsid w:val="007A63E5"/>
    <w:rsid w:val="007B49A6"/>
    <w:rsid w:val="007C2AE3"/>
    <w:rsid w:val="007C7ACD"/>
    <w:rsid w:val="007E5BBB"/>
    <w:rsid w:val="007F235F"/>
    <w:rsid w:val="0080309F"/>
    <w:rsid w:val="00836385"/>
    <w:rsid w:val="00850868"/>
    <w:rsid w:val="00882FF9"/>
    <w:rsid w:val="008A0686"/>
    <w:rsid w:val="008A5CD1"/>
    <w:rsid w:val="008A62C8"/>
    <w:rsid w:val="008B242D"/>
    <w:rsid w:val="008D219D"/>
    <w:rsid w:val="008E2257"/>
    <w:rsid w:val="00907C77"/>
    <w:rsid w:val="0092573F"/>
    <w:rsid w:val="0093549E"/>
    <w:rsid w:val="0096537C"/>
    <w:rsid w:val="00977A0C"/>
    <w:rsid w:val="00993ADB"/>
    <w:rsid w:val="009C4FF4"/>
    <w:rsid w:val="009D1325"/>
    <w:rsid w:val="009E4E93"/>
    <w:rsid w:val="009F4254"/>
    <w:rsid w:val="009F7456"/>
    <w:rsid w:val="00A23404"/>
    <w:rsid w:val="00A237EC"/>
    <w:rsid w:val="00A45E31"/>
    <w:rsid w:val="00A536C6"/>
    <w:rsid w:val="00A8631B"/>
    <w:rsid w:val="00AA74B8"/>
    <w:rsid w:val="00AE6AEE"/>
    <w:rsid w:val="00B72B2F"/>
    <w:rsid w:val="00B9037D"/>
    <w:rsid w:val="00BF126C"/>
    <w:rsid w:val="00C01D42"/>
    <w:rsid w:val="00C21D3B"/>
    <w:rsid w:val="00C65B24"/>
    <w:rsid w:val="00C66E0D"/>
    <w:rsid w:val="00CA68BB"/>
    <w:rsid w:val="00CE101B"/>
    <w:rsid w:val="00D372E0"/>
    <w:rsid w:val="00DB00F3"/>
    <w:rsid w:val="00DE1CB4"/>
    <w:rsid w:val="00DE1DF7"/>
    <w:rsid w:val="00E00558"/>
    <w:rsid w:val="00E0358E"/>
    <w:rsid w:val="00E0691F"/>
    <w:rsid w:val="00E37AE0"/>
    <w:rsid w:val="00E42F7F"/>
    <w:rsid w:val="00E452DD"/>
    <w:rsid w:val="00E84689"/>
    <w:rsid w:val="00EA7A5E"/>
    <w:rsid w:val="00EB64E2"/>
    <w:rsid w:val="00EB669F"/>
    <w:rsid w:val="00EB6E01"/>
    <w:rsid w:val="00EC196C"/>
    <w:rsid w:val="00ED5124"/>
    <w:rsid w:val="00EE208A"/>
    <w:rsid w:val="00EE3DD3"/>
    <w:rsid w:val="00EE43A6"/>
    <w:rsid w:val="00F05545"/>
    <w:rsid w:val="00F12064"/>
    <w:rsid w:val="00F43FF5"/>
    <w:rsid w:val="00F640AA"/>
    <w:rsid w:val="00F8307C"/>
    <w:rsid w:val="00FC559C"/>
    <w:rsid w:val="00FC5F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297E9"/>
  <w15:docId w15:val="{3D8B8EDC-49C0-4AAF-8A97-B3AC4A19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11B92-303A-4C90-A442-F3057503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Cristina Fernández Isla</cp:lastModifiedBy>
  <cp:revision>7</cp:revision>
  <cp:lastPrinted>2020-01-03T10:45:00Z</cp:lastPrinted>
  <dcterms:created xsi:type="dcterms:W3CDTF">2020-01-13T11:05:00Z</dcterms:created>
  <dcterms:modified xsi:type="dcterms:W3CDTF">2020-01-14T07:13:00Z</dcterms:modified>
</cp:coreProperties>
</file>