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86F96" w14:textId="02FE20E7" w:rsidR="00905887" w:rsidRDefault="00750CD9" w:rsidP="00905887">
      <w:pPr>
        <w:pStyle w:val="Sinespaciado"/>
        <w:spacing w:after="240"/>
        <w:jc w:val="center"/>
        <w:rPr>
          <w:rStyle w:val="nfasis"/>
          <w:rFonts w:ascii="Trade Gothic LT Std Bold" w:hAnsi="Trade Gothic LT Std Bold"/>
          <w:sz w:val="44"/>
          <w:szCs w:val="44"/>
          <w:lang w:val="es-ES"/>
        </w:rPr>
      </w:pPr>
      <w:r>
        <w:rPr>
          <w:rStyle w:val="nfasis"/>
          <w:rFonts w:ascii="Trade Gothic LT Std Bold" w:hAnsi="Trade Gothic LT Std Bold"/>
          <w:sz w:val="44"/>
          <w:szCs w:val="44"/>
          <w:lang w:val="es-ES"/>
        </w:rPr>
        <w:t xml:space="preserve">ROGELIO LÓPEZ CUENCA REFLEXIONARÁ SOBRE </w:t>
      </w:r>
      <w:r w:rsidRPr="0034749F">
        <w:rPr>
          <w:rStyle w:val="nfasis"/>
          <w:rFonts w:ascii="Trade Gothic LT Std Bold" w:hAnsi="Trade Gothic LT Std Bold"/>
          <w:sz w:val="44"/>
          <w:szCs w:val="44"/>
          <w:lang w:val="es-ES"/>
        </w:rPr>
        <w:t xml:space="preserve">LOS LÍMITES ENTRE ORIENTE Y </w:t>
      </w:r>
      <w:r w:rsidR="00007A61" w:rsidRPr="0034749F">
        <w:rPr>
          <w:rStyle w:val="nfasis"/>
          <w:rFonts w:ascii="Trade Gothic LT Std Bold" w:hAnsi="Trade Gothic LT Std Bold"/>
          <w:sz w:val="44"/>
          <w:szCs w:val="44"/>
          <w:lang w:val="es-ES"/>
        </w:rPr>
        <w:t xml:space="preserve">OCCIDENTE </w:t>
      </w:r>
      <w:r w:rsidRPr="0034749F">
        <w:rPr>
          <w:rStyle w:val="nfasis"/>
          <w:rFonts w:ascii="Trade Gothic LT Std Bold" w:hAnsi="Trade Gothic LT Std Bold"/>
          <w:sz w:val="44"/>
          <w:szCs w:val="44"/>
          <w:lang w:val="es-ES"/>
        </w:rPr>
        <w:t xml:space="preserve">EN </w:t>
      </w:r>
      <w:r w:rsidR="005C67CA" w:rsidRPr="0034749F">
        <w:rPr>
          <w:rStyle w:val="nfasis"/>
          <w:rFonts w:ascii="Trade Gothic LT Std Bold" w:hAnsi="Trade Gothic LT Std Bold"/>
          <w:sz w:val="44"/>
          <w:szCs w:val="44"/>
          <w:lang w:val="es-ES"/>
        </w:rPr>
        <w:t>UNA</w:t>
      </w:r>
      <w:r w:rsidR="00905887" w:rsidRPr="0034749F">
        <w:rPr>
          <w:rStyle w:val="nfasis"/>
          <w:rFonts w:ascii="Trade Gothic LT Std Bold" w:hAnsi="Trade Gothic LT Std Bold"/>
          <w:sz w:val="44"/>
          <w:szCs w:val="44"/>
          <w:lang w:val="es-ES"/>
        </w:rPr>
        <w:t xml:space="preserve"> VISITA COMENTADA </w:t>
      </w:r>
      <w:r w:rsidRPr="0034749F">
        <w:rPr>
          <w:rStyle w:val="nfasis"/>
          <w:rFonts w:ascii="Trade Gothic LT Std Bold" w:hAnsi="Trade Gothic LT Std Bold"/>
          <w:sz w:val="44"/>
          <w:szCs w:val="44"/>
          <w:lang w:val="es-ES"/>
        </w:rPr>
        <w:t>A</w:t>
      </w:r>
      <w:r w:rsidR="00905887" w:rsidRPr="0034749F">
        <w:rPr>
          <w:rStyle w:val="nfasis"/>
          <w:rFonts w:ascii="Trade Gothic LT Std Bold" w:hAnsi="Trade Gothic LT Std Bold"/>
          <w:sz w:val="44"/>
          <w:szCs w:val="44"/>
          <w:lang w:val="es-ES"/>
        </w:rPr>
        <w:t xml:space="preserve"> “COLECCIONANDO PROCESOS. 25 AÑOS DE ITINERARIOS”</w:t>
      </w:r>
    </w:p>
    <w:p w14:paraId="4A533FA7" w14:textId="1E408045" w:rsidR="00905887" w:rsidRPr="00905887" w:rsidRDefault="00905887" w:rsidP="00905887">
      <w:pPr>
        <w:pStyle w:val="Sinespaciado"/>
        <w:numPr>
          <w:ilvl w:val="0"/>
          <w:numId w:val="1"/>
        </w:numPr>
        <w:spacing w:after="240"/>
        <w:jc w:val="left"/>
        <w:rPr>
          <w:rFonts w:ascii="Trade Gothic LT Std Bold" w:hAnsi="Trade Gothic LT Std Bold"/>
          <w:iCs/>
          <w:sz w:val="44"/>
          <w:szCs w:val="44"/>
          <w:lang w:val="es-ES"/>
        </w:rPr>
      </w:pPr>
      <w:r w:rsidRPr="00905887">
        <w:rPr>
          <w:sz w:val="20"/>
          <w:szCs w:val="20"/>
        </w:rPr>
        <w:t xml:space="preserve">El </w:t>
      </w:r>
      <w:r w:rsidR="00750CD9">
        <w:rPr>
          <w:sz w:val="20"/>
          <w:szCs w:val="20"/>
        </w:rPr>
        <w:t xml:space="preserve">malagueño </w:t>
      </w:r>
      <w:r w:rsidRPr="00905887">
        <w:rPr>
          <w:sz w:val="20"/>
          <w:szCs w:val="20"/>
        </w:rPr>
        <w:t xml:space="preserve">introducirá </w:t>
      </w:r>
      <w:r w:rsidR="00750CD9">
        <w:rPr>
          <w:sz w:val="20"/>
          <w:szCs w:val="20"/>
        </w:rPr>
        <w:t xml:space="preserve">al </w:t>
      </w:r>
      <w:r w:rsidR="00750CD9" w:rsidRPr="0044604A">
        <w:rPr>
          <w:sz w:val="20"/>
          <w:szCs w:val="20"/>
        </w:rPr>
        <w:t>público sus</w:t>
      </w:r>
      <w:r w:rsidR="00345494" w:rsidRPr="0044604A">
        <w:rPr>
          <w:sz w:val="20"/>
          <w:szCs w:val="20"/>
        </w:rPr>
        <w:t xml:space="preserve"> obras</w:t>
      </w:r>
      <w:r w:rsidR="00750CD9" w:rsidRPr="0044604A">
        <w:rPr>
          <w:sz w:val="20"/>
          <w:szCs w:val="20"/>
        </w:rPr>
        <w:t xml:space="preserve"> presentes en la muestra</w:t>
      </w:r>
      <w:r w:rsidR="005C67CA" w:rsidRPr="0044604A">
        <w:rPr>
          <w:sz w:val="20"/>
          <w:szCs w:val="20"/>
        </w:rPr>
        <w:t xml:space="preserve"> del Centro Botín</w:t>
      </w:r>
      <w:r w:rsidR="00750CD9" w:rsidRPr="0044604A">
        <w:rPr>
          <w:sz w:val="20"/>
          <w:szCs w:val="20"/>
        </w:rPr>
        <w:t xml:space="preserve">, </w:t>
      </w:r>
      <w:r w:rsidRPr="0044604A">
        <w:rPr>
          <w:sz w:val="20"/>
          <w:szCs w:val="20"/>
        </w:rPr>
        <w:t>en l</w:t>
      </w:r>
      <w:r w:rsidR="005C67CA" w:rsidRPr="0044604A">
        <w:rPr>
          <w:sz w:val="20"/>
          <w:szCs w:val="20"/>
        </w:rPr>
        <w:t>a</w:t>
      </w:r>
      <w:r w:rsidRPr="0044604A">
        <w:rPr>
          <w:sz w:val="20"/>
          <w:szCs w:val="20"/>
        </w:rPr>
        <w:t xml:space="preserve">s que relaciona poesía, artes visuales y medios </w:t>
      </w:r>
      <w:r w:rsidRPr="00905887">
        <w:rPr>
          <w:sz w:val="20"/>
          <w:szCs w:val="20"/>
        </w:rPr>
        <w:t xml:space="preserve">de comunicación de masas. </w:t>
      </w:r>
    </w:p>
    <w:p w14:paraId="581321DD" w14:textId="35332D22" w:rsidR="00750CD9" w:rsidRPr="00750CD9" w:rsidRDefault="00750CD9" w:rsidP="00167F2E">
      <w:pPr>
        <w:pStyle w:val="Prrafodelista"/>
        <w:numPr>
          <w:ilvl w:val="0"/>
          <w:numId w:val="1"/>
        </w:numPr>
        <w:spacing w:before="240"/>
        <w:rPr>
          <w:i/>
          <w:sz w:val="20"/>
          <w:szCs w:val="20"/>
        </w:rPr>
      </w:pPr>
      <w:r>
        <w:rPr>
          <w:sz w:val="20"/>
          <w:szCs w:val="20"/>
        </w:rPr>
        <w:t xml:space="preserve">La actividad, prevista para el miércoles 19 de febrero a las 19:00 horas, </w:t>
      </w:r>
      <w:r w:rsidR="00167F2E">
        <w:rPr>
          <w:sz w:val="20"/>
          <w:szCs w:val="20"/>
        </w:rPr>
        <w:t xml:space="preserve">permitirá a López Cuenca explicar cómo entiende los </w:t>
      </w:r>
      <w:r w:rsidR="00167F2E" w:rsidRPr="00167F2E">
        <w:rPr>
          <w:sz w:val="20"/>
          <w:szCs w:val="20"/>
        </w:rPr>
        <w:t>procesos de construcción de imágenes míticas sobre las relaciones entre las orillas norte y sur del Mediterráneo Occidental</w:t>
      </w:r>
      <w:r w:rsidR="005C67CA">
        <w:rPr>
          <w:sz w:val="20"/>
          <w:szCs w:val="20"/>
        </w:rPr>
        <w:t>.</w:t>
      </w:r>
    </w:p>
    <w:p w14:paraId="7106FB6A" w14:textId="77777777" w:rsidR="00750CD9" w:rsidRPr="00750CD9" w:rsidRDefault="00750CD9" w:rsidP="00750CD9">
      <w:pPr>
        <w:pStyle w:val="Prrafodelista"/>
        <w:spacing w:before="240"/>
        <w:ind w:left="360"/>
        <w:rPr>
          <w:i/>
          <w:sz w:val="20"/>
          <w:szCs w:val="20"/>
        </w:rPr>
      </w:pPr>
    </w:p>
    <w:p w14:paraId="09F6F7D2" w14:textId="5C25D89A" w:rsidR="008A2B78" w:rsidRPr="008A2B78" w:rsidRDefault="00905887" w:rsidP="008A2B78">
      <w:pPr>
        <w:pStyle w:val="Prrafodelista"/>
        <w:numPr>
          <w:ilvl w:val="0"/>
          <w:numId w:val="1"/>
        </w:numPr>
        <w:spacing w:before="240"/>
        <w:rPr>
          <w:i/>
          <w:sz w:val="20"/>
          <w:szCs w:val="20"/>
        </w:rPr>
      </w:pPr>
      <w:r>
        <w:rPr>
          <w:iCs/>
          <w:sz w:val="20"/>
          <w:lang w:val="es-ES"/>
        </w:rPr>
        <w:t xml:space="preserve">El ciclo de cine </w:t>
      </w:r>
      <w:r w:rsidRPr="00167F2E">
        <w:rPr>
          <w:b/>
          <w:iCs/>
          <w:sz w:val="20"/>
          <w:lang w:val="es-ES"/>
        </w:rPr>
        <w:t>“Una nueva mirada: Cine y creatividad en familia</w:t>
      </w:r>
      <w:r w:rsidR="00167F2E">
        <w:rPr>
          <w:iCs/>
          <w:sz w:val="20"/>
          <w:lang w:val="es-ES"/>
        </w:rPr>
        <w:t xml:space="preserve">” </w:t>
      </w:r>
      <w:r>
        <w:rPr>
          <w:iCs/>
          <w:sz w:val="20"/>
          <w:lang w:val="es-ES"/>
        </w:rPr>
        <w:t xml:space="preserve">regresa </w:t>
      </w:r>
      <w:r w:rsidR="00167F2E">
        <w:rPr>
          <w:iCs/>
          <w:sz w:val="20"/>
          <w:lang w:val="es-ES"/>
        </w:rPr>
        <w:t>el</w:t>
      </w:r>
      <w:r>
        <w:rPr>
          <w:iCs/>
          <w:sz w:val="20"/>
          <w:lang w:val="es-ES"/>
        </w:rPr>
        <w:t xml:space="preserve"> sábado 15 de febrero </w:t>
      </w:r>
      <w:r w:rsidR="005C67CA">
        <w:rPr>
          <w:iCs/>
          <w:sz w:val="20"/>
          <w:lang w:val="es-ES"/>
        </w:rPr>
        <w:t xml:space="preserve">al Centro Botín </w:t>
      </w:r>
      <w:r>
        <w:rPr>
          <w:iCs/>
          <w:sz w:val="20"/>
          <w:lang w:val="es-ES"/>
        </w:rPr>
        <w:t>con la proyección de</w:t>
      </w:r>
      <w:r w:rsidR="00167F2E">
        <w:rPr>
          <w:iCs/>
          <w:sz w:val="20"/>
          <w:lang w:val="es-ES"/>
        </w:rPr>
        <w:t xml:space="preserve"> la cinta de animación</w:t>
      </w:r>
      <w:r>
        <w:rPr>
          <w:iCs/>
          <w:sz w:val="20"/>
          <w:lang w:val="es-ES"/>
        </w:rPr>
        <w:t xml:space="preserve"> </w:t>
      </w:r>
      <w:r w:rsidR="00A87A70">
        <w:rPr>
          <w:iCs/>
          <w:sz w:val="20"/>
          <w:lang w:val="es-ES"/>
        </w:rPr>
        <w:t>“</w:t>
      </w:r>
      <w:proofErr w:type="spellStart"/>
      <w:r w:rsidRPr="00A87A70">
        <w:rPr>
          <w:iCs/>
          <w:sz w:val="20"/>
          <w:lang w:val="es-ES"/>
        </w:rPr>
        <w:t>Paddington</w:t>
      </w:r>
      <w:proofErr w:type="spellEnd"/>
      <w:r w:rsidRPr="00A87A70">
        <w:rPr>
          <w:iCs/>
          <w:sz w:val="20"/>
          <w:lang w:val="es-ES"/>
        </w:rPr>
        <w:t xml:space="preserve"> Bea</w:t>
      </w:r>
      <w:r w:rsidR="00A87A70">
        <w:rPr>
          <w:iCs/>
          <w:sz w:val="20"/>
          <w:lang w:val="es-ES"/>
        </w:rPr>
        <w:t>r”</w:t>
      </w:r>
      <w:r>
        <w:rPr>
          <w:iCs/>
          <w:sz w:val="20"/>
          <w:lang w:val="es-ES"/>
        </w:rPr>
        <w:t xml:space="preserve">. </w:t>
      </w:r>
    </w:p>
    <w:p w14:paraId="0488AFCD" w14:textId="3048A4AD" w:rsidR="006E5253" w:rsidRPr="0044604A" w:rsidRDefault="00EB6E01" w:rsidP="00823F72">
      <w:pPr>
        <w:spacing w:before="240"/>
        <w:rPr>
          <w:sz w:val="20"/>
          <w:szCs w:val="20"/>
        </w:rPr>
      </w:pPr>
      <w:r w:rsidRPr="003449ED">
        <w:rPr>
          <w:i/>
          <w:sz w:val="20"/>
          <w:szCs w:val="20"/>
        </w:rPr>
        <w:t xml:space="preserve">Santander, </w:t>
      </w:r>
      <w:r w:rsidR="00167F2E">
        <w:rPr>
          <w:i/>
          <w:sz w:val="20"/>
          <w:szCs w:val="20"/>
        </w:rPr>
        <w:t>13</w:t>
      </w:r>
      <w:r w:rsidRPr="003449ED">
        <w:rPr>
          <w:i/>
          <w:sz w:val="20"/>
          <w:szCs w:val="20"/>
        </w:rPr>
        <w:t xml:space="preserve"> </w:t>
      </w:r>
      <w:r w:rsidR="004A3869">
        <w:rPr>
          <w:i/>
          <w:sz w:val="20"/>
          <w:szCs w:val="20"/>
        </w:rPr>
        <w:t xml:space="preserve">de </w:t>
      </w:r>
      <w:r w:rsidR="005658DE">
        <w:rPr>
          <w:i/>
          <w:sz w:val="20"/>
          <w:szCs w:val="20"/>
        </w:rPr>
        <w:t>febrero</w:t>
      </w:r>
      <w:r w:rsidR="00790790">
        <w:rPr>
          <w:i/>
          <w:sz w:val="20"/>
          <w:szCs w:val="20"/>
        </w:rPr>
        <w:t xml:space="preserve"> </w:t>
      </w:r>
      <w:r w:rsidR="00BF126C">
        <w:rPr>
          <w:i/>
          <w:sz w:val="20"/>
          <w:szCs w:val="20"/>
        </w:rPr>
        <w:t>de 2020</w:t>
      </w:r>
      <w:r w:rsidRPr="003449ED">
        <w:rPr>
          <w:sz w:val="20"/>
          <w:szCs w:val="20"/>
        </w:rPr>
        <w:t xml:space="preserve">.- </w:t>
      </w:r>
      <w:r w:rsidR="006E5253">
        <w:rPr>
          <w:sz w:val="20"/>
          <w:szCs w:val="20"/>
        </w:rPr>
        <w:t xml:space="preserve">Investigar sobre los procesos de construcción de imágenes míticas sobre las relaciones entre las orillas norte y sur del Mediterráneo Occidental es el motivo principal </w:t>
      </w:r>
      <w:r w:rsidR="006E5253" w:rsidRPr="0044604A">
        <w:rPr>
          <w:sz w:val="20"/>
          <w:szCs w:val="20"/>
        </w:rPr>
        <w:t>que di</w:t>
      </w:r>
      <w:r w:rsidR="005C67CA" w:rsidRPr="0044604A">
        <w:rPr>
          <w:sz w:val="20"/>
          <w:szCs w:val="20"/>
        </w:rPr>
        <w:t>o</w:t>
      </w:r>
      <w:r w:rsidR="006E5253" w:rsidRPr="0044604A">
        <w:rPr>
          <w:sz w:val="20"/>
          <w:szCs w:val="20"/>
        </w:rPr>
        <w:t xml:space="preserve"> origen a “</w:t>
      </w:r>
      <w:proofErr w:type="spellStart"/>
      <w:r w:rsidR="00345494" w:rsidRPr="0044604A">
        <w:rPr>
          <w:sz w:val="20"/>
          <w:szCs w:val="20"/>
        </w:rPr>
        <w:t>L</w:t>
      </w:r>
      <w:r w:rsidR="006E5253" w:rsidRPr="0044604A">
        <w:rPr>
          <w:sz w:val="20"/>
          <w:szCs w:val="20"/>
        </w:rPr>
        <w:t>a</w:t>
      </w:r>
      <w:r w:rsidR="00345494" w:rsidRPr="0044604A">
        <w:rPr>
          <w:sz w:val="20"/>
          <w:szCs w:val="20"/>
        </w:rPr>
        <w:t>u</w:t>
      </w:r>
      <w:r w:rsidR="006E5253" w:rsidRPr="0044604A">
        <w:rPr>
          <w:sz w:val="20"/>
          <w:szCs w:val="20"/>
        </w:rPr>
        <w:t>ha</w:t>
      </w:r>
      <w:proofErr w:type="spellEnd"/>
      <w:r w:rsidR="006E5253" w:rsidRPr="0044604A">
        <w:rPr>
          <w:sz w:val="20"/>
          <w:szCs w:val="20"/>
        </w:rPr>
        <w:t xml:space="preserve">”: una obra de </w:t>
      </w:r>
      <w:r w:rsidR="006E5253" w:rsidRPr="0044604A">
        <w:rPr>
          <w:b/>
          <w:sz w:val="20"/>
          <w:szCs w:val="20"/>
        </w:rPr>
        <w:t>Rogelio López Cuenca</w:t>
      </w:r>
      <w:r w:rsidR="006E5253" w:rsidRPr="0044604A">
        <w:rPr>
          <w:sz w:val="20"/>
          <w:szCs w:val="20"/>
        </w:rPr>
        <w:t xml:space="preserve"> que invita a reflexionar sobre la inquietante mezcolanza que se produce en los límites geográficos que representan dos conceptos por principio antagónicos: Oriente y Occidente.</w:t>
      </w:r>
    </w:p>
    <w:p w14:paraId="2205CE10" w14:textId="1C204D41" w:rsidR="006E5253" w:rsidRPr="0044604A" w:rsidRDefault="006E5253" w:rsidP="006E5253">
      <w:pPr>
        <w:spacing w:before="240"/>
        <w:rPr>
          <w:sz w:val="20"/>
          <w:szCs w:val="20"/>
        </w:rPr>
      </w:pPr>
      <w:r w:rsidRPr="0044604A">
        <w:rPr>
          <w:sz w:val="20"/>
          <w:szCs w:val="20"/>
        </w:rPr>
        <w:t xml:space="preserve">El artista visual y poeta andaluz </w:t>
      </w:r>
      <w:r w:rsidR="00345494" w:rsidRPr="0044604A">
        <w:rPr>
          <w:sz w:val="20"/>
          <w:szCs w:val="20"/>
        </w:rPr>
        <w:t xml:space="preserve">impartirá </w:t>
      </w:r>
      <w:r w:rsidRPr="0044604A">
        <w:rPr>
          <w:sz w:val="20"/>
          <w:szCs w:val="20"/>
        </w:rPr>
        <w:t>el próximo miércoles 19 de febrero una visita comentada en torno a</w:t>
      </w:r>
      <w:r w:rsidR="005F475F" w:rsidRPr="0044604A">
        <w:rPr>
          <w:sz w:val="20"/>
          <w:szCs w:val="20"/>
        </w:rPr>
        <w:t xml:space="preserve"> la exposición “Coleccionando procesos. 25 años de Itinerarios”. </w:t>
      </w:r>
      <w:r w:rsidR="005C67CA" w:rsidRPr="0044604A">
        <w:rPr>
          <w:sz w:val="20"/>
          <w:szCs w:val="20"/>
        </w:rPr>
        <w:t>Esta</w:t>
      </w:r>
      <w:r w:rsidR="005F475F" w:rsidRPr="0044604A">
        <w:rPr>
          <w:sz w:val="20"/>
          <w:szCs w:val="20"/>
        </w:rPr>
        <w:t xml:space="preserve"> actividad, prevista para las 19:00 horas, </w:t>
      </w:r>
      <w:r w:rsidR="005C67CA" w:rsidRPr="0044604A">
        <w:rPr>
          <w:sz w:val="20"/>
          <w:szCs w:val="20"/>
        </w:rPr>
        <w:t>servirá de escenario para que</w:t>
      </w:r>
      <w:r w:rsidR="005F475F" w:rsidRPr="0044604A">
        <w:rPr>
          <w:sz w:val="20"/>
          <w:szCs w:val="20"/>
        </w:rPr>
        <w:t xml:space="preserve"> el creador malagueño</w:t>
      </w:r>
      <w:r w:rsidR="00784A0A" w:rsidRPr="0044604A">
        <w:rPr>
          <w:sz w:val="20"/>
          <w:szCs w:val="20"/>
        </w:rPr>
        <w:t>, que es un excelente comunicador,</w:t>
      </w:r>
      <w:r w:rsidR="005F475F" w:rsidRPr="0044604A">
        <w:rPr>
          <w:sz w:val="20"/>
          <w:szCs w:val="20"/>
        </w:rPr>
        <w:t xml:space="preserve"> expli</w:t>
      </w:r>
      <w:r w:rsidR="005C67CA" w:rsidRPr="0044604A">
        <w:rPr>
          <w:sz w:val="20"/>
          <w:szCs w:val="20"/>
        </w:rPr>
        <w:t>que</w:t>
      </w:r>
      <w:r w:rsidR="005F475F" w:rsidRPr="0044604A">
        <w:rPr>
          <w:sz w:val="20"/>
          <w:szCs w:val="20"/>
        </w:rPr>
        <w:t xml:space="preserve"> al público cómo concibe y estructura sus trabajos</w:t>
      </w:r>
      <w:r w:rsidR="005C67CA" w:rsidRPr="0044604A">
        <w:rPr>
          <w:sz w:val="20"/>
          <w:szCs w:val="20"/>
        </w:rPr>
        <w:t>,</w:t>
      </w:r>
      <w:r w:rsidR="005F475F" w:rsidRPr="0044604A">
        <w:rPr>
          <w:sz w:val="20"/>
          <w:szCs w:val="20"/>
        </w:rPr>
        <w:t xml:space="preserve"> en los que relaciona poesía, artes visuales y medios de comunicación de masas.</w:t>
      </w:r>
    </w:p>
    <w:p w14:paraId="5EBDDDC0" w14:textId="5CEEFC4C" w:rsidR="006E5253" w:rsidRDefault="005F475F" w:rsidP="006E5253">
      <w:pPr>
        <w:spacing w:before="240"/>
        <w:rPr>
          <w:sz w:val="20"/>
          <w:szCs w:val="20"/>
        </w:rPr>
      </w:pPr>
      <w:r w:rsidRPr="0044604A">
        <w:rPr>
          <w:sz w:val="20"/>
          <w:szCs w:val="20"/>
        </w:rPr>
        <w:t>“</w:t>
      </w:r>
      <w:proofErr w:type="spellStart"/>
      <w:r w:rsidRPr="0044604A">
        <w:rPr>
          <w:sz w:val="20"/>
          <w:szCs w:val="20"/>
        </w:rPr>
        <w:t>Lauha</w:t>
      </w:r>
      <w:proofErr w:type="spellEnd"/>
      <w:r w:rsidRPr="0044604A">
        <w:rPr>
          <w:sz w:val="20"/>
          <w:szCs w:val="20"/>
        </w:rPr>
        <w:t>” es una pintura</w:t>
      </w:r>
      <w:r w:rsidR="005C67CA" w:rsidRPr="0044604A">
        <w:rPr>
          <w:sz w:val="20"/>
          <w:szCs w:val="20"/>
        </w:rPr>
        <w:t>, creada en 1999,</w:t>
      </w:r>
      <w:r w:rsidRPr="0044604A">
        <w:rPr>
          <w:sz w:val="20"/>
          <w:szCs w:val="20"/>
        </w:rPr>
        <w:t xml:space="preserve"> fruto del proyecto </w:t>
      </w:r>
      <w:r w:rsidR="005C67CA" w:rsidRPr="0044604A">
        <w:rPr>
          <w:sz w:val="20"/>
          <w:szCs w:val="20"/>
        </w:rPr>
        <w:t>que ll</w:t>
      </w:r>
      <w:r w:rsidRPr="0044604A">
        <w:rPr>
          <w:sz w:val="20"/>
          <w:szCs w:val="20"/>
        </w:rPr>
        <w:t>ev</w:t>
      </w:r>
      <w:r w:rsidR="005C67CA" w:rsidRPr="0044604A">
        <w:rPr>
          <w:sz w:val="20"/>
          <w:szCs w:val="20"/>
        </w:rPr>
        <w:t>ó</w:t>
      </w:r>
      <w:r w:rsidRPr="0044604A">
        <w:rPr>
          <w:sz w:val="20"/>
          <w:szCs w:val="20"/>
        </w:rPr>
        <w:t xml:space="preserve"> a cabo durante el periodo en el que disfrutó de</w:t>
      </w:r>
      <w:r w:rsidR="005C67CA" w:rsidRPr="0044604A">
        <w:rPr>
          <w:sz w:val="20"/>
          <w:szCs w:val="20"/>
        </w:rPr>
        <w:t xml:space="preserve"> una</w:t>
      </w:r>
      <w:r w:rsidRPr="0044604A">
        <w:rPr>
          <w:sz w:val="20"/>
          <w:szCs w:val="20"/>
        </w:rPr>
        <w:t xml:space="preserve"> </w:t>
      </w:r>
      <w:r w:rsidR="005C67CA" w:rsidRPr="0044604A">
        <w:rPr>
          <w:sz w:val="20"/>
          <w:szCs w:val="20"/>
        </w:rPr>
        <w:t xml:space="preserve">de </w:t>
      </w:r>
      <w:r w:rsidRPr="0044604A">
        <w:rPr>
          <w:sz w:val="20"/>
          <w:szCs w:val="20"/>
        </w:rPr>
        <w:t>la</w:t>
      </w:r>
      <w:r w:rsidR="00007A61" w:rsidRPr="0044604A">
        <w:rPr>
          <w:sz w:val="20"/>
          <w:szCs w:val="20"/>
        </w:rPr>
        <w:t>s</w:t>
      </w:r>
      <w:r w:rsidRPr="0044604A">
        <w:rPr>
          <w:sz w:val="20"/>
          <w:szCs w:val="20"/>
        </w:rPr>
        <w:t xml:space="preserve"> </w:t>
      </w:r>
      <w:r w:rsidR="00007A61" w:rsidRPr="0044604A">
        <w:rPr>
          <w:sz w:val="20"/>
          <w:szCs w:val="20"/>
        </w:rPr>
        <w:t xml:space="preserve">Becas de </w:t>
      </w:r>
      <w:r w:rsidRPr="0044604A">
        <w:rPr>
          <w:sz w:val="20"/>
          <w:szCs w:val="20"/>
        </w:rPr>
        <w:t xml:space="preserve">Artes Plásticas de la Fundación Botín. La pieza, que pretende significar las diferencias en el simbolismo gráfico entre la cultura europea y la árabe, está situada junto a </w:t>
      </w:r>
      <w:r w:rsidR="00E910AB" w:rsidRPr="0044604A">
        <w:rPr>
          <w:i/>
          <w:sz w:val="20"/>
          <w:szCs w:val="20"/>
        </w:rPr>
        <w:t>“</w:t>
      </w:r>
      <w:proofErr w:type="spellStart"/>
      <w:r w:rsidRPr="0044604A">
        <w:rPr>
          <w:sz w:val="20"/>
          <w:szCs w:val="20"/>
        </w:rPr>
        <w:t>Life</w:t>
      </w:r>
      <w:proofErr w:type="spellEnd"/>
      <w:r w:rsidRPr="0044604A">
        <w:rPr>
          <w:sz w:val="20"/>
          <w:szCs w:val="20"/>
        </w:rPr>
        <w:t>”:</w:t>
      </w:r>
      <w:r w:rsidRPr="0044604A">
        <w:rPr>
          <w:i/>
          <w:sz w:val="20"/>
          <w:szCs w:val="20"/>
        </w:rPr>
        <w:t xml:space="preserve"> </w:t>
      </w:r>
      <w:r w:rsidRPr="0044604A">
        <w:rPr>
          <w:sz w:val="20"/>
          <w:szCs w:val="20"/>
        </w:rPr>
        <w:t>una reflexión sobre los paisajes de logos del mismo auto</w:t>
      </w:r>
      <w:r w:rsidR="00345494" w:rsidRPr="0044604A">
        <w:rPr>
          <w:sz w:val="20"/>
          <w:szCs w:val="20"/>
        </w:rPr>
        <w:t>r</w:t>
      </w:r>
      <w:r w:rsidRPr="0044604A">
        <w:rPr>
          <w:sz w:val="20"/>
          <w:szCs w:val="20"/>
        </w:rPr>
        <w:t>, que fue adquirida por la Fundación Botín para su colección de arte contemporáneo con posterioridad.</w:t>
      </w:r>
      <w:r w:rsidR="00784A0A" w:rsidRPr="0044604A">
        <w:rPr>
          <w:sz w:val="20"/>
          <w:szCs w:val="20"/>
        </w:rPr>
        <w:t xml:space="preserve"> Ambas conforman un espacio idóneo para pensar sobre la señalética y los procesos de escritura actuales</w:t>
      </w:r>
      <w:r w:rsidR="00784A0A">
        <w:rPr>
          <w:sz w:val="20"/>
          <w:szCs w:val="20"/>
        </w:rPr>
        <w:t>.</w:t>
      </w:r>
    </w:p>
    <w:p w14:paraId="4E83D030" w14:textId="568465F7" w:rsidR="00784A0A" w:rsidRDefault="00784A0A" w:rsidP="00823F72">
      <w:pPr>
        <w:spacing w:before="240"/>
        <w:rPr>
          <w:strike/>
          <w:sz w:val="20"/>
          <w:szCs w:val="20"/>
        </w:rPr>
      </w:pPr>
      <w:r>
        <w:rPr>
          <w:sz w:val="20"/>
          <w:szCs w:val="20"/>
        </w:rPr>
        <w:lastRenderedPageBreak/>
        <w:t>Las entradas para disfrutar de esta propuesta</w:t>
      </w:r>
      <w:r w:rsidR="005C67CA">
        <w:rPr>
          <w:sz w:val="20"/>
          <w:szCs w:val="20"/>
        </w:rPr>
        <w:t>, que permitirá</w:t>
      </w:r>
      <w:r>
        <w:rPr>
          <w:sz w:val="20"/>
          <w:szCs w:val="20"/>
        </w:rPr>
        <w:t xml:space="preserve"> conocer mejor el proceso creativo de </w:t>
      </w:r>
      <w:r w:rsidRPr="0044604A">
        <w:rPr>
          <w:sz w:val="20"/>
          <w:szCs w:val="20"/>
        </w:rPr>
        <w:t>López Cuenca</w:t>
      </w:r>
      <w:r w:rsidR="005C67CA" w:rsidRPr="0044604A">
        <w:rPr>
          <w:sz w:val="20"/>
          <w:szCs w:val="20"/>
        </w:rPr>
        <w:t>,</w:t>
      </w:r>
      <w:r w:rsidRPr="0044604A">
        <w:rPr>
          <w:sz w:val="20"/>
          <w:szCs w:val="20"/>
        </w:rPr>
        <w:t xml:space="preserve"> tienen un precio de 10 euros con una bonificación del 50 % para los Amigos del Centro Botín. Este tipo de</w:t>
      </w:r>
      <w:r w:rsidR="00987EBF" w:rsidRPr="0044604A">
        <w:rPr>
          <w:sz w:val="20"/>
          <w:szCs w:val="20"/>
        </w:rPr>
        <w:t xml:space="preserve"> visitas comentadas</w:t>
      </w:r>
      <w:r w:rsidR="00345494" w:rsidRPr="0044604A">
        <w:rPr>
          <w:sz w:val="20"/>
          <w:szCs w:val="20"/>
        </w:rPr>
        <w:t xml:space="preserve"> </w:t>
      </w:r>
      <w:r w:rsidR="00FE12D8" w:rsidRPr="0044604A">
        <w:rPr>
          <w:sz w:val="20"/>
          <w:szCs w:val="20"/>
        </w:rPr>
        <w:t>permite al público asistente acercarse a la exposición desde otra perspectiva, con una nueva mirada. Para ello se invita a artistas, profesionales del arte o de otros ámbitos que aportan sus conocimientos y experiencias enriqueciendo y ofreciendo una nueva visión de la exposición.</w:t>
      </w:r>
      <w:r w:rsidR="00345494" w:rsidRPr="0044604A">
        <w:rPr>
          <w:sz w:val="20"/>
          <w:szCs w:val="20"/>
        </w:rPr>
        <w:t xml:space="preserve"> </w:t>
      </w:r>
      <w:r w:rsidR="00987EBF" w:rsidRPr="0044604A">
        <w:rPr>
          <w:sz w:val="20"/>
          <w:szCs w:val="20"/>
        </w:rPr>
        <w:t xml:space="preserve"> </w:t>
      </w:r>
    </w:p>
    <w:p w14:paraId="6BB405A9" w14:textId="51FED4BF" w:rsidR="00E66B38" w:rsidRPr="00A87A70" w:rsidRDefault="00E66B38" w:rsidP="00823F72">
      <w:pPr>
        <w:spacing w:before="240"/>
        <w:rPr>
          <w:b/>
          <w:sz w:val="20"/>
          <w:szCs w:val="20"/>
          <w:u w:val="single"/>
        </w:rPr>
      </w:pPr>
      <w:r w:rsidRPr="00A87A70">
        <w:rPr>
          <w:b/>
          <w:sz w:val="20"/>
          <w:szCs w:val="20"/>
          <w:u w:val="single"/>
        </w:rPr>
        <w:t xml:space="preserve">También cine </w:t>
      </w:r>
    </w:p>
    <w:p w14:paraId="0FFB91B8" w14:textId="404E4392" w:rsidR="00750CD9" w:rsidRDefault="00784A0A" w:rsidP="00823F72">
      <w:pPr>
        <w:spacing w:before="240"/>
        <w:rPr>
          <w:iCs/>
          <w:sz w:val="20"/>
          <w:lang w:val="es-ES"/>
        </w:rPr>
      </w:pPr>
      <w:r>
        <w:rPr>
          <w:sz w:val="20"/>
          <w:szCs w:val="20"/>
        </w:rPr>
        <w:t>Además, l</w:t>
      </w:r>
      <w:r w:rsidRPr="00784A0A">
        <w:rPr>
          <w:sz w:val="20"/>
          <w:szCs w:val="20"/>
        </w:rPr>
        <w:t xml:space="preserve">as iniciativas relacionadas con el séptimo arte y el teatro también tienen cabida en la programación </w:t>
      </w:r>
      <w:r>
        <w:rPr>
          <w:sz w:val="20"/>
          <w:szCs w:val="20"/>
        </w:rPr>
        <w:t>semanal de actividades del Centro Botín</w:t>
      </w:r>
      <w:r w:rsidRPr="00784A0A">
        <w:rPr>
          <w:sz w:val="20"/>
          <w:szCs w:val="20"/>
        </w:rPr>
        <w:t xml:space="preserve">. </w:t>
      </w:r>
      <w:r w:rsidRPr="005247CA">
        <w:rPr>
          <w:sz w:val="20"/>
          <w:szCs w:val="20"/>
          <w:u w:val="single"/>
        </w:rPr>
        <w:t xml:space="preserve">El sábado 15 de febrero, a </w:t>
      </w:r>
      <w:r w:rsidRPr="005247CA">
        <w:rPr>
          <w:iCs/>
          <w:sz w:val="20"/>
          <w:u w:val="single"/>
          <w:lang w:val="es-ES"/>
        </w:rPr>
        <w:t xml:space="preserve">las 18.00 horas </w:t>
      </w:r>
      <w:r w:rsidR="005247CA">
        <w:rPr>
          <w:iCs/>
          <w:sz w:val="20"/>
          <w:lang w:val="es-ES"/>
        </w:rPr>
        <w:t>en el auditorio del Centro Botín</w:t>
      </w:r>
      <w:r w:rsidR="00E66B38">
        <w:rPr>
          <w:iCs/>
          <w:sz w:val="20"/>
          <w:lang w:val="es-ES"/>
        </w:rPr>
        <w:t>,</w:t>
      </w:r>
      <w:r w:rsidR="005247CA">
        <w:rPr>
          <w:iCs/>
          <w:sz w:val="20"/>
          <w:lang w:val="es-ES"/>
        </w:rPr>
        <w:t xml:space="preserve"> </w:t>
      </w:r>
      <w:r>
        <w:rPr>
          <w:iCs/>
          <w:sz w:val="20"/>
          <w:lang w:val="es-ES"/>
        </w:rPr>
        <w:t>se proyectará</w:t>
      </w:r>
      <w:r w:rsidR="0044604A">
        <w:rPr>
          <w:iCs/>
          <w:sz w:val="20"/>
          <w:lang w:val="es-ES"/>
        </w:rPr>
        <w:t>, en versión original subtitulada,</w:t>
      </w:r>
      <w:bookmarkStart w:id="0" w:name="_GoBack"/>
      <w:bookmarkEnd w:id="0"/>
      <w:r>
        <w:rPr>
          <w:iCs/>
          <w:sz w:val="20"/>
          <w:lang w:val="es-ES"/>
        </w:rPr>
        <w:t xml:space="preserve"> el largometraje británico de dibujos animados “</w:t>
      </w:r>
      <w:proofErr w:type="spellStart"/>
      <w:r w:rsidRPr="00784A0A">
        <w:rPr>
          <w:iCs/>
          <w:sz w:val="20"/>
          <w:lang w:val="es-ES"/>
        </w:rPr>
        <w:t>Paddington</w:t>
      </w:r>
      <w:proofErr w:type="spellEnd"/>
      <w:r w:rsidRPr="00784A0A">
        <w:rPr>
          <w:iCs/>
          <w:sz w:val="20"/>
          <w:lang w:val="es-ES"/>
        </w:rPr>
        <w:t xml:space="preserve"> Bear</w:t>
      </w:r>
      <w:r>
        <w:rPr>
          <w:iCs/>
          <w:sz w:val="20"/>
          <w:lang w:val="es-ES"/>
        </w:rPr>
        <w:t>”</w:t>
      </w:r>
      <w:r w:rsidRPr="00784A0A">
        <w:rPr>
          <w:iCs/>
          <w:sz w:val="20"/>
          <w:lang w:val="es-ES"/>
        </w:rPr>
        <w:t xml:space="preserve"> (2014)</w:t>
      </w:r>
      <w:r w:rsidR="00750CD9">
        <w:rPr>
          <w:iCs/>
          <w:sz w:val="20"/>
          <w:lang w:val="es-ES"/>
        </w:rPr>
        <w:t xml:space="preserve">. Esta proyección, enmarcada en el ciclo </w:t>
      </w:r>
      <w:r w:rsidR="00750CD9" w:rsidRPr="00750CD9">
        <w:rPr>
          <w:iCs/>
          <w:sz w:val="20"/>
          <w:lang w:val="es-ES"/>
        </w:rPr>
        <w:t>“Una nueva mirada: Cine y creatividad en familia</w:t>
      </w:r>
      <w:r w:rsidR="00750CD9">
        <w:rPr>
          <w:iCs/>
          <w:sz w:val="20"/>
          <w:lang w:val="es-ES"/>
        </w:rPr>
        <w:t>”, narra la</w:t>
      </w:r>
      <w:r w:rsidR="00E66B38">
        <w:rPr>
          <w:iCs/>
          <w:sz w:val="20"/>
          <w:lang w:val="es-ES"/>
        </w:rPr>
        <w:t>s</w:t>
      </w:r>
      <w:r w:rsidR="00750CD9">
        <w:rPr>
          <w:iCs/>
          <w:sz w:val="20"/>
          <w:lang w:val="es-ES"/>
        </w:rPr>
        <w:t xml:space="preserve"> peripecias del osito </w:t>
      </w:r>
      <w:proofErr w:type="spellStart"/>
      <w:r w:rsidR="00750CD9">
        <w:rPr>
          <w:iCs/>
          <w:sz w:val="20"/>
          <w:lang w:val="es-ES"/>
        </w:rPr>
        <w:t>Paddington</w:t>
      </w:r>
      <w:proofErr w:type="spellEnd"/>
      <w:r w:rsidR="00750CD9">
        <w:rPr>
          <w:iCs/>
          <w:sz w:val="20"/>
          <w:lang w:val="es-ES"/>
        </w:rPr>
        <w:t>, que se muda desde Perú a Londres en busca de una vida mejor. La película, dirigida por Paul King, tiene una duración de 95 minutos.</w:t>
      </w:r>
    </w:p>
    <w:p w14:paraId="0A322C95" w14:textId="0C4B495C" w:rsidR="00750CD9" w:rsidRDefault="00750CD9" w:rsidP="00750CD9">
      <w:pPr>
        <w:spacing w:before="240"/>
        <w:rPr>
          <w:sz w:val="20"/>
          <w:szCs w:val="20"/>
          <w:lang w:val="es-ES"/>
        </w:rPr>
      </w:pPr>
      <w:r>
        <w:rPr>
          <w:sz w:val="20"/>
          <w:szCs w:val="20"/>
        </w:rPr>
        <w:t xml:space="preserve">Nacho Solana, realizador y productor audiovisual cántabro, impartirá </w:t>
      </w:r>
      <w:r w:rsidRPr="00784A0A">
        <w:rPr>
          <w:sz w:val="20"/>
          <w:szCs w:val="20"/>
        </w:rPr>
        <w:t xml:space="preserve">una charla previa y </w:t>
      </w:r>
      <w:r>
        <w:rPr>
          <w:sz w:val="20"/>
          <w:szCs w:val="20"/>
        </w:rPr>
        <w:t>moderará</w:t>
      </w:r>
      <w:r w:rsidRPr="00784A0A">
        <w:rPr>
          <w:sz w:val="20"/>
          <w:szCs w:val="20"/>
        </w:rPr>
        <w:t xml:space="preserve"> un pequeño debate posterior para extraer los aprendizajes que residen</w:t>
      </w:r>
      <w:r w:rsidR="00E66B38">
        <w:rPr>
          <w:sz w:val="20"/>
          <w:szCs w:val="20"/>
        </w:rPr>
        <w:t xml:space="preserve"> en</w:t>
      </w:r>
      <w:r w:rsidRPr="00784A0A">
        <w:rPr>
          <w:sz w:val="20"/>
          <w:szCs w:val="20"/>
        </w:rPr>
        <w:t xml:space="preserve"> </w:t>
      </w:r>
      <w:r>
        <w:rPr>
          <w:sz w:val="20"/>
          <w:szCs w:val="20"/>
        </w:rPr>
        <w:t xml:space="preserve">la cinta. </w:t>
      </w:r>
      <w:r w:rsidR="00B201F8" w:rsidRPr="00B201F8">
        <w:rPr>
          <w:sz w:val="20"/>
          <w:szCs w:val="20"/>
          <w:lang w:val="es-ES"/>
        </w:rPr>
        <w:t xml:space="preserve">En este ciclo </w:t>
      </w:r>
      <w:r>
        <w:rPr>
          <w:sz w:val="20"/>
          <w:szCs w:val="20"/>
          <w:lang w:val="es-ES"/>
        </w:rPr>
        <w:t xml:space="preserve">cinematográfico para familias con niños a partir de 4 años, </w:t>
      </w:r>
      <w:r w:rsidR="00B201F8" w:rsidRPr="00B201F8">
        <w:rPr>
          <w:sz w:val="20"/>
          <w:szCs w:val="20"/>
          <w:lang w:val="es-ES"/>
        </w:rPr>
        <w:t>se</w:t>
      </w:r>
      <w:r>
        <w:rPr>
          <w:sz w:val="20"/>
          <w:szCs w:val="20"/>
          <w:lang w:val="es-ES"/>
        </w:rPr>
        <w:t xml:space="preserve"> ofrecen</w:t>
      </w:r>
      <w:r w:rsidR="00B201F8" w:rsidRPr="00B201F8">
        <w:rPr>
          <w:sz w:val="20"/>
          <w:szCs w:val="20"/>
          <w:lang w:val="es-ES"/>
        </w:rPr>
        <w:t xml:space="preserve"> claves para ayudar a los </w:t>
      </w:r>
      <w:r>
        <w:rPr>
          <w:sz w:val="20"/>
          <w:szCs w:val="20"/>
          <w:lang w:val="es-ES"/>
        </w:rPr>
        <w:t>más pequeños</w:t>
      </w:r>
      <w:r w:rsidR="00B201F8" w:rsidRPr="00B201F8">
        <w:rPr>
          <w:sz w:val="20"/>
          <w:szCs w:val="20"/>
          <w:lang w:val="es-ES"/>
        </w:rPr>
        <w:t xml:space="preserve"> a disfruta</w:t>
      </w:r>
      <w:r>
        <w:rPr>
          <w:sz w:val="20"/>
          <w:szCs w:val="20"/>
          <w:lang w:val="es-ES"/>
        </w:rPr>
        <w:t>r de las películas de forma activa y crítica. Además, se facilita un espacio para que los</w:t>
      </w:r>
      <w:r w:rsidR="00B201F8">
        <w:rPr>
          <w:sz w:val="20"/>
          <w:szCs w:val="20"/>
          <w:lang w:val="es-ES"/>
        </w:rPr>
        <w:t xml:space="preserve"> padres </w:t>
      </w:r>
      <w:r w:rsidR="00B201F8" w:rsidRPr="00B201F8">
        <w:rPr>
          <w:sz w:val="20"/>
          <w:szCs w:val="20"/>
          <w:lang w:val="es-ES"/>
        </w:rPr>
        <w:t>trabaj</w:t>
      </w:r>
      <w:r>
        <w:rPr>
          <w:sz w:val="20"/>
          <w:szCs w:val="20"/>
          <w:lang w:val="es-ES"/>
        </w:rPr>
        <w:t>en</w:t>
      </w:r>
      <w:r w:rsidR="00B201F8" w:rsidRPr="00B201F8">
        <w:rPr>
          <w:sz w:val="20"/>
          <w:szCs w:val="20"/>
          <w:lang w:val="es-ES"/>
        </w:rPr>
        <w:t xml:space="preserve"> con sus hijos </w:t>
      </w:r>
      <w:r>
        <w:rPr>
          <w:sz w:val="20"/>
          <w:szCs w:val="20"/>
          <w:lang w:val="es-ES"/>
        </w:rPr>
        <w:t>en la transmisión de</w:t>
      </w:r>
      <w:r w:rsidR="00B201F8" w:rsidRPr="00B201F8">
        <w:rPr>
          <w:sz w:val="20"/>
          <w:szCs w:val="20"/>
          <w:lang w:val="es-ES"/>
        </w:rPr>
        <w:t xml:space="preserve"> conocimientos </w:t>
      </w:r>
      <w:r>
        <w:rPr>
          <w:sz w:val="20"/>
          <w:szCs w:val="20"/>
          <w:lang w:val="es-ES"/>
        </w:rPr>
        <w:t>y la identificación de</w:t>
      </w:r>
      <w:r w:rsidR="00B201F8" w:rsidRPr="00B201F8">
        <w:rPr>
          <w:sz w:val="20"/>
          <w:szCs w:val="20"/>
          <w:lang w:val="es-ES"/>
        </w:rPr>
        <w:t xml:space="preserve"> emociones.</w:t>
      </w:r>
      <w:r w:rsidR="000F719D">
        <w:rPr>
          <w:sz w:val="20"/>
          <w:szCs w:val="20"/>
          <w:lang w:val="es-ES"/>
        </w:rPr>
        <w:t xml:space="preserve"> El segundo encuentro del ciclo tendrá lugar en el mes de marzo con la proyección de </w:t>
      </w:r>
      <w:r w:rsidR="00A87A70">
        <w:rPr>
          <w:sz w:val="20"/>
          <w:szCs w:val="20"/>
          <w:lang w:val="es-ES"/>
        </w:rPr>
        <w:t>“</w:t>
      </w:r>
      <w:proofErr w:type="spellStart"/>
      <w:r w:rsidR="000F719D" w:rsidRPr="00A87A70">
        <w:rPr>
          <w:sz w:val="20"/>
          <w:szCs w:val="20"/>
          <w:lang w:val="es-ES"/>
        </w:rPr>
        <w:t>Paddington</w:t>
      </w:r>
      <w:proofErr w:type="spellEnd"/>
      <w:r w:rsidR="000F719D" w:rsidRPr="00A87A70">
        <w:rPr>
          <w:sz w:val="20"/>
          <w:szCs w:val="20"/>
          <w:lang w:val="es-ES"/>
        </w:rPr>
        <w:t xml:space="preserve"> 2</w:t>
      </w:r>
      <w:r w:rsidR="00A87A70">
        <w:rPr>
          <w:sz w:val="20"/>
          <w:szCs w:val="20"/>
          <w:lang w:val="es-ES"/>
        </w:rPr>
        <w:t>”</w:t>
      </w:r>
      <w:r w:rsidR="000F719D" w:rsidRPr="00A87A70">
        <w:rPr>
          <w:sz w:val="20"/>
          <w:szCs w:val="20"/>
          <w:lang w:val="es-ES"/>
        </w:rPr>
        <w:t>,</w:t>
      </w:r>
      <w:r w:rsidR="000F719D">
        <w:rPr>
          <w:sz w:val="20"/>
          <w:szCs w:val="20"/>
          <w:lang w:val="es-ES"/>
        </w:rPr>
        <w:t xml:space="preserve"> la secuela de la película que protagoniza el famoso oso inglés. </w:t>
      </w:r>
      <w:r w:rsidR="000C31B5">
        <w:rPr>
          <w:sz w:val="20"/>
          <w:szCs w:val="20"/>
          <w:lang w:val="es-ES"/>
        </w:rPr>
        <w:t xml:space="preserve">El precio de las entradas es de 4 euros por proyección y 6 euros por el ciclo completo. Además, los amigos del Centro Botín podrán disfrutar de un 50% de descuento en la compra.  </w:t>
      </w:r>
    </w:p>
    <w:p w14:paraId="1443CE92" w14:textId="41E50ACC" w:rsidR="00D372E0" w:rsidRPr="00D372E0" w:rsidRDefault="00D372E0" w:rsidP="00750CD9">
      <w:pPr>
        <w:spacing w:before="240"/>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0C5DFE5C" w14:textId="77777777" w:rsidR="00D372E0" w:rsidRDefault="00D372E0" w:rsidP="00D372E0">
      <w:pPr>
        <w:pStyle w:val="Subttulo"/>
        <w:rPr>
          <w:sz w:val="20"/>
          <w:szCs w:val="20"/>
          <w:lang w:val="es-ES"/>
        </w:rPr>
      </w:pPr>
    </w:p>
    <w:p w14:paraId="0CF3C6F2" w14:textId="77777777" w:rsidR="00D372E0" w:rsidRDefault="00D372E0" w:rsidP="00D372E0">
      <w:pPr>
        <w:pStyle w:val="Subttulo"/>
        <w:rPr>
          <w:sz w:val="20"/>
          <w:szCs w:val="20"/>
          <w:lang w:val="es-ES"/>
        </w:rPr>
      </w:pPr>
      <w:r>
        <w:rPr>
          <w:sz w:val="20"/>
          <w:szCs w:val="20"/>
          <w:lang w:val="es-ES"/>
        </w:rPr>
        <w:lastRenderedPageBreak/>
        <w:t xml:space="preserve">Para más información: </w:t>
      </w:r>
    </w:p>
    <w:p w14:paraId="7F23FC3D" w14:textId="77777777" w:rsidR="00D372E0" w:rsidRPr="00D372E0" w:rsidRDefault="00D372E0" w:rsidP="00D372E0">
      <w:pPr>
        <w:spacing w:after="0"/>
        <w:jc w:val="right"/>
        <w:rPr>
          <w:rStyle w:val="nfasis"/>
          <w:i/>
          <w:sz w:val="20"/>
          <w:lang w:val="es-ES"/>
        </w:rPr>
      </w:pPr>
      <w:r>
        <w:rPr>
          <w:b/>
          <w:sz w:val="20"/>
          <w:szCs w:val="20"/>
        </w:rPr>
        <w:t>Fundación Botín</w:t>
      </w:r>
      <w:r>
        <w:rPr>
          <w:b/>
          <w:sz w:val="20"/>
          <w:szCs w:val="20"/>
        </w:rPr>
        <w:br/>
      </w:r>
      <w:r>
        <w:rPr>
          <w:sz w:val="20"/>
          <w:szCs w:val="20"/>
        </w:rPr>
        <w:t xml:space="preserve">María </w:t>
      </w:r>
      <w:proofErr w:type="spellStart"/>
      <w:r>
        <w:rPr>
          <w:sz w:val="20"/>
          <w:szCs w:val="20"/>
        </w:rPr>
        <w:t>Cagigas</w:t>
      </w:r>
      <w:proofErr w:type="spellEnd"/>
      <w:r>
        <w:rPr>
          <w:sz w:val="20"/>
          <w:szCs w:val="20"/>
        </w:rPr>
        <w:br/>
        <w:t>mcagigas@fundacionbotin.org</w:t>
      </w:r>
      <w:r>
        <w:rPr>
          <w:sz w:val="20"/>
          <w:szCs w:val="20"/>
        </w:rPr>
        <w:br/>
        <w:t xml:space="preserve">Tel.: </w:t>
      </w:r>
      <w:r w:rsidR="00646CF8">
        <w:rPr>
          <w:sz w:val="20"/>
          <w:szCs w:val="20"/>
        </w:rPr>
        <w:t>942 226 072</w:t>
      </w:r>
      <w:r>
        <w:rPr>
          <w:rFonts w:ascii="Maax Medium" w:hAnsi="Maax Medium"/>
          <w:sz w:val="20"/>
          <w:szCs w:val="20"/>
        </w:rPr>
        <w:br/>
      </w:r>
    </w:p>
    <w:p w14:paraId="2290B78F" w14:textId="77777777" w:rsidR="00D372E0" w:rsidRPr="00D372E0" w:rsidRDefault="00D372E0" w:rsidP="00346BE3">
      <w:pPr>
        <w:spacing w:before="240"/>
        <w:rPr>
          <w:sz w:val="20"/>
          <w:szCs w:val="20"/>
          <w:lang w:val="es-ES"/>
        </w:rPr>
      </w:pPr>
    </w:p>
    <w:sectPr w:rsidR="00D372E0" w:rsidRPr="00D372E0"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3D6E7" w14:textId="77777777" w:rsidR="00952479" w:rsidRDefault="00952479" w:rsidP="001F01F6">
      <w:pPr>
        <w:spacing w:after="0"/>
      </w:pPr>
      <w:r>
        <w:separator/>
      </w:r>
    </w:p>
  </w:endnote>
  <w:endnote w:type="continuationSeparator" w:id="0">
    <w:p w14:paraId="524EE0B2" w14:textId="77777777" w:rsidR="00952479" w:rsidRDefault="00952479"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136A0" w14:textId="77777777" w:rsidR="00952479" w:rsidRDefault="00952479" w:rsidP="001F01F6">
      <w:pPr>
        <w:spacing w:after="0"/>
      </w:pPr>
      <w:r>
        <w:separator/>
      </w:r>
    </w:p>
  </w:footnote>
  <w:footnote w:type="continuationSeparator" w:id="0">
    <w:p w14:paraId="6E367395" w14:textId="77777777" w:rsidR="00952479" w:rsidRDefault="00952479" w:rsidP="001F01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7584745E"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ydlAfuEAAAANAQAADwAAAGRycy9kb3ducmV2LnhtbEyPwU7DMBBE70j8g7VIXKrWDoiQhDgV&#10;AlVCHJDS8AFuvMQRsR3FbhP4erYnepvRjmbflNvFDuyEU+i9k5BsBDB0rde96yR8Nrt1BixE5bQa&#10;vEMJPxhgW11flarQfnY1nvaxY1TiQqEkmBjHgvPQGrQqbPyIjm5ffrIqkp06ric1U7kd+J0QKbeq&#10;d/TBqBFfDLbf+6OVUKOuk11j4vz6+77qjFjlb82HlLc3y/MTsIhL/A/DGZ/QoSKmgz86HdggYZ08&#10;pCllSd2ntOocEVlG6kDqMc+BVyW/XFH9AQAA//8DAFBLAQItABQABgAIAAAAIQC2gziS/gAAAOEB&#10;AAATAAAAAAAAAAAAAAAAAAAAAABbQ29udGVudF9UeXBlc10ueG1sUEsBAi0AFAAGAAgAAAAhADj9&#10;If/WAAAAlAEAAAsAAAAAAAAAAAAAAAAALwEAAF9yZWxzLy5yZWxzUEsBAi0AFAAGAAgAAAAhAPM4&#10;vvpIAgAAhgQAAA4AAAAAAAAAAAAAAAAALgIAAGRycy9lMm9Eb2MueG1sUEsBAi0AFAAGAAgAAAAh&#10;AMnZQH7hAAAADQEAAA8AAAAAAAAAAAAAAAAAogQAAGRycy9kb3ducmV2LnhtbFBLBQYAAAAABAAE&#10;APMAAACw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7FC62480"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BGfFFjf&#10;AAAACgEAAA8AAABkcnMvZG93bnJldi54bWxMj0FLw0AQhe+C/2EZwUtpN5GiJs2miFIQD0Iaf8A2&#10;O2ZDs7Mhu22iv97pyV6GGd7w3veK7ex6ccYxdJ4UpKsEBFLjTUetgq96t3wGEaImo3tPqOAHA2zL&#10;25tC58ZPVOF5H1vBJhRyrcDGOORShsai02HlByTWvv3odORzbKUZ9cTmrpcPSfIone6IE6we8NVi&#10;c9yfnIIKTZXuahunt9+PRWuTRfZefyp1fze/bEBEnOP/M1zwGR1KZjr4E5kgegXLdL3mMlEBz4ue&#10;chyIA29PWQayLOR1hfIPAAD//wMAUEsBAi0AFAAGAAgAAAAhALaDOJL+AAAA4QEAABMAAAAAAAAA&#10;AAAAAAAAAAAAAFtDb250ZW50X1R5cGVzXS54bWxQSwECLQAUAAYACAAAACEAOP0h/9YAAACUAQAA&#10;CwAAAAAAAAAAAAAAAAAvAQAAX3JlbHMvLnJlbHNQSwECLQAUAAYACAAAACEAyZUGVkACAACEBAAA&#10;DgAAAAAAAAAAAAAAAAAuAgAAZHJzL2Uyb0RvYy54bWxQSwECLQAUAAYACAAAACEAEZ8UWN8AAAAK&#10;AQAADwAAAAAAAAAAAAAAAACaBAAAZHJzL2Rvd25yZXYueG1sUEsFBgAAAAAEAAQA8wAAAKYFAAAA&#10;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nsid w:val="03C65F8E"/>
    <w:multiLevelType w:val="hybridMultilevel"/>
    <w:tmpl w:val="49FCC6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0062CE"/>
    <w:multiLevelType w:val="hybridMultilevel"/>
    <w:tmpl w:val="8EE46DB6"/>
    <w:lvl w:ilvl="0" w:tplc="0C0A0003">
      <w:start w:val="1"/>
      <w:numFmt w:val="bullet"/>
      <w:lvlText w:val="o"/>
      <w:lvlJc w:val="left"/>
      <w:pPr>
        <w:ind w:left="810" w:hanging="360"/>
      </w:pPr>
      <w:rPr>
        <w:rFonts w:ascii="Courier New" w:hAnsi="Courier New" w:cs="Courier New" w:hint="default"/>
      </w:rPr>
    </w:lvl>
    <w:lvl w:ilvl="1" w:tplc="0C0A0003">
      <w:start w:val="1"/>
      <w:numFmt w:val="bullet"/>
      <w:lvlText w:val="o"/>
      <w:lvlJc w:val="left"/>
      <w:pPr>
        <w:ind w:left="1530" w:hanging="360"/>
      </w:pPr>
      <w:rPr>
        <w:rFonts w:ascii="Courier New" w:hAnsi="Courier New" w:cs="Courier New" w:hint="default"/>
      </w:rPr>
    </w:lvl>
    <w:lvl w:ilvl="2" w:tplc="0C0A0005">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3">
    <w:nsid w:val="0C6F3F05"/>
    <w:multiLevelType w:val="hybridMultilevel"/>
    <w:tmpl w:val="C8EC9584"/>
    <w:lvl w:ilvl="0" w:tplc="6068D76A">
      <w:start w:val="1"/>
      <w:numFmt w:val="bullet"/>
      <w:lvlText w:val=""/>
      <w:lvlJc w:val="left"/>
      <w:pPr>
        <w:ind w:left="360" w:hanging="360"/>
      </w:pPr>
      <w:rPr>
        <w:rFonts w:ascii="Symbol" w:hAnsi="Symbol"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D9E6DCC"/>
    <w:multiLevelType w:val="hybridMultilevel"/>
    <w:tmpl w:val="F4667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B7B29C7"/>
    <w:multiLevelType w:val="hybridMultilevel"/>
    <w:tmpl w:val="D0BEBBD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7A61"/>
    <w:rsid w:val="00015C16"/>
    <w:rsid w:val="00040E79"/>
    <w:rsid w:val="000439FD"/>
    <w:rsid w:val="0005540C"/>
    <w:rsid w:val="0006016C"/>
    <w:rsid w:val="0009273A"/>
    <w:rsid w:val="00093AD3"/>
    <w:rsid w:val="000B309B"/>
    <w:rsid w:val="000C31B5"/>
    <w:rsid w:val="000D34EA"/>
    <w:rsid w:val="000E5723"/>
    <w:rsid w:val="000F3A24"/>
    <w:rsid w:val="000F6A3E"/>
    <w:rsid w:val="000F719D"/>
    <w:rsid w:val="00141CEC"/>
    <w:rsid w:val="00167F2E"/>
    <w:rsid w:val="001717B5"/>
    <w:rsid w:val="00175D8F"/>
    <w:rsid w:val="0018412A"/>
    <w:rsid w:val="001A6E24"/>
    <w:rsid w:val="001B77B8"/>
    <w:rsid w:val="001C21F6"/>
    <w:rsid w:val="001C3700"/>
    <w:rsid w:val="001E2C35"/>
    <w:rsid w:val="001E4DD1"/>
    <w:rsid w:val="001F01F6"/>
    <w:rsid w:val="001F3C43"/>
    <w:rsid w:val="001F57D0"/>
    <w:rsid w:val="00203A13"/>
    <w:rsid w:val="00217073"/>
    <w:rsid w:val="00217194"/>
    <w:rsid w:val="00217838"/>
    <w:rsid w:val="002458DE"/>
    <w:rsid w:val="002468AF"/>
    <w:rsid w:val="00261E30"/>
    <w:rsid w:val="002628C0"/>
    <w:rsid w:val="00273C05"/>
    <w:rsid w:val="002875B8"/>
    <w:rsid w:val="002C625E"/>
    <w:rsid w:val="002D288C"/>
    <w:rsid w:val="002D39E5"/>
    <w:rsid w:val="00305ED3"/>
    <w:rsid w:val="00336A7D"/>
    <w:rsid w:val="00345494"/>
    <w:rsid w:val="00346BE3"/>
    <w:rsid w:val="0034749F"/>
    <w:rsid w:val="0035048A"/>
    <w:rsid w:val="0036086B"/>
    <w:rsid w:val="00361463"/>
    <w:rsid w:val="00362E0D"/>
    <w:rsid w:val="003711D2"/>
    <w:rsid w:val="0037652A"/>
    <w:rsid w:val="00382F49"/>
    <w:rsid w:val="00391AFA"/>
    <w:rsid w:val="003A19D4"/>
    <w:rsid w:val="003D05B2"/>
    <w:rsid w:val="003D54E2"/>
    <w:rsid w:val="003E7408"/>
    <w:rsid w:val="003F1A9D"/>
    <w:rsid w:val="004108A9"/>
    <w:rsid w:val="00417490"/>
    <w:rsid w:val="00426442"/>
    <w:rsid w:val="0044604A"/>
    <w:rsid w:val="004628B3"/>
    <w:rsid w:val="00463C1F"/>
    <w:rsid w:val="00465D90"/>
    <w:rsid w:val="0047306F"/>
    <w:rsid w:val="004A3869"/>
    <w:rsid w:val="004A734C"/>
    <w:rsid w:val="004B6DF6"/>
    <w:rsid w:val="004C19E9"/>
    <w:rsid w:val="004C2F00"/>
    <w:rsid w:val="004D42C2"/>
    <w:rsid w:val="004D5E7C"/>
    <w:rsid w:val="004E7874"/>
    <w:rsid w:val="0050514F"/>
    <w:rsid w:val="005058A2"/>
    <w:rsid w:val="00517025"/>
    <w:rsid w:val="005247CA"/>
    <w:rsid w:val="005351DD"/>
    <w:rsid w:val="00550386"/>
    <w:rsid w:val="005658DE"/>
    <w:rsid w:val="00582B81"/>
    <w:rsid w:val="005A0545"/>
    <w:rsid w:val="005A43BB"/>
    <w:rsid w:val="005C67CA"/>
    <w:rsid w:val="005F475F"/>
    <w:rsid w:val="005F5A2E"/>
    <w:rsid w:val="0060044C"/>
    <w:rsid w:val="00601EAA"/>
    <w:rsid w:val="006077B7"/>
    <w:rsid w:val="0062022D"/>
    <w:rsid w:val="0062050C"/>
    <w:rsid w:val="00646CF8"/>
    <w:rsid w:val="00652F14"/>
    <w:rsid w:val="00660474"/>
    <w:rsid w:val="006777C1"/>
    <w:rsid w:val="00677BC3"/>
    <w:rsid w:val="006A23AB"/>
    <w:rsid w:val="006B3AAC"/>
    <w:rsid w:val="006C1DB2"/>
    <w:rsid w:val="006C5813"/>
    <w:rsid w:val="006D0C19"/>
    <w:rsid w:val="006D1893"/>
    <w:rsid w:val="006D22CF"/>
    <w:rsid w:val="006E01E9"/>
    <w:rsid w:val="006E4917"/>
    <w:rsid w:val="006E5253"/>
    <w:rsid w:val="006F508D"/>
    <w:rsid w:val="007034EB"/>
    <w:rsid w:val="00703A50"/>
    <w:rsid w:val="00711E6A"/>
    <w:rsid w:val="00714B02"/>
    <w:rsid w:val="007160A7"/>
    <w:rsid w:val="00727BC8"/>
    <w:rsid w:val="0073479B"/>
    <w:rsid w:val="00750CD9"/>
    <w:rsid w:val="00770D3F"/>
    <w:rsid w:val="00777E3C"/>
    <w:rsid w:val="007812D2"/>
    <w:rsid w:val="00782B24"/>
    <w:rsid w:val="0078366F"/>
    <w:rsid w:val="00784A0A"/>
    <w:rsid w:val="00790790"/>
    <w:rsid w:val="007A63E5"/>
    <w:rsid w:val="007B1D27"/>
    <w:rsid w:val="007B49A6"/>
    <w:rsid w:val="007C1539"/>
    <w:rsid w:val="007C2AE3"/>
    <w:rsid w:val="007C7ACD"/>
    <w:rsid w:val="007E5BBB"/>
    <w:rsid w:val="007F235F"/>
    <w:rsid w:val="0080309F"/>
    <w:rsid w:val="00823F72"/>
    <w:rsid w:val="00830133"/>
    <w:rsid w:val="00836385"/>
    <w:rsid w:val="00846569"/>
    <w:rsid w:val="00850868"/>
    <w:rsid w:val="00882FF9"/>
    <w:rsid w:val="008A0686"/>
    <w:rsid w:val="008A2B78"/>
    <w:rsid w:val="008A5CD1"/>
    <w:rsid w:val="008A62C8"/>
    <w:rsid w:val="008B242D"/>
    <w:rsid w:val="008D219D"/>
    <w:rsid w:val="008E2257"/>
    <w:rsid w:val="00905887"/>
    <w:rsid w:val="00907C77"/>
    <w:rsid w:val="00913758"/>
    <w:rsid w:val="009233CA"/>
    <w:rsid w:val="0092573F"/>
    <w:rsid w:val="0093549E"/>
    <w:rsid w:val="00952479"/>
    <w:rsid w:val="00965DF4"/>
    <w:rsid w:val="00977A0C"/>
    <w:rsid w:val="00987EBF"/>
    <w:rsid w:val="00993ADB"/>
    <w:rsid w:val="00997E71"/>
    <w:rsid w:val="009C4FF4"/>
    <w:rsid w:val="009C7C6F"/>
    <w:rsid w:val="009D1325"/>
    <w:rsid w:val="009D1907"/>
    <w:rsid w:val="009D4E99"/>
    <w:rsid w:val="009D57D7"/>
    <w:rsid w:val="009E4E93"/>
    <w:rsid w:val="009F4254"/>
    <w:rsid w:val="009F7456"/>
    <w:rsid w:val="00A01408"/>
    <w:rsid w:val="00A23404"/>
    <w:rsid w:val="00A237EC"/>
    <w:rsid w:val="00A31ADC"/>
    <w:rsid w:val="00A536C6"/>
    <w:rsid w:val="00A62E24"/>
    <w:rsid w:val="00A8631B"/>
    <w:rsid w:val="00A87A70"/>
    <w:rsid w:val="00A9305A"/>
    <w:rsid w:val="00AA74B8"/>
    <w:rsid w:val="00AD4180"/>
    <w:rsid w:val="00AE6AEE"/>
    <w:rsid w:val="00B201F8"/>
    <w:rsid w:val="00B64555"/>
    <w:rsid w:val="00B72B2F"/>
    <w:rsid w:val="00B9037D"/>
    <w:rsid w:val="00BA5978"/>
    <w:rsid w:val="00BD3031"/>
    <w:rsid w:val="00BF126C"/>
    <w:rsid w:val="00C01D42"/>
    <w:rsid w:val="00C069DA"/>
    <w:rsid w:val="00C21D3B"/>
    <w:rsid w:val="00C65B24"/>
    <w:rsid w:val="00C66E0D"/>
    <w:rsid w:val="00CA68BB"/>
    <w:rsid w:val="00CE101B"/>
    <w:rsid w:val="00CE7DC4"/>
    <w:rsid w:val="00D03170"/>
    <w:rsid w:val="00D0368E"/>
    <w:rsid w:val="00D260CA"/>
    <w:rsid w:val="00D372E0"/>
    <w:rsid w:val="00D73EB1"/>
    <w:rsid w:val="00D93CB8"/>
    <w:rsid w:val="00DA0658"/>
    <w:rsid w:val="00DA7139"/>
    <w:rsid w:val="00DB00F3"/>
    <w:rsid w:val="00DE1CB4"/>
    <w:rsid w:val="00DE1DF7"/>
    <w:rsid w:val="00E0691F"/>
    <w:rsid w:val="00E2329A"/>
    <w:rsid w:val="00E42F7F"/>
    <w:rsid w:val="00E452DD"/>
    <w:rsid w:val="00E56EA3"/>
    <w:rsid w:val="00E66B38"/>
    <w:rsid w:val="00E852FB"/>
    <w:rsid w:val="00E910AB"/>
    <w:rsid w:val="00EB64E2"/>
    <w:rsid w:val="00EB669F"/>
    <w:rsid w:val="00EB6E01"/>
    <w:rsid w:val="00EC196C"/>
    <w:rsid w:val="00ED5124"/>
    <w:rsid w:val="00EE208A"/>
    <w:rsid w:val="00EE3DD3"/>
    <w:rsid w:val="00EE43A6"/>
    <w:rsid w:val="00F05545"/>
    <w:rsid w:val="00F06DE4"/>
    <w:rsid w:val="00F12064"/>
    <w:rsid w:val="00F43FF5"/>
    <w:rsid w:val="00F51EA8"/>
    <w:rsid w:val="00F64D48"/>
    <w:rsid w:val="00F8150F"/>
    <w:rsid w:val="00F8307C"/>
    <w:rsid w:val="00F94B0F"/>
    <w:rsid w:val="00F95C81"/>
    <w:rsid w:val="00FC559C"/>
    <w:rsid w:val="00FD39BD"/>
    <w:rsid w:val="00FD449E"/>
    <w:rsid w:val="00FE12D8"/>
    <w:rsid w:val="00FE3009"/>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D35D3493-6D50-4696-9465-6323A6E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545087">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849946884">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448348676">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653606322">
      <w:bodyDiv w:val="1"/>
      <w:marLeft w:val="0"/>
      <w:marRight w:val="0"/>
      <w:marTop w:val="0"/>
      <w:marBottom w:val="0"/>
      <w:divBdr>
        <w:top w:val="none" w:sz="0" w:space="0" w:color="auto"/>
        <w:left w:val="none" w:sz="0" w:space="0" w:color="auto"/>
        <w:bottom w:val="none" w:sz="0" w:space="0" w:color="auto"/>
        <w:right w:val="none" w:sz="0" w:space="0" w:color="auto"/>
      </w:divBdr>
    </w:div>
    <w:div w:id="1676955907">
      <w:bodyDiv w:val="1"/>
      <w:marLeft w:val="0"/>
      <w:marRight w:val="0"/>
      <w:marTop w:val="0"/>
      <w:marBottom w:val="0"/>
      <w:divBdr>
        <w:top w:val="none" w:sz="0" w:space="0" w:color="auto"/>
        <w:left w:val="none" w:sz="0" w:space="0" w:color="auto"/>
        <w:bottom w:val="none" w:sz="0" w:space="0" w:color="auto"/>
        <w:right w:val="none" w:sz="0" w:space="0" w:color="auto"/>
      </w:divBdr>
    </w:div>
    <w:div w:id="1693408826">
      <w:bodyDiv w:val="1"/>
      <w:marLeft w:val="0"/>
      <w:marRight w:val="0"/>
      <w:marTop w:val="0"/>
      <w:marBottom w:val="0"/>
      <w:divBdr>
        <w:top w:val="none" w:sz="0" w:space="0" w:color="auto"/>
        <w:left w:val="none" w:sz="0" w:space="0" w:color="auto"/>
        <w:bottom w:val="none" w:sz="0" w:space="0" w:color="auto"/>
        <w:right w:val="none" w:sz="0" w:space="0" w:color="auto"/>
      </w:divBdr>
    </w:div>
    <w:div w:id="19583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2B6EB-E686-48BD-BB56-886854E3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798</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Usuario de Windows</cp:lastModifiedBy>
  <cp:revision>3</cp:revision>
  <cp:lastPrinted>2020-01-03T10:45:00Z</cp:lastPrinted>
  <dcterms:created xsi:type="dcterms:W3CDTF">2020-02-13T09:58:00Z</dcterms:created>
  <dcterms:modified xsi:type="dcterms:W3CDTF">2020-02-13T10:54:00Z</dcterms:modified>
</cp:coreProperties>
</file>