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A2C2" w14:textId="2292437F" w:rsidR="00F64EBF" w:rsidRPr="00DE7FF1" w:rsidRDefault="00D100C4" w:rsidP="009805A1">
      <w:pPr>
        <w:pStyle w:val="Sinespaciado"/>
        <w:spacing w:after="240"/>
        <w:jc w:val="center"/>
        <w:rPr>
          <w:rStyle w:val="nfasis"/>
          <w:rFonts w:ascii="Trade Gothic LT Std Bold" w:hAnsi="Trade Gothic LT Std Bold"/>
          <w:sz w:val="44"/>
          <w:szCs w:val="40"/>
          <w:lang w:val="es-ES"/>
        </w:rPr>
      </w:pPr>
      <w:r>
        <w:rPr>
          <w:rStyle w:val="nfasis"/>
          <w:rFonts w:ascii="Trade Gothic LT Std Bold" w:hAnsi="Trade Gothic LT Std Bold"/>
          <w:sz w:val="44"/>
          <w:szCs w:val="40"/>
          <w:lang w:val="es-ES"/>
        </w:rPr>
        <w:t>DESCUBRIR C</w:t>
      </w:r>
      <w:r w:rsidR="003B2591">
        <w:rPr>
          <w:rStyle w:val="nfasis"/>
          <w:rFonts w:ascii="Trade Gothic LT Std Bold" w:hAnsi="Trade Gothic LT Std Bold"/>
          <w:sz w:val="44"/>
          <w:szCs w:val="40"/>
          <w:lang w:val="es-ES"/>
        </w:rPr>
        <w:t>Ó</w:t>
      </w:r>
      <w:r>
        <w:rPr>
          <w:rStyle w:val="nfasis"/>
          <w:rFonts w:ascii="Trade Gothic LT Std Bold" w:hAnsi="Trade Gothic LT Std Bold"/>
          <w:sz w:val="44"/>
          <w:szCs w:val="40"/>
          <w:lang w:val="es-ES"/>
        </w:rPr>
        <w:t>MO ES</w:t>
      </w:r>
      <w:r w:rsidR="00F64EBF" w:rsidRPr="00DE7FF1">
        <w:rPr>
          <w:rStyle w:val="nfasis"/>
          <w:rFonts w:ascii="Trade Gothic LT Std Bold" w:hAnsi="Trade Gothic LT Std Bold"/>
          <w:sz w:val="44"/>
          <w:szCs w:val="40"/>
          <w:lang w:val="es-ES"/>
        </w:rPr>
        <w:t xml:space="preserve"> </w:t>
      </w:r>
      <w:r>
        <w:rPr>
          <w:rStyle w:val="nfasis"/>
          <w:rFonts w:ascii="Trade Gothic LT Std Bold" w:hAnsi="Trade Gothic LT Std Bold"/>
          <w:sz w:val="44"/>
          <w:szCs w:val="40"/>
          <w:lang w:val="es-ES"/>
        </w:rPr>
        <w:t xml:space="preserve">EL MONTAJE DE </w:t>
      </w:r>
      <w:r w:rsidR="00F64EBF" w:rsidRPr="00DE7FF1">
        <w:rPr>
          <w:rStyle w:val="nfasis"/>
          <w:rFonts w:ascii="Trade Gothic LT Std Bold" w:hAnsi="Trade Gothic LT Std Bold"/>
          <w:sz w:val="44"/>
          <w:szCs w:val="40"/>
          <w:lang w:val="es-ES"/>
        </w:rPr>
        <w:t>UNA EXPOSICIÓN, LA NUEVA PROPUESTA DEL CENTRO BOTÍN PARA ACERCAR EL ARTE A LOS JÓVENES</w:t>
      </w:r>
    </w:p>
    <w:p w14:paraId="268FDC09" w14:textId="4448E1AE" w:rsidR="00A63CD7" w:rsidRDefault="00F64EBF" w:rsidP="001D495B">
      <w:pPr>
        <w:widowControl w:val="0"/>
        <w:numPr>
          <w:ilvl w:val="0"/>
          <w:numId w:val="5"/>
        </w:numPr>
        <w:spacing w:before="240"/>
        <w:rPr>
          <w:rFonts w:eastAsia="MS Mincho" w:cs="Maax"/>
          <w:sz w:val="20"/>
          <w:szCs w:val="20"/>
          <w:lang w:eastAsia="ar-SA"/>
        </w:rPr>
      </w:pPr>
      <w:r>
        <w:rPr>
          <w:rFonts w:eastAsia="MS Mincho" w:cs="Maax"/>
          <w:sz w:val="20"/>
          <w:szCs w:val="20"/>
          <w:lang w:eastAsia="ar-SA"/>
        </w:rPr>
        <w:t>U</w:t>
      </w:r>
      <w:r w:rsidRPr="00F64EBF">
        <w:rPr>
          <w:rFonts w:eastAsia="MS Mincho" w:cs="Maax"/>
          <w:sz w:val="20"/>
          <w:szCs w:val="20"/>
          <w:lang w:eastAsia="ar-SA"/>
        </w:rPr>
        <w:t>n</w:t>
      </w:r>
      <w:r w:rsidR="001D495B">
        <w:rPr>
          <w:rFonts w:eastAsia="MS Mincho" w:cs="Maax"/>
          <w:sz w:val="20"/>
          <w:szCs w:val="20"/>
          <w:lang w:eastAsia="ar-SA"/>
        </w:rPr>
        <w:t>a</w:t>
      </w:r>
      <w:r w:rsidRPr="00F64EBF">
        <w:rPr>
          <w:rFonts w:eastAsia="MS Mincho" w:cs="Maax"/>
          <w:sz w:val="20"/>
          <w:szCs w:val="20"/>
          <w:lang w:eastAsia="ar-SA"/>
        </w:rPr>
        <w:t xml:space="preserve"> “ON Session” muy especial permitirá a los jóvenes adentrarse </w:t>
      </w:r>
      <w:r w:rsidR="00DE7FF1">
        <w:rPr>
          <w:rFonts w:eastAsia="MS Mincho" w:cs="Maax"/>
          <w:sz w:val="20"/>
          <w:szCs w:val="20"/>
          <w:lang w:eastAsia="ar-SA"/>
        </w:rPr>
        <w:t>en el montaje</w:t>
      </w:r>
      <w:r w:rsidRPr="00F64EBF">
        <w:rPr>
          <w:rFonts w:eastAsia="MS Mincho" w:cs="Maax"/>
          <w:sz w:val="20"/>
          <w:szCs w:val="20"/>
          <w:lang w:eastAsia="ar-SA"/>
        </w:rPr>
        <w:t xml:space="preserve"> de la muestra</w:t>
      </w:r>
      <w:r>
        <w:rPr>
          <w:rFonts w:eastAsia="MS Mincho" w:cs="Maax"/>
          <w:sz w:val="20"/>
          <w:szCs w:val="20"/>
          <w:lang w:eastAsia="ar-SA"/>
        </w:rPr>
        <w:t xml:space="preserve"> </w:t>
      </w:r>
      <w:r w:rsidRPr="00F64EBF">
        <w:rPr>
          <w:rFonts w:eastAsia="MS Mincho" w:cs="Maax"/>
          <w:i/>
          <w:iCs/>
          <w:sz w:val="20"/>
          <w:szCs w:val="20"/>
          <w:lang w:eastAsia="ar-SA"/>
        </w:rPr>
        <w:t>Itinerarios XXVII</w:t>
      </w:r>
      <w:r w:rsidR="006C044F">
        <w:rPr>
          <w:rFonts w:eastAsia="MS Mincho" w:cs="Maax"/>
          <w:sz w:val="20"/>
          <w:szCs w:val="20"/>
          <w:lang w:eastAsia="ar-SA"/>
        </w:rPr>
        <w:t>,</w:t>
      </w:r>
      <w:r w:rsidRPr="00F64EBF">
        <w:rPr>
          <w:rFonts w:eastAsia="MS Mincho" w:cs="Maax"/>
          <w:sz w:val="20"/>
          <w:szCs w:val="20"/>
          <w:lang w:eastAsia="ar-SA"/>
        </w:rPr>
        <w:t xml:space="preserve"> </w:t>
      </w:r>
      <w:r w:rsidR="00043A80">
        <w:rPr>
          <w:rFonts w:eastAsia="MS Mincho" w:cs="Maax"/>
          <w:sz w:val="20"/>
          <w:szCs w:val="20"/>
          <w:lang w:eastAsia="ar-SA"/>
        </w:rPr>
        <w:t>en una</w:t>
      </w:r>
      <w:r w:rsidR="00E220DF">
        <w:rPr>
          <w:rFonts w:eastAsia="MS Mincho" w:cs="Maax"/>
          <w:sz w:val="20"/>
          <w:szCs w:val="20"/>
          <w:lang w:eastAsia="ar-SA"/>
        </w:rPr>
        <w:t xml:space="preserve"> </w:t>
      </w:r>
      <w:r w:rsidR="00043A80" w:rsidRPr="00007827">
        <w:rPr>
          <w:rFonts w:eastAsia="MS Mincho" w:cs="Maax"/>
          <w:sz w:val="20"/>
          <w:szCs w:val="20"/>
          <w:lang w:eastAsia="ar-SA"/>
        </w:rPr>
        <w:t>pre inauguración</w:t>
      </w:r>
      <w:r w:rsidR="00043A80">
        <w:rPr>
          <w:rFonts w:eastAsia="MS Mincho" w:cs="Maax"/>
          <w:sz w:val="20"/>
          <w:szCs w:val="20"/>
          <w:lang w:eastAsia="ar-SA"/>
        </w:rPr>
        <w:t xml:space="preserve"> que el equipo del Centro Botín ha organizado en </w:t>
      </w:r>
      <w:r w:rsidR="00E220DF">
        <w:rPr>
          <w:rFonts w:eastAsia="MS Mincho" w:cs="Maax"/>
          <w:sz w:val="20"/>
          <w:szCs w:val="20"/>
          <w:lang w:eastAsia="ar-SA"/>
        </w:rPr>
        <w:t>exclusiva para ellos</w:t>
      </w:r>
      <w:r w:rsidR="00432366">
        <w:rPr>
          <w:rFonts w:eastAsia="MS Mincho" w:cs="Maax"/>
          <w:sz w:val="20"/>
          <w:szCs w:val="20"/>
          <w:lang w:eastAsia="ar-SA"/>
        </w:rPr>
        <w:t>.</w:t>
      </w:r>
    </w:p>
    <w:p w14:paraId="4B6D8D3E" w14:textId="2B9E8A8D" w:rsidR="00791910" w:rsidRPr="00791910" w:rsidRDefault="00E220DF" w:rsidP="00441B43">
      <w:pPr>
        <w:widowControl w:val="0"/>
        <w:numPr>
          <w:ilvl w:val="0"/>
          <w:numId w:val="5"/>
        </w:numPr>
        <w:spacing w:before="240"/>
        <w:rPr>
          <w:rFonts w:eastAsia="MS Mincho" w:cs="Maax"/>
          <w:sz w:val="20"/>
          <w:szCs w:val="20"/>
          <w:lang w:eastAsia="ar-SA"/>
        </w:rPr>
      </w:pPr>
      <w:r>
        <w:rPr>
          <w:rFonts w:eastAsia="Calibri" w:cs="Times New Roman"/>
          <w:sz w:val="20"/>
          <w:szCs w:val="20"/>
          <w:lang w:eastAsia="en-US"/>
        </w:rPr>
        <w:t xml:space="preserve">En el espectáculo participativo para bebés </w:t>
      </w:r>
      <w:r w:rsidRPr="00F64EBF">
        <w:rPr>
          <w:rFonts w:eastAsia="Calibri" w:cs="Times New Roman"/>
          <w:sz w:val="20"/>
          <w:szCs w:val="20"/>
          <w:lang w:eastAsia="en-US"/>
        </w:rPr>
        <w:t>“PAISATGES. Estudi #1”</w:t>
      </w:r>
      <w:r>
        <w:rPr>
          <w:rFonts w:eastAsia="Calibri" w:cs="Times New Roman"/>
          <w:sz w:val="20"/>
          <w:szCs w:val="20"/>
          <w:lang w:eastAsia="en-US"/>
        </w:rPr>
        <w:t xml:space="preserve">, </w:t>
      </w:r>
      <w:r w:rsidRPr="00F64EBF">
        <w:rPr>
          <w:rFonts w:eastAsia="Calibri" w:cs="Times New Roman"/>
          <w:sz w:val="20"/>
          <w:szCs w:val="20"/>
          <w:lang w:eastAsia="en-US"/>
        </w:rPr>
        <w:t>dirigido a familias con niños de cero a cinco</w:t>
      </w:r>
      <w:r>
        <w:rPr>
          <w:rFonts w:eastAsia="Calibri" w:cs="Times New Roman"/>
          <w:sz w:val="20"/>
          <w:szCs w:val="20"/>
          <w:lang w:eastAsia="en-US"/>
        </w:rPr>
        <w:t xml:space="preserve"> años, los participantes </w:t>
      </w:r>
      <w:r w:rsidR="00432366">
        <w:rPr>
          <w:rFonts w:eastAsia="Calibri" w:cs="Times New Roman"/>
          <w:sz w:val="20"/>
          <w:szCs w:val="20"/>
          <w:lang w:eastAsia="en-US"/>
        </w:rPr>
        <w:t>podrán formar</w:t>
      </w:r>
      <w:r>
        <w:rPr>
          <w:rFonts w:eastAsia="Calibri" w:cs="Times New Roman"/>
          <w:sz w:val="20"/>
          <w:szCs w:val="20"/>
          <w:lang w:eastAsia="en-US"/>
        </w:rPr>
        <w:t xml:space="preserve"> parte activa de la propuesta a través de la danza contemporánea y la música en directo.</w:t>
      </w:r>
    </w:p>
    <w:p w14:paraId="2BEB01D9" w14:textId="161AA7FC" w:rsidR="00641E7F" w:rsidRPr="00791910" w:rsidRDefault="00641E7F" w:rsidP="00441B43">
      <w:pPr>
        <w:widowControl w:val="0"/>
        <w:numPr>
          <w:ilvl w:val="0"/>
          <w:numId w:val="5"/>
        </w:numPr>
        <w:spacing w:before="240"/>
        <w:rPr>
          <w:rFonts w:eastAsia="MS Mincho" w:cs="Maax"/>
          <w:sz w:val="20"/>
          <w:szCs w:val="20"/>
          <w:lang w:eastAsia="ar-SA"/>
        </w:rPr>
      </w:pPr>
      <w:r>
        <w:rPr>
          <w:rFonts w:eastAsia="Calibri" w:cs="Times New Roman"/>
          <w:bCs/>
          <w:iCs/>
          <w:sz w:val="20"/>
          <w:szCs w:val="20"/>
          <w:lang w:val="es-ES" w:eastAsia="en-US"/>
        </w:rPr>
        <w:t xml:space="preserve">La nueva cita de </w:t>
      </w:r>
      <w:r w:rsidR="00441B43" w:rsidRPr="00F64EBF">
        <w:rPr>
          <w:rFonts w:eastAsia="Calibri" w:cs="Times New Roman"/>
          <w:bCs/>
          <w:iCs/>
          <w:sz w:val="20"/>
          <w:szCs w:val="20"/>
          <w:lang w:val="es-ES" w:eastAsia="en-US"/>
        </w:rPr>
        <w:t>“Dibujo rápido para mirar despacio”</w:t>
      </w:r>
      <w:r>
        <w:rPr>
          <w:rFonts w:eastAsia="Calibri" w:cs="Times New Roman"/>
          <w:bCs/>
          <w:iCs/>
          <w:sz w:val="20"/>
          <w:szCs w:val="20"/>
          <w:lang w:val="es-ES" w:eastAsia="en-US"/>
        </w:rPr>
        <w:t xml:space="preserve"> supone una nueva oportunidad de profundizar en esta maravillosa técnica en un marco excepcional, la exposición </w:t>
      </w:r>
      <w:r>
        <w:rPr>
          <w:rFonts w:eastAsia="Calibri" w:cs="Times New Roman"/>
          <w:bCs/>
          <w:i/>
          <w:sz w:val="20"/>
          <w:szCs w:val="20"/>
          <w:lang w:val="es-ES" w:eastAsia="en-US"/>
        </w:rPr>
        <w:t>Damián Ortega: Visión expandida</w:t>
      </w:r>
      <w:r w:rsidR="00432366">
        <w:rPr>
          <w:rFonts w:eastAsia="Calibri" w:cs="Times New Roman"/>
          <w:bCs/>
          <w:iCs/>
          <w:sz w:val="20"/>
          <w:szCs w:val="20"/>
          <w:lang w:val="es-ES" w:eastAsia="en-US"/>
        </w:rPr>
        <w:t>.</w:t>
      </w:r>
    </w:p>
    <w:p w14:paraId="2165B158" w14:textId="2C8C2C20" w:rsidR="00332751" w:rsidRDefault="00A17EEA" w:rsidP="00332751">
      <w:pPr>
        <w:spacing w:before="240"/>
        <w:rPr>
          <w:rFonts w:eastAsia="Calibri" w:cs="Times New Roman"/>
          <w:bCs/>
          <w:iCs/>
          <w:sz w:val="20"/>
          <w:szCs w:val="20"/>
          <w:lang w:val="es-ES" w:eastAsia="en-US"/>
        </w:rPr>
      </w:pPr>
      <w:r w:rsidRPr="00BC27CF">
        <w:rPr>
          <w:rFonts w:eastAsia="Calibri" w:cs="Times New Roman"/>
          <w:bCs/>
          <w:i/>
          <w:sz w:val="20"/>
          <w:szCs w:val="20"/>
          <w:lang w:val="es-ES" w:eastAsia="en-US"/>
        </w:rPr>
        <w:t xml:space="preserve">Santander, </w:t>
      </w:r>
      <w:r w:rsidR="00831A08">
        <w:rPr>
          <w:rFonts w:eastAsia="Calibri" w:cs="Times New Roman"/>
          <w:bCs/>
          <w:i/>
          <w:sz w:val="20"/>
          <w:szCs w:val="20"/>
          <w:lang w:val="es-ES" w:eastAsia="en-US"/>
        </w:rPr>
        <w:t>10</w:t>
      </w:r>
      <w:r w:rsidR="00040A1C">
        <w:rPr>
          <w:rFonts w:eastAsia="Calibri" w:cs="Times New Roman"/>
          <w:bCs/>
          <w:i/>
          <w:sz w:val="20"/>
          <w:szCs w:val="20"/>
          <w:lang w:val="es-ES" w:eastAsia="en-US"/>
        </w:rPr>
        <w:t xml:space="preserve"> </w:t>
      </w:r>
      <w:r w:rsidR="00D62542">
        <w:rPr>
          <w:rFonts w:eastAsia="Calibri" w:cs="Times New Roman"/>
          <w:bCs/>
          <w:i/>
          <w:sz w:val="20"/>
          <w:szCs w:val="20"/>
          <w:lang w:val="es-ES" w:eastAsia="en-US"/>
        </w:rPr>
        <w:t xml:space="preserve">de </w:t>
      </w:r>
      <w:r w:rsidR="00831A08">
        <w:rPr>
          <w:rFonts w:eastAsia="Calibri" w:cs="Times New Roman"/>
          <w:bCs/>
          <w:i/>
          <w:sz w:val="20"/>
          <w:szCs w:val="20"/>
          <w:lang w:val="es-ES" w:eastAsia="en-US"/>
        </w:rPr>
        <w:t>noviembre</w:t>
      </w:r>
      <w:r w:rsidR="00322594" w:rsidRPr="00BC27CF">
        <w:rPr>
          <w:rFonts w:eastAsia="Calibri" w:cs="Times New Roman"/>
          <w:bCs/>
          <w:i/>
          <w:sz w:val="20"/>
          <w:szCs w:val="20"/>
          <w:lang w:val="es-ES" w:eastAsia="en-US"/>
        </w:rPr>
        <w:t xml:space="preserve"> de 2022</w:t>
      </w:r>
      <w:r w:rsidRPr="00BC27CF">
        <w:rPr>
          <w:rFonts w:eastAsia="Calibri" w:cs="Times New Roman"/>
          <w:bCs/>
          <w:i/>
          <w:sz w:val="20"/>
          <w:szCs w:val="20"/>
          <w:lang w:val="es-ES" w:eastAsia="en-US"/>
        </w:rPr>
        <w:t>.-</w:t>
      </w:r>
      <w:r w:rsidR="008543F7" w:rsidRPr="00BC27CF">
        <w:rPr>
          <w:rFonts w:eastAsia="Calibri" w:cs="Times New Roman"/>
          <w:sz w:val="20"/>
          <w:szCs w:val="20"/>
          <w:lang w:val="es-ES" w:eastAsia="en-US"/>
        </w:rPr>
        <w:t xml:space="preserve"> </w:t>
      </w:r>
      <w:r w:rsidR="00361965" w:rsidRPr="00BA1F4E">
        <w:rPr>
          <w:sz w:val="20"/>
          <w:szCs w:val="20"/>
        </w:rPr>
        <w:t>E</w:t>
      </w:r>
      <w:r w:rsidR="00361965" w:rsidRPr="00BA1F4E">
        <w:rPr>
          <w:iCs/>
          <w:sz w:val="20"/>
          <w:szCs w:val="20"/>
        </w:rPr>
        <w:t xml:space="preserve">l próximo 19 de noviembre abrirá sus puertas al público una nueva exposición de </w:t>
      </w:r>
      <w:r w:rsidR="00361965" w:rsidRPr="00BA1F4E">
        <w:rPr>
          <w:i/>
          <w:sz w:val="20"/>
          <w:szCs w:val="20"/>
        </w:rPr>
        <w:t>Itinerarios</w:t>
      </w:r>
      <w:r w:rsidR="00361965" w:rsidRPr="00BA1F4E">
        <w:rPr>
          <w:sz w:val="20"/>
          <w:szCs w:val="20"/>
        </w:rPr>
        <w:t xml:space="preserve">, la muestra que cada año da a conocer los trabajos de los artistas que reciben una de las Becas de Arte de la Fundación Botín. </w:t>
      </w:r>
      <w:r w:rsidR="00D5201F">
        <w:rPr>
          <w:rFonts w:eastAsia="Calibri" w:cs="Times New Roman"/>
          <w:sz w:val="20"/>
          <w:szCs w:val="20"/>
          <w:lang w:val="es-ES" w:eastAsia="en-US"/>
        </w:rPr>
        <w:t xml:space="preserve">Dos días antes, </w:t>
      </w:r>
      <w:r w:rsidR="00D5201F" w:rsidRPr="00D5201F">
        <w:rPr>
          <w:rFonts w:eastAsia="Calibri" w:cs="Times New Roman"/>
          <w:sz w:val="20"/>
          <w:szCs w:val="20"/>
          <w:u w:val="single"/>
          <w:lang w:val="es-ES" w:eastAsia="en-US"/>
        </w:rPr>
        <w:t xml:space="preserve">el </w:t>
      </w:r>
      <w:r w:rsidR="00672A6E">
        <w:rPr>
          <w:rFonts w:eastAsia="Calibri" w:cs="Times New Roman"/>
          <w:sz w:val="20"/>
          <w:szCs w:val="20"/>
          <w:u w:val="single"/>
          <w:lang w:val="es-ES" w:eastAsia="en-US"/>
        </w:rPr>
        <w:t>jueves</w:t>
      </w:r>
      <w:r w:rsidR="00672A6E" w:rsidRPr="00D5201F">
        <w:rPr>
          <w:rFonts w:eastAsia="Calibri" w:cs="Times New Roman"/>
          <w:sz w:val="20"/>
          <w:szCs w:val="20"/>
          <w:u w:val="single"/>
          <w:lang w:val="es-ES" w:eastAsia="en-US"/>
        </w:rPr>
        <w:t xml:space="preserve"> </w:t>
      </w:r>
      <w:r w:rsidR="00672A6E">
        <w:rPr>
          <w:rFonts w:eastAsia="Calibri" w:cs="Times New Roman"/>
          <w:sz w:val="20"/>
          <w:szCs w:val="20"/>
          <w:u w:val="single"/>
          <w:lang w:val="es-ES" w:eastAsia="en-US"/>
        </w:rPr>
        <w:t>17</w:t>
      </w:r>
      <w:r w:rsidR="00672A6E" w:rsidRPr="00D5201F">
        <w:rPr>
          <w:rFonts w:eastAsia="Calibri" w:cs="Times New Roman"/>
          <w:sz w:val="20"/>
          <w:szCs w:val="20"/>
          <w:u w:val="single"/>
          <w:lang w:val="es-ES" w:eastAsia="en-US"/>
        </w:rPr>
        <w:t xml:space="preserve"> </w:t>
      </w:r>
      <w:r w:rsidR="00D5201F" w:rsidRPr="00D5201F">
        <w:rPr>
          <w:rFonts w:eastAsia="Calibri" w:cs="Times New Roman"/>
          <w:sz w:val="20"/>
          <w:szCs w:val="20"/>
          <w:u w:val="single"/>
          <w:lang w:val="es-ES" w:eastAsia="en-US"/>
        </w:rPr>
        <w:t>de noviembre a las 19.00 horas</w:t>
      </w:r>
      <w:r w:rsidR="00D5201F">
        <w:rPr>
          <w:rFonts w:eastAsia="Calibri" w:cs="Times New Roman"/>
          <w:sz w:val="20"/>
          <w:szCs w:val="20"/>
          <w:lang w:val="es-ES" w:eastAsia="en-US"/>
        </w:rPr>
        <w:t>, una</w:t>
      </w:r>
      <w:r w:rsidR="00361965">
        <w:rPr>
          <w:rFonts w:eastAsia="Calibri" w:cs="Times New Roman"/>
          <w:sz w:val="20"/>
          <w:szCs w:val="20"/>
          <w:lang w:val="es-ES" w:eastAsia="en-US"/>
        </w:rPr>
        <w:t xml:space="preserve"> nueva</w:t>
      </w:r>
      <w:r w:rsidR="00D5201F">
        <w:rPr>
          <w:rFonts w:eastAsia="Calibri" w:cs="Times New Roman"/>
          <w:sz w:val="20"/>
          <w:szCs w:val="20"/>
          <w:lang w:val="es-ES" w:eastAsia="en-US"/>
        </w:rPr>
        <w:t xml:space="preserve"> </w:t>
      </w:r>
      <w:r w:rsidR="00D5201F" w:rsidRPr="00D5201F">
        <w:rPr>
          <w:rFonts w:eastAsia="Calibri" w:cs="Times New Roman"/>
          <w:b/>
          <w:bCs/>
          <w:sz w:val="20"/>
          <w:szCs w:val="20"/>
          <w:lang w:val="es-ES" w:eastAsia="en-US"/>
        </w:rPr>
        <w:t>“ON Session”</w:t>
      </w:r>
      <w:r w:rsidR="00332751">
        <w:rPr>
          <w:rFonts w:eastAsia="Calibri" w:cs="Times New Roman"/>
          <w:b/>
          <w:bCs/>
          <w:sz w:val="20"/>
          <w:szCs w:val="20"/>
          <w:lang w:val="es-ES" w:eastAsia="en-US"/>
        </w:rPr>
        <w:t xml:space="preserve"> </w:t>
      </w:r>
      <w:r w:rsidR="00332751">
        <w:rPr>
          <w:rFonts w:eastAsia="Calibri" w:cs="Times New Roman"/>
          <w:bCs/>
          <w:iCs/>
          <w:sz w:val="20"/>
          <w:szCs w:val="20"/>
          <w:lang w:val="es-ES" w:eastAsia="en-US"/>
        </w:rPr>
        <w:t xml:space="preserve">muy especial permitirá a los jóvenes adentrarse en los entresijos de la muestra y conocer a los artistas en persona, descubrir sus proyectos antes que nadie y disfrutar de las emociones previas a la apertura. De esta forma, </w:t>
      </w:r>
      <w:r w:rsidR="00361965">
        <w:rPr>
          <w:rFonts w:eastAsia="Calibri" w:cs="Times New Roman"/>
          <w:bCs/>
          <w:iCs/>
          <w:sz w:val="20"/>
          <w:szCs w:val="20"/>
          <w:lang w:val="es-ES" w:eastAsia="en-US"/>
        </w:rPr>
        <w:t xml:space="preserve">y </w:t>
      </w:r>
      <w:r w:rsidR="00840A4B">
        <w:rPr>
          <w:rFonts w:eastAsia="Calibri" w:cs="Times New Roman"/>
          <w:bCs/>
          <w:iCs/>
          <w:sz w:val="20"/>
          <w:szCs w:val="20"/>
          <w:lang w:val="es-ES" w:eastAsia="en-US"/>
        </w:rPr>
        <w:t>gracias a</w:t>
      </w:r>
      <w:r w:rsidR="00361965">
        <w:rPr>
          <w:rFonts w:eastAsia="Calibri" w:cs="Times New Roman"/>
          <w:bCs/>
          <w:iCs/>
          <w:sz w:val="20"/>
          <w:szCs w:val="20"/>
          <w:lang w:val="es-ES" w:eastAsia="en-US"/>
        </w:rPr>
        <w:t xml:space="preserve"> </w:t>
      </w:r>
      <w:r w:rsidR="00840A4B" w:rsidRPr="00840A4B">
        <w:rPr>
          <w:rFonts w:eastAsia="Calibri" w:cs="Times New Roman"/>
          <w:b/>
          <w:iCs/>
          <w:sz w:val="20"/>
          <w:szCs w:val="20"/>
          <w:lang w:val="es-ES" w:eastAsia="en-US"/>
        </w:rPr>
        <w:t xml:space="preserve">“Una exposición, desde dentro. Preinauguración de </w:t>
      </w:r>
      <w:r w:rsidR="00840A4B" w:rsidRPr="00840A4B">
        <w:rPr>
          <w:rFonts w:eastAsia="Calibri" w:cs="Times New Roman"/>
          <w:b/>
          <w:i/>
          <w:sz w:val="20"/>
          <w:szCs w:val="20"/>
          <w:lang w:val="es-ES" w:eastAsia="en-US"/>
        </w:rPr>
        <w:t>Itinerarios XXVII</w:t>
      </w:r>
      <w:r w:rsidR="00840A4B" w:rsidRPr="00840A4B">
        <w:rPr>
          <w:rFonts w:eastAsia="Calibri" w:cs="Times New Roman"/>
          <w:b/>
          <w:iCs/>
          <w:sz w:val="20"/>
          <w:szCs w:val="20"/>
          <w:lang w:val="es-ES" w:eastAsia="en-US"/>
        </w:rPr>
        <w:t>”</w:t>
      </w:r>
      <w:r w:rsidR="00840A4B">
        <w:rPr>
          <w:rFonts w:eastAsia="Calibri" w:cs="Times New Roman"/>
          <w:bCs/>
          <w:iCs/>
          <w:sz w:val="20"/>
          <w:szCs w:val="20"/>
          <w:lang w:val="es-ES" w:eastAsia="en-US"/>
        </w:rPr>
        <w:t xml:space="preserve">, </w:t>
      </w:r>
      <w:r w:rsidR="00361965">
        <w:rPr>
          <w:rFonts w:eastAsia="Calibri" w:cs="Times New Roman"/>
          <w:bCs/>
          <w:iCs/>
          <w:sz w:val="20"/>
          <w:szCs w:val="20"/>
          <w:lang w:val="es-ES" w:eastAsia="en-US"/>
        </w:rPr>
        <w:t xml:space="preserve">el Centro Botín </w:t>
      </w:r>
      <w:r w:rsidR="00332751">
        <w:rPr>
          <w:rFonts w:eastAsia="Calibri" w:cs="Times New Roman"/>
          <w:bCs/>
          <w:iCs/>
          <w:sz w:val="20"/>
          <w:szCs w:val="20"/>
          <w:lang w:val="es-ES" w:eastAsia="en-US"/>
        </w:rPr>
        <w:t xml:space="preserve">acerca el arte a </w:t>
      </w:r>
      <w:r w:rsidR="00361965">
        <w:rPr>
          <w:rFonts w:eastAsia="Calibri" w:cs="Times New Roman"/>
          <w:bCs/>
          <w:iCs/>
          <w:sz w:val="20"/>
          <w:szCs w:val="20"/>
          <w:lang w:val="es-ES" w:eastAsia="en-US"/>
        </w:rPr>
        <w:t>su</w:t>
      </w:r>
      <w:r w:rsidR="00332751">
        <w:rPr>
          <w:rFonts w:eastAsia="Calibri" w:cs="Times New Roman"/>
          <w:bCs/>
          <w:iCs/>
          <w:sz w:val="20"/>
          <w:szCs w:val="20"/>
          <w:lang w:val="es-ES" w:eastAsia="en-US"/>
        </w:rPr>
        <w:t>s Amigos Jóvenes</w:t>
      </w:r>
      <w:r w:rsidR="00361965">
        <w:rPr>
          <w:rFonts w:eastAsia="Calibri" w:cs="Times New Roman"/>
          <w:bCs/>
          <w:iCs/>
          <w:sz w:val="20"/>
          <w:szCs w:val="20"/>
          <w:lang w:val="es-ES" w:eastAsia="en-US"/>
        </w:rPr>
        <w:t xml:space="preserve">. A través de esta actividad, </w:t>
      </w:r>
      <w:r w:rsidR="00332751">
        <w:rPr>
          <w:rFonts w:eastAsia="Calibri" w:cs="Times New Roman"/>
          <w:bCs/>
          <w:iCs/>
          <w:sz w:val="20"/>
          <w:szCs w:val="20"/>
          <w:lang w:val="es-ES" w:eastAsia="en-US"/>
        </w:rPr>
        <w:t xml:space="preserve">podrán </w:t>
      </w:r>
      <w:r w:rsidR="00672A6E">
        <w:rPr>
          <w:rFonts w:eastAsia="Calibri" w:cs="Times New Roman"/>
          <w:bCs/>
          <w:iCs/>
          <w:sz w:val="20"/>
          <w:szCs w:val="20"/>
          <w:lang w:val="es-ES" w:eastAsia="en-US"/>
        </w:rPr>
        <w:t>acercarse</w:t>
      </w:r>
      <w:r w:rsidR="00575E8E">
        <w:rPr>
          <w:rFonts w:eastAsia="Calibri" w:cs="Times New Roman"/>
          <w:bCs/>
          <w:iCs/>
          <w:sz w:val="20"/>
          <w:szCs w:val="20"/>
          <w:lang w:val="es-ES" w:eastAsia="en-US"/>
        </w:rPr>
        <w:t xml:space="preserve"> </w:t>
      </w:r>
      <w:r w:rsidR="00672A6E">
        <w:rPr>
          <w:rFonts w:eastAsia="Calibri" w:cs="Times New Roman"/>
          <w:bCs/>
          <w:iCs/>
          <w:sz w:val="20"/>
          <w:szCs w:val="20"/>
          <w:lang w:val="es-ES" w:eastAsia="en-US"/>
        </w:rPr>
        <w:t>a</w:t>
      </w:r>
      <w:r w:rsidR="00332751">
        <w:rPr>
          <w:rFonts w:eastAsia="Calibri" w:cs="Times New Roman"/>
          <w:bCs/>
          <w:iCs/>
          <w:sz w:val="20"/>
          <w:szCs w:val="20"/>
          <w:lang w:val="es-ES" w:eastAsia="en-US"/>
        </w:rPr>
        <w:t xml:space="preserve"> la exposición </w:t>
      </w:r>
      <w:r w:rsidR="00332751" w:rsidRPr="00332751">
        <w:rPr>
          <w:rFonts w:eastAsia="Calibri" w:cs="Times New Roman"/>
          <w:bCs/>
          <w:i/>
          <w:sz w:val="20"/>
          <w:szCs w:val="20"/>
          <w:lang w:val="es-ES" w:eastAsia="en-US"/>
        </w:rPr>
        <w:t>Itinerarios XXVII</w:t>
      </w:r>
      <w:r w:rsidR="00332751">
        <w:rPr>
          <w:rFonts w:eastAsia="Calibri" w:cs="Times New Roman"/>
          <w:bCs/>
          <w:iCs/>
          <w:sz w:val="20"/>
          <w:szCs w:val="20"/>
          <w:lang w:val="es-ES" w:eastAsia="en-US"/>
        </w:rPr>
        <w:t xml:space="preserve">, que </w:t>
      </w:r>
      <w:r w:rsidR="00A75ECA">
        <w:rPr>
          <w:rFonts w:eastAsia="Calibri" w:cs="Times New Roman"/>
          <w:bCs/>
          <w:iCs/>
          <w:sz w:val="20"/>
          <w:szCs w:val="20"/>
          <w:lang w:val="es-ES" w:eastAsia="en-US"/>
        </w:rPr>
        <w:t>reunirá</w:t>
      </w:r>
      <w:r w:rsidR="00332751">
        <w:rPr>
          <w:rFonts w:eastAsia="Calibri" w:cs="Times New Roman"/>
          <w:bCs/>
          <w:iCs/>
          <w:sz w:val="20"/>
          <w:szCs w:val="20"/>
          <w:lang w:val="es-ES" w:eastAsia="en-US"/>
        </w:rPr>
        <w:t xml:space="preserve"> los proyectos realizados por Armando Andrade Tudela, </w:t>
      </w:r>
      <w:r w:rsidR="003B2591" w:rsidRPr="003B2591">
        <w:rPr>
          <w:rFonts w:eastAsia="Calibri" w:cs="Times New Roman"/>
          <w:bCs/>
          <w:iCs/>
          <w:sz w:val="20"/>
          <w:szCs w:val="20"/>
          <w:lang w:val="es-ES" w:eastAsia="en-US"/>
        </w:rPr>
        <w:t>Assaf Gruber</w:t>
      </w:r>
      <w:r w:rsidR="00332751">
        <w:rPr>
          <w:rFonts w:eastAsia="Calibri" w:cs="Times New Roman"/>
          <w:bCs/>
          <w:iCs/>
          <w:sz w:val="20"/>
          <w:szCs w:val="20"/>
          <w:lang w:val="es-ES" w:eastAsia="en-US"/>
        </w:rPr>
        <w:t xml:space="preserve">, Lucía Bayón, </w:t>
      </w:r>
      <w:r w:rsidR="003B2591">
        <w:rPr>
          <w:rFonts w:eastAsia="Calibri" w:cs="Times New Roman"/>
          <w:bCs/>
          <w:iCs/>
          <w:sz w:val="20"/>
          <w:szCs w:val="20"/>
          <w:lang w:val="es-ES" w:eastAsia="en-US"/>
        </w:rPr>
        <w:t>a</w:t>
      </w:r>
      <w:r w:rsidR="00332751">
        <w:rPr>
          <w:rFonts w:eastAsia="Calibri" w:cs="Times New Roman"/>
          <w:bCs/>
          <w:iCs/>
          <w:sz w:val="20"/>
          <w:szCs w:val="20"/>
          <w:lang w:val="es-ES" w:eastAsia="en-US"/>
        </w:rPr>
        <w:t xml:space="preserve">lfonso </w:t>
      </w:r>
      <w:r w:rsidR="003B2591">
        <w:rPr>
          <w:rFonts w:eastAsia="Calibri" w:cs="Times New Roman"/>
          <w:bCs/>
          <w:iCs/>
          <w:sz w:val="20"/>
          <w:szCs w:val="20"/>
          <w:lang w:val="es-ES" w:eastAsia="en-US"/>
        </w:rPr>
        <w:t>b</w:t>
      </w:r>
      <w:r w:rsidR="00332751">
        <w:rPr>
          <w:rFonts w:eastAsia="Calibri" w:cs="Times New Roman"/>
          <w:bCs/>
          <w:iCs/>
          <w:sz w:val="20"/>
          <w:szCs w:val="20"/>
          <w:lang w:val="es-ES" w:eastAsia="en-US"/>
        </w:rPr>
        <w:t>orragán</w:t>
      </w:r>
      <w:r w:rsidR="003B2591">
        <w:rPr>
          <w:rFonts w:eastAsia="Calibri" w:cs="Times New Roman"/>
          <w:bCs/>
          <w:iCs/>
          <w:sz w:val="20"/>
          <w:szCs w:val="20"/>
          <w:lang w:val="es-ES" w:eastAsia="en-US"/>
        </w:rPr>
        <w:t xml:space="preserve"> (sic)</w:t>
      </w:r>
      <w:r w:rsidR="00332751">
        <w:rPr>
          <w:rFonts w:eastAsia="Calibri" w:cs="Times New Roman"/>
          <w:bCs/>
          <w:iCs/>
          <w:sz w:val="20"/>
          <w:szCs w:val="20"/>
          <w:lang w:val="es-ES" w:eastAsia="en-US"/>
        </w:rPr>
        <w:t>, Gonzalo Elvira Neuquén, Seila Fernández Arconada, Joan Morey y Ana Santos</w:t>
      </w:r>
      <w:r w:rsidR="00361965">
        <w:rPr>
          <w:rFonts w:eastAsia="Calibri" w:cs="Times New Roman"/>
          <w:bCs/>
          <w:iCs/>
          <w:sz w:val="20"/>
          <w:szCs w:val="20"/>
          <w:lang w:val="es-ES" w:eastAsia="en-US"/>
        </w:rPr>
        <w:t>, unos trabajos m</w:t>
      </w:r>
      <w:r w:rsidR="00672A6E" w:rsidRPr="00672A6E">
        <w:rPr>
          <w:rFonts w:eastAsia="Calibri" w:cs="Times New Roman"/>
          <w:bCs/>
          <w:iCs/>
          <w:sz w:val="20"/>
          <w:szCs w:val="20"/>
          <w:lang w:val="es-ES" w:eastAsia="en-US"/>
        </w:rPr>
        <w:t>uy diferentes</w:t>
      </w:r>
      <w:r w:rsidR="00361965">
        <w:rPr>
          <w:rFonts w:eastAsia="Calibri" w:cs="Times New Roman"/>
          <w:bCs/>
          <w:iCs/>
          <w:sz w:val="20"/>
          <w:szCs w:val="20"/>
          <w:lang w:val="es-ES" w:eastAsia="en-US"/>
        </w:rPr>
        <w:t xml:space="preserve"> entre sí</w:t>
      </w:r>
      <w:r w:rsidR="00672A6E" w:rsidRPr="00672A6E">
        <w:rPr>
          <w:rFonts w:eastAsia="Calibri" w:cs="Times New Roman"/>
          <w:bCs/>
          <w:iCs/>
          <w:sz w:val="20"/>
          <w:szCs w:val="20"/>
          <w:lang w:val="es-ES" w:eastAsia="en-US"/>
        </w:rPr>
        <w:t xml:space="preserve"> que hablan, a su manera, del mundo que nos rodea.</w:t>
      </w:r>
    </w:p>
    <w:p w14:paraId="58260884" w14:textId="25CAC6D9" w:rsidR="00672A6E" w:rsidRPr="009E7CAC" w:rsidRDefault="00672A6E" w:rsidP="00672A6E">
      <w:pPr>
        <w:spacing w:before="240"/>
        <w:rPr>
          <w:rFonts w:eastAsia="Calibri" w:cs="Times New Roman"/>
          <w:bCs/>
          <w:iCs/>
          <w:sz w:val="20"/>
          <w:szCs w:val="20"/>
          <w:lang w:val="es-ES" w:eastAsia="en-US"/>
        </w:rPr>
      </w:pPr>
      <w:r>
        <w:rPr>
          <w:rFonts w:eastAsia="Calibri" w:cs="Times New Roman"/>
          <w:bCs/>
          <w:iCs/>
          <w:sz w:val="20"/>
          <w:szCs w:val="20"/>
          <w:lang w:val="es-ES" w:eastAsia="en-US"/>
        </w:rPr>
        <w:t xml:space="preserve">Además, la agenda del Centro Botín para estos días ha reservado un espacio muy especial para la danza gracias a </w:t>
      </w:r>
      <w:r w:rsidRPr="008972B1">
        <w:rPr>
          <w:rFonts w:eastAsia="Calibri" w:cs="Times New Roman"/>
          <w:b/>
          <w:iCs/>
          <w:sz w:val="20"/>
          <w:szCs w:val="20"/>
          <w:lang w:val="es-ES" w:eastAsia="en-US"/>
        </w:rPr>
        <w:t>“PAISATGES. Estudi #1”</w:t>
      </w:r>
      <w:r>
        <w:rPr>
          <w:rFonts w:eastAsia="Calibri" w:cs="Times New Roman"/>
          <w:bCs/>
          <w:iCs/>
          <w:sz w:val="20"/>
          <w:szCs w:val="20"/>
          <w:lang w:val="es-ES" w:eastAsia="en-US"/>
        </w:rPr>
        <w:t xml:space="preserve">. Este espectáculo participativo, que tendrá lugar </w:t>
      </w:r>
      <w:r w:rsidRPr="008972B1">
        <w:rPr>
          <w:rFonts w:eastAsia="Calibri" w:cs="Times New Roman"/>
          <w:bCs/>
          <w:iCs/>
          <w:sz w:val="20"/>
          <w:szCs w:val="20"/>
          <w:u w:val="single"/>
          <w:lang w:val="es-ES" w:eastAsia="en-US"/>
        </w:rPr>
        <w:t>este sábado a las 12.00 horas</w:t>
      </w:r>
      <w:r>
        <w:rPr>
          <w:rFonts w:eastAsia="Calibri" w:cs="Times New Roman"/>
          <w:bCs/>
          <w:iCs/>
          <w:sz w:val="20"/>
          <w:szCs w:val="20"/>
          <w:lang w:val="es-ES" w:eastAsia="en-US"/>
        </w:rPr>
        <w:t xml:space="preserve">, está </w:t>
      </w:r>
      <w:r w:rsidRPr="008972B1">
        <w:rPr>
          <w:rFonts w:eastAsia="Calibri" w:cs="Times New Roman"/>
          <w:bCs/>
          <w:iCs/>
          <w:sz w:val="20"/>
          <w:szCs w:val="20"/>
          <w:lang w:val="es-ES" w:eastAsia="en-US"/>
        </w:rPr>
        <w:t xml:space="preserve">dirigido a familias con bebés y niños </w:t>
      </w:r>
      <w:r w:rsidR="00361965">
        <w:rPr>
          <w:rFonts w:eastAsia="Calibri" w:cs="Times New Roman"/>
          <w:bCs/>
          <w:iCs/>
          <w:sz w:val="20"/>
          <w:szCs w:val="20"/>
          <w:lang w:val="es-ES" w:eastAsia="en-US"/>
        </w:rPr>
        <w:t xml:space="preserve">de </w:t>
      </w:r>
      <w:r w:rsidR="00A11EA6" w:rsidRPr="00007827">
        <w:rPr>
          <w:rFonts w:eastAsia="Calibri" w:cs="Times New Roman"/>
          <w:bCs/>
          <w:iCs/>
          <w:sz w:val="20"/>
          <w:szCs w:val="20"/>
          <w:lang w:val="es-ES" w:eastAsia="en-US"/>
        </w:rPr>
        <w:t xml:space="preserve">hasta cinco </w:t>
      </w:r>
      <w:r w:rsidRPr="008972B1">
        <w:rPr>
          <w:rFonts w:eastAsia="Calibri" w:cs="Times New Roman"/>
          <w:bCs/>
          <w:iCs/>
          <w:sz w:val="20"/>
          <w:szCs w:val="20"/>
          <w:lang w:val="es-ES" w:eastAsia="en-US"/>
        </w:rPr>
        <w:t>años</w:t>
      </w:r>
      <w:r>
        <w:rPr>
          <w:rFonts w:eastAsia="Calibri" w:cs="Times New Roman"/>
          <w:bCs/>
          <w:iCs/>
          <w:sz w:val="20"/>
          <w:szCs w:val="20"/>
          <w:lang w:val="es-ES" w:eastAsia="en-US"/>
        </w:rPr>
        <w:t xml:space="preserve"> a los que</w:t>
      </w:r>
      <w:r w:rsidRPr="008972B1">
        <w:rPr>
          <w:rFonts w:eastAsia="Calibri" w:cs="Times New Roman"/>
          <w:bCs/>
          <w:iCs/>
          <w:sz w:val="20"/>
          <w:szCs w:val="20"/>
          <w:lang w:val="es-ES" w:eastAsia="en-US"/>
        </w:rPr>
        <w:t xml:space="preserve"> se les invita a participar de forma activa</w:t>
      </w:r>
      <w:r>
        <w:rPr>
          <w:rFonts w:eastAsia="Calibri" w:cs="Times New Roman"/>
          <w:bCs/>
          <w:iCs/>
          <w:sz w:val="20"/>
          <w:szCs w:val="20"/>
          <w:lang w:val="es-ES" w:eastAsia="en-US"/>
        </w:rPr>
        <w:t>, gracias a elementos sencillos que, al entrar en contacto con el universo infinito de los niños, les inducirá a explorar y jugar</w:t>
      </w:r>
      <w:r w:rsidRPr="008972B1">
        <w:rPr>
          <w:rFonts w:eastAsia="Calibri" w:cs="Times New Roman"/>
          <w:bCs/>
          <w:iCs/>
          <w:sz w:val="20"/>
          <w:szCs w:val="20"/>
          <w:lang w:val="es-ES" w:eastAsia="en-US"/>
        </w:rPr>
        <w:t xml:space="preserve">. </w:t>
      </w:r>
      <w:r>
        <w:rPr>
          <w:rFonts w:eastAsia="Calibri" w:cs="Times New Roman"/>
          <w:bCs/>
          <w:iCs/>
          <w:sz w:val="20"/>
          <w:szCs w:val="20"/>
          <w:lang w:val="es-ES" w:eastAsia="en-US"/>
        </w:rPr>
        <w:t>Esta actividad a cargo de CreaMoviment, contará con d</w:t>
      </w:r>
      <w:r w:rsidRPr="008972B1">
        <w:rPr>
          <w:rFonts w:eastAsia="Calibri" w:cs="Times New Roman"/>
          <w:bCs/>
          <w:iCs/>
          <w:sz w:val="20"/>
          <w:szCs w:val="20"/>
          <w:lang w:val="es-ES" w:eastAsia="en-US"/>
        </w:rPr>
        <w:t xml:space="preserve">os bailarinas y un pianista, </w:t>
      </w:r>
      <w:r>
        <w:rPr>
          <w:rFonts w:eastAsia="Calibri" w:cs="Times New Roman"/>
          <w:bCs/>
          <w:iCs/>
          <w:sz w:val="20"/>
          <w:szCs w:val="20"/>
          <w:lang w:val="es-ES" w:eastAsia="en-US"/>
        </w:rPr>
        <w:t xml:space="preserve">que </w:t>
      </w:r>
      <w:r w:rsidRPr="008972B1">
        <w:rPr>
          <w:rFonts w:eastAsia="Calibri" w:cs="Times New Roman"/>
          <w:bCs/>
          <w:iCs/>
          <w:sz w:val="20"/>
          <w:szCs w:val="20"/>
          <w:lang w:val="es-ES" w:eastAsia="en-US"/>
        </w:rPr>
        <w:t>dibuja</w:t>
      </w:r>
      <w:r>
        <w:rPr>
          <w:rFonts w:eastAsia="Calibri" w:cs="Times New Roman"/>
          <w:bCs/>
          <w:iCs/>
          <w:sz w:val="20"/>
          <w:szCs w:val="20"/>
          <w:lang w:val="es-ES" w:eastAsia="en-US"/>
        </w:rPr>
        <w:t>rá</w:t>
      </w:r>
      <w:r w:rsidRPr="008972B1">
        <w:rPr>
          <w:rFonts w:eastAsia="Calibri" w:cs="Times New Roman"/>
          <w:bCs/>
          <w:iCs/>
          <w:sz w:val="20"/>
          <w:szCs w:val="20"/>
          <w:lang w:val="es-ES" w:eastAsia="en-US"/>
        </w:rPr>
        <w:t>n con el cuerpo y la música paisajes abstractos, juguetones, íntimos y sugerentes</w:t>
      </w:r>
      <w:r>
        <w:rPr>
          <w:rFonts w:eastAsia="Calibri" w:cs="Times New Roman"/>
          <w:bCs/>
          <w:iCs/>
          <w:sz w:val="20"/>
          <w:szCs w:val="20"/>
          <w:lang w:val="es-ES" w:eastAsia="en-US"/>
        </w:rPr>
        <w:t xml:space="preserve">. Al igual, que el resto de sus propuestas, </w:t>
      </w:r>
      <w:r w:rsidRPr="002668FC">
        <w:rPr>
          <w:rFonts w:eastAsia="Calibri" w:cs="Times New Roman"/>
          <w:bCs/>
          <w:iCs/>
          <w:sz w:val="20"/>
          <w:szCs w:val="20"/>
          <w:lang w:val="es-ES" w:eastAsia="en-US"/>
        </w:rPr>
        <w:t>“PAISATGES. Estudi #1”</w:t>
      </w:r>
      <w:r w:rsidRPr="008972B1">
        <w:rPr>
          <w:rFonts w:eastAsia="Calibri" w:cs="Times New Roman"/>
          <w:bCs/>
          <w:iCs/>
          <w:sz w:val="20"/>
          <w:szCs w:val="20"/>
          <w:lang w:val="es-ES" w:eastAsia="en-US"/>
        </w:rPr>
        <w:t xml:space="preserve"> es fruto de un proceso de investigación constante en torno a los materiales y las necesidades auténticas de los niños, abriendo nuevas miradas a los adultos que los acompañan.</w:t>
      </w:r>
    </w:p>
    <w:p w14:paraId="29CA57B5" w14:textId="58D0E0CD" w:rsidR="00654E5B" w:rsidRPr="00791910" w:rsidRDefault="00672A6E" w:rsidP="00332751">
      <w:pPr>
        <w:spacing w:before="240"/>
        <w:rPr>
          <w:rFonts w:eastAsia="Calibri" w:cs="Times New Roman"/>
          <w:bCs/>
          <w:i/>
          <w:sz w:val="20"/>
          <w:szCs w:val="20"/>
          <w:lang w:val="es-ES" w:eastAsia="en-US"/>
        </w:rPr>
      </w:pPr>
      <w:r>
        <w:rPr>
          <w:rFonts w:eastAsia="Calibri" w:cs="Times New Roman"/>
          <w:bCs/>
          <w:iCs/>
          <w:sz w:val="20"/>
          <w:szCs w:val="20"/>
          <w:lang w:val="es-ES" w:eastAsia="en-US"/>
        </w:rPr>
        <w:lastRenderedPageBreak/>
        <w:t xml:space="preserve">Por último, en </w:t>
      </w:r>
      <w:r w:rsidR="00361965">
        <w:rPr>
          <w:rFonts w:eastAsia="Calibri" w:cs="Times New Roman"/>
          <w:bCs/>
          <w:iCs/>
          <w:sz w:val="20"/>
          <w:szCs w:val="20"/>
          <w:lang w:val="es-ES" w:eastAsia="en-US"/>
        </w:rPr>
        <w:t>un</w:t>
      </w:r>
      <w:r>
        <w:rPr>
          <w:rFonts w:eastAsia="Calibri" w:cs="Times New Roman"/>
          <w:bCs/>
          <w:iCs/>
          <w:sz w:val="20"/>
          <w:szCs w:val="20"/>
          <w:lang w:val="es-ES" w:eastAsia="en-US"/>
        </w:rPr>
        <w:t>a nueva cita de</w:t>
      </w:r>
      <w:r w:rsidR="00654E5B">
        <w:rPr>
          <w:rFonts w:eastAsia="Calibri" w:cs="Times New Roman"/>
          <w:bCs/>
          <w:iCs/>
          <w:sz w:val="20"/>
          <w:szCs w:val="20"/>
          <w:lang w:val="es-ES" w:eastAsia="en-US"/>
        </w:rPr>
        <w:t xml:space="preserve"> </w:t>
      </w:r>
      <w:r w:rsidR="00654E5B" w:rsidRPr="00654E5B">
        <w:rPr>
          <w:rFonts w:eastAsia="Calibri" w:cs="Times New Roman"/>
          <w:b/>
          <w:iCs/>
          <w:sz w:val="20"/>
          <w:szCs w:val="20"/>
          <w:lang w:val="es-ES" w:eastAsia="en-US"/>
        </w:rPr>
        <w:t>“Dibujo rápido para mirar despacio”</w:t>
      </w:r>
      <w:r>
        <w:rPr>
          <w:rFonts w:eastAsia="Calibri" w:cs="Times New Roman"/>
          <w:b/>
          <w:iCs/>
          <w:sz w:val="20"/>
          <w:szCs w:val="20"/>
          <w:lang w:val="es-ES" w:eastAsia="en-US"/>
        </w:rPr>
        <w:t>,</w:t>
      </w:r>
      <w:r w:rsidR="00654E5B">
        <w:rPr>
          <w:rFonts w:eastAsia="Calibri" w:cs="Times New Roman"/>
          <w:b/>
          <w:iCs/>
          <w:sz w:val="20"/>
          <w:szCs w:val="20"/>
          <w:lang w:val="es-ES" w:eastAsia="en-US"/>
        </w:rPr>
        <w:t xml:space="preserve"> </w:t>
      </w:r>
      <w:r w:rsidR="00654E5B" w:rsidRPr="00654E5B">
        <w:rPr>
          <w:rFonts w:eastAsia="Calibri" w:cs="Times New Roman"/>
          <w:bCs/>
          <w:iCs/>
          <w:sz w:val="20"/>
          <w:szCs w:val="20"/>
          <w:lang w:val="es-ES" w:eastAsia="en-US"/>
        </w:rPr>
        <w:t>programada</w:t>
      </w:r>
      <w:r>
        <w:rPr>
          <w:rFonts w:eastAsia="Calibri" w:cs="Times New Roman"/>
          <w:bCs/>
          <w:iCs/>
          <w:sz w:val="20"/>
          <w:szCs w:val="20"/>
          <w:lang w:val="es-ES" w:eastAsia="en-US"/>
        </w:rPr>
        <w:t xml:space="preserve"> </w:t>
      </w:r>
      <w:r w:rsidR="00654E5B" w:rsidRPr="00654E5B">
        <w:rPr>
          <w:rFonts w:eastAsia="Calibri" w:cs="Times New Roman"/>
          <w:bCs/>
          <w:iCs/>
          <w:sz w:val="20"/>
          <w:szCs w:val="20"/>
          <w:lang w:val="es-ES" w:eastAsia="en-US"/>
        </w:rPr>
        <w:t xml:space="preserve">para </w:t>
      </w:r>
      <w:r w:rsidR="00A172CB">
        <w:rPr>
          <w:rFonts w:eastAsia="Calibri" w:cs="Times New Roman"/>
          <w:bCs/>
          <w:iCs/>
          <w:sz w:val="20"/>
          <w:szCs w:val="20"/>
          <w:lang w:val="es-ES" w:eastAsia="en-US"/>
        </w:rPr>
        <w:t>el próximo</w:t>
      </w:r>
      <w:r w:rsidR="009E7CAC">
        <w:rPr>
          <w:rFonts w:eastAsia="Calibri" w:cs="Times New Roman"/>
          <w:bCs/>
          <w:iCs/>
          <w:sz w:val="20"/>
          <w:szCs w:val="20"/>
          <w:lang w:val="es-ES" w:eastAsia="en-US"/>
        </w:rPr>
        <w:t xml:space="preserve"> </w:t>
      </w:r>
      <w:r w:rsidR="00654E5B" w:rsidRPr="00F2208A">
        <w:rPr>
          <w:rFonts w:eastAsia="Calibri" w:cs="Times New Roman"/>
          <w:bCs/>
          <w:iCs/>
          <w:sz w:val="20"/>
          <w:szCs w:val="20"/>
          <w:u w:val="single"/>
          <w:lang w:val="es-ES" w:eastAsia="en-US"/>
        </w:rPr>
        <w:t>sábado</w:t>
      </w:r>
      <w:r w:rsidR="009E7CAC" w:rsidRPr="00F2208A">
        <w:rPr>
          <w:rFonts w:eastAsia="Calibri" w:cs="Times New Roman"/>
          <w:bCs/>
          <w:iCs/>
          <w:sz w:val="20"/>
          <w:szCs w:val="20"/>
          <w:u w:val="single"/>
          <w:lang w:val="es-ES" w:eastAsia="en-US"/>
        </w:rPr>
        <w:t xml:space="preserve"> 19</w:t>
      </w:r>
      <w:r w:rsidR="00654E5B" w:rsidRPr="00F2208A">
        <w:rPr>
          <w:rFonts w:eastAsia="Calibri" w:cs="Times New Roman"/>
          <w:bCs/>
          <w:iCs/>
          <w:sz w:val="20"/>
          <w:szCs w:val="20"/>
          <w:u w:val="single"/>
          <w:lang w:val="es-ES" w:eastAsia="en-US"/>
        </w:rPr>
        <w:t xml:space="preserve"> </w:t>
      </w:r>
      <w:r w:rsidR="00DE11D0">
        <w:rPr>
          <w:rFonts w:eastAsia="Calibri" w:cs="Times New Roman"/>
          <w:bCs/>
          <w:iCs/>
          <w:sz w:val="20"/>
          <w:szCs w:val="20"/>
          <w:u w:val="single"/>
          <w:lang w:val="es-ES" w:eastAsia="en-US"/>
        </w:rPr>
        <w:t>de noviembre</w:t>
      </w:r>
      <w:r w:rsidR="00361965">
        <w:rPr>
          <w:rFonts w:eastAsia="Calibri" w:cs="Times New Roman"/>
          <w:bCs/>
          <w:iCs/>
          <w:sz w:val="20"/>
          <w:szCs w:val="20"/>
          <w:u w:val="single"/>
          <w:lang w:val="es-ES" w:eastAsia="en-US"/>
        </w:rPr>
        <w:t>,</w:t>
      </w:r>
      <w:r w:rsidR="00DE11D0">
        <w:rPr>
          <w:rFonts w:eastAsia="Calibri" w:cs="Times New Roman"/>
          <w:bCs/>
          <w:iCs/>
          <w:sz w:val="20"/>
          <w:szCs w:val="20"/>
          <w:u w:val="single"/>
          <w:lang w:val="es-ES" w:eastAsia="en-US"/>
        </w:rPr>
        <w:t xml:space="preserve"> </w:t>
      </w:r>
      <w:r w:rsidR="00654E5B" w:rsidRPr="00F2208A">
        <w:rPr>
          <w:rFonts w:eastAsia="Calibri" w:cs="Times New Roman"/>
          <w:bCs/>
          <w:iCs/>
          <w:sz w:val="20"/>
          <w:szCs w:val="20"/>
          <w:u w:val="single"/>
          <w:lang w:val="es-ES" w:eastAsia="en-US"/>
        </w:rPr>
        <w:t>en dos sesiones a las 11.30 y 12.45 hora</w:t>
      </w:r>
      <w:r w:rsidR="009E7CAC" w:rsidRPr="00F2208A">
        <w:rPr>
          <w:rFonts w:eastAsia="Calibri" w:cs="Times New Roman"/>
          <w:bCs/>
          <w:iCs/>
          <w:sz w:val="20"/>
          <w:szCs w:val="20"/>
          <w:u w:val="single"/>
          <w:lang w:val="es-ES" w:eastAsia="en-US"/>
        </w:rPr>
        <w:t>s</w:t>
      </w:r>
      <w:r>
        <w:rPr>
          <w:rFonts w:eastAsia="Calibri" w:cs="Times New Roman"/>
          <w:bCs/>
          <w:iCs/>
          <w:sz w:val="20"/>
          <w:szCs w:val="20"/>
          <w:lang w:val="es-ES" w:eastAsia="en-US"/>
        </w:rPr>
        <w:t>,</w:t>
      </w:r>
      <w:r w:rsidR="009E7CAC">
        <w:rPr>
          <w:rFonts w:eastAsia="Calibri" w:cs="Times New Roman"/>
          <w:bCs/>
          <w:iCs/>
          <w:sz w:val="20"/>
          <w:szCs w:val="20"/>
          <w:lang w:val="es-ES" w:eastAsia="en-US"/>
        </w:rPr>
        <w:t xml:space="preserve"> </w:t>
      </w:r>
      <w:r w:rsidR="009E7CAC" w:rsidRPr="009E7CAC">
        <w:rPr>
          <w:rFonts w:eastAsia="Calibri" w:cs="Times New Roman"/>
          <w:bCs/>
          <w:iCs/>
          <w:sz w:val="20"/>
          <w:szCs w:val="20"/>
          <w:lang w:val="es-ES" w:eastAsia="en-US"/>
        </w:rPr>
        <w:t xml:space="preserve">los participantes podrán descubrir que, aunque plasmar la realidad en un papel puede parecer difícil, no lo es tanto cuando se hace a la manera de cada uno, sin prisa, disfrutando del lugar y el momento y, sobre todo, sin buscar la perfección, todo ello </w:t>
      </w:r>
      <w:r>
        <w:rPr>
          <w:rFonts w:eastAsia="Calibri" w:cs="Times New Roman"/>
          <w:bCs/>
          <w:iCs/>
          <w:sz w:val="20"/>
          <w:szCs w:val="20"/>
          <w:lang w:val="es-ES" w:eastAsia="en-US"/>
        </w:rPr>
        <w:t>en un marco excepcional</w:t>
      </w:r>
      <w:r w:rsidR="0080287B">
        <w:rPr>
          <w:rFonts w:eastAsia="Calibri" w:cs="Times New Roman"/>
          <w:bCs/>
          <w:iCs/>
          <w:sz w:val="20"/>
          <w:szCs w:val="20"/>
          <w:lang w:val="es-ES" w:eastAsia="en-US"/>
        </w:rPr>
        <w:t>:</w:t>
      </w:r>
      <w:r>
        <w:rPr>
          <w:rFonts w:eastAsia="Calibri" w:cs="Times New Roman"/>
          <w:bCs/>
          <w:iCs/>
          <w:sz w:val="20"/>
          <w:szCs w:val="20"/>
          <w:lang w:val="es-ES" w:eastAsia="en-US"/>
        </w:rPr>
        <w:t xml:space="preserve"> la exposición </w:t>
      </w:r>
      <w:r>
        <w:rPr>
          <w:rFonts w:eastAsia="Calibri" w:cs="Times New Roman"/>
          <w:bCs/>
          <w:i/>
          <w:sz w:val="20"/>
          <w:szCs w:val="20"/>
          <w:lang w:val="es-ES" w:eastAsia="en-US"/>
        </w:rPr>
        <w:t>Damián Ortega: Visión expandida.</w:t>
      </w:r>
    </w:p>
    <w:p w14:paraId="2D7FE2A7" w14:textId="6F06A000" w:rsidR="00D8551C" w:rsidRPr="00D8551C" w:rsidRDefault="00D8551C" w:rsidP="005B2822">
      <w:pPr>
        <w:spacing w:after="0"/>
        <w:jc w:val="center"/>
        <w:rPr>
          <w:rFonts w:eastAsia="Times New Roman" w:cs="Times New Roman"/>
          <w:iCs/>
          <w:sz w:val="22"/>
          <w:lang w:val="es-ES"/>
        </w:rPr>
      </w:pPr>
      <w:r>
        <w:rPr>
          <w:rFonts w:eastAsia="Times New Roman" w:cs="Times New Roman"/>
          <w:iCs/>
          <w:sz w:val="22"/>
          <w:lang w:val="es-ES"/>
        </w:rPr>
        <w:t>………………………………………………………….</w:t>
      </w:r>
    </w:p>
    <w:p w14:paraId="1E26FEA1" w14:textId="77777777" w:rsidR="00A17EEA" w:rsidRPr="0036432C" w:rsidRDefault="00A17EEA" w:rsidP="00C837EA">
      <w:pPr>
        <w:tabs>
          <w:tab w:val="left" w:pos="1560"/>
        </w:tabs>
        <w:spacing w:after="0" w:line="240" w:lineRule="atLeast"/>
        <w:rPr>
          <w:rFonts w:eastAsia="Times New Roman" w:cs="Times New Roman"/>
          <w:b/>
          <w:iCs/>
          <w:sz w:val="20"/>
          <w:lang w:val="es-ES"/>
        </w:rPr>
      </w:pPr>
      <w:r w:rsidRPr="0036432C">
        <w:rPr>
          <w:rFonts w:eastAsia="Times New Roman" w:cs="Times New Roman"/>
          <w:b/>
          <w:iCs/>
          <w:sz w:val="20"/>
          <w:lang w:val="es-ES"/>
        </w:rPr>
        <w:t>Centro Botín</w:t>
      </w:r>
    </w:p>
    <w:p w14:paraId="590337C9" w14:textId="77777777" w:rsidR="00A17EEA" w:rsidRPr="0036432C" w:rsidRDefault="00A17EEA" w:rsidP="00C837EA">
      <w:pPr>
        <w:widowControl w:val="0"/>
        <w:tabs>
          <w:tab w:val="left" w:pos="1560"/>
        </w:tabs>
        <w:suppressAutoHyphens w:val="0"/>
        <w:spacing w:after="0" w:line="240" w:lineRule="atLeast"/>
        <w:rPr>
          <w:rFonts w:eastAsia="Times New Roman" w:cs="Times New Roman"/>
          <w:sz w:val="22"/>
          <w:lang w:val="es-ES"/>
        </w:rPr>
      </w:pPr>
      <w:r w:rsidRPr="0036432C">
        <w:rPr>
          <w:rFonts w:eastAsia="Times New Roman" w:cs="Times New Roman"/>
          <w:i/>
          <w:sz w:val="16"/>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14:paraId="2A0888DF" w14:textId="77777777" w:rsidR="00C837EA" w:rsidRDefault="00C837EA" w:rsidP="00A17EEA">
      <w:pPr>
        <w:numPr>
          <w:ilvl w:val="1"/>
          <w:numId w:val="0"/>
        </w:numPr>
        <w:suppressAutoHyphens w:val="0"/>
        <w:spacing w:after="0"/>
        <w:jc w:val="right"/>
        <w:rPr>
          <w:rFonts w:eastAsia="Times New Roman" w:cs="Times New Roman"/>
          <w:b/>
          <w:sz w:val="20"/>
          <w:szCs w:val="20"/>
          <w:u w:val="single"/>
          <w:lang w:val="es-ES"/>
        </w:rPr>
      </w:pPr>
    </w:p>
    <w:p w14:paraId="1ABF6634" w14:textId="3C8A8B23" w:rsidR="00A17EEA" w:rsidRPr="00A17EEA" w:rsidRDefault="00A17EEA" w:rsidP="00A17EEA">
      <w:pPr>
        <w:numPr>
          <w:ilvl w:val="1"/>
          <w:numId w:val="0"/>
        </w:numPr>
        <w:suppressAutoHyphens w:val="0"/>
        <w:spacing w:after="0"/>
        <w:jc w:val="right"/>
        <w:rPr>
          <w:rFonts w:eastAsia="Times New Roman" w:cs="Times New Roman"/>
          <w:b/>
          <w:sz w:val="20"/>
          <w:szCs w:val="20"/>
          <w:u w:val="single"/>
          <w:lang w:val="es-ES"/>
        </w:rPr>
      </w:pPr>
      <w:r w:rsidRPr="00A17EEA">
        <w:rPr>
          <w:rFonts w:eastAsia="Times New Roman" w:cs="Times New Roman"/>
          <w:b/>
          <w:sz w:val="20"/>
          <w:szCs w:val="20"/>
          <w:u w:val="single"/>
          <w:lang w:val="es-ES"/>
        </w:rPr>
        <w:t xml:space="preserve">Para más información: </w:t>
      </w:r>
    </w:p>
    <w:p w14:paraId="19804ECC" w14:textId="6A5BB9A1" w:rsidR="00C837EA" w:rsidRDefault="00A17EEA" w:rsidP="00A17EEA">
      <w:pPr>
        <w:spacing w:after="0"/>
        <w:jc w:val="right"/>
        <w:rPr>
          <w:rFonts w:eastAsia="Times New Roman" w:cs="Times New Roman"/>
          <w:b/>
          <w:sz w:val="20"/>
          <w:szCs w:val="20"/>
        </w:rPr>
      </w:pPr>
      <w:r w:rsidRPr="00A17EEA">
        <w:rPr>
          <w:rFonts w:eastAsia="Times New Roman" w:cs="Times New Roman"/>
          <w:b/>
          <w:sz w:val="20"/>
          <w:szCs w:val="20"/>
        </w:rPr>
        <w:t>Fundación Botín</w:t>
      </w:r>
      <w:r w:rsidR="0036432C">
        <w:rPr>
          <w:rFonts w:eastAsia="Times New Roman" w:cs="Times New Roman"/>
          <w:b/>
          <w:sz w:val="20"/>
          <w:szCs w:val="20"/>
        </w:rPr>
        <w:t xml:space="preserve"> </w:t>
      </w:r>
    </w:p>
    <w:p w14:paraId="6670D153" w14:textId="24778D9C" w:rsidR="00A17EEA" w:rsidRPr="00A17EEA" w:rsidRDefault="00A17EEA" w:rsidP="00A17EEA">
      <w:pPr>
        <w:spacing w:after="0"/>
        <w:jc w:val="right"/>
        <w:rPr>
          <w:rFonts w:eastAsia="Times New Roman" w:cs="Times New Roman"/>
          <w:color w:val="0000FF"/>
          <w:sz w:val="20"/>
          <w:szCs w:val="20"/>
          <w:u w:val="single"/>
        </w:rPr>
      </w:pPr>
      <w:r w:rsidRPr="00A17EEA">
        <w:rPr>
          <w:rFonts w:eastAsia="Times New Roman" w:cs="Times New Roman"/>
          <w:sz w:val="20"/>
          <w:szCs w:val="20"/>
        </w:rPr>
        <w:t xml:space="preserve">María Cagigas </w:t>
      </w:r>
      <w:r w:rsidRPr="00A17EEA">
        <w:rPr>
          <w:rFonts w:eastAsia="Times New Roman" w:cs="Times New Roman"/>
          <w:sz w:val="20"/>
          <w:szCs w:val="20"/>
        </w:rPr>
        <w:br/>
      </w:r>
      <w:hyperlink r:id="rId8" w:history="1">
        <w:r w:rsidRPr="00A17EEA">
          <w:rPr>
            <w:rFonts w:eastAsia="Times New Roman" w:cs="Times New Roman"/>
            <w:color w:val="0000FF"/>
            <w:sz w:val="20"/>
            <w:szCs w:val="20"/>
            <w:u w:val="single"/>
          </w:rPr>
          <w:t>mcagigas@fundacionbotin.org</w:t>
        </w:r>
      </w:hyperlink>
    </w:p>
    <w:p w14:paraId="111B4F0C" w14:textId="5BED474E" w:rsidR="00A17EEA" w:rsidRDefault="00A17EEA" w:rsidP="00737AEE">
      <w:pPr>
        <w:spacing w:after="0"/>
        <w:jc w:val="right"/>
        <w:rPr>
          <w:rFonts w:eastAsia="Times New Roman" w:cs="Times New Roman"/>
          <w:sz w:val="20"/>
          <w:szCs w:val="20"/>
        </w:rPr>
      </w:pPr>
      <w:r w:rsidRPr="00A17EEA">
        <w:rPr>
          <w:rFonts w:eastAsia="Times New Roman" w:cs="Times New Roman"/>
          <w:sz w:val="20"/>
          <w:szCs w:val="20"/>
        </w:rPr>
        <w:t>Tel.: 942 226 072</w:t>
      </w:r>
    </w:p>
    <w:p w14:paraId="38D551CE" w14:textId="77777777" w:rsidR="00C837EA" w:rsidRDefault="00C837EA" w:rsidP="00737AEE">
      <w:pPr>
        <w:spacing w:after="0"/>
        <w:jc w:val="right"/>
        <w:rPr>
          <w:rFonts w:eastAsia="Times New Roman" w:cs="Times New Roman"/>
          <w:sz w:val="20"/>
          <w:szCs w:val="20"/>
        </w:rPr>
      </w:pPr>
    </w:p>
    <w:p w14:paraId="259E17D6" w14:textId="77777777" w:rsidR="00C837EA" w:rsidRDefault="00340AE3" w:rsidP="00737AEE">
      <w:pPr>
        <w:spacing w:after="0"/>
        <w:jc w:val="right"/>
        <w:rPr>
          <w:rFonts w:eastAsia="Times New Roman" w:cs="Times New Roman"/>
          <w:b/>
          <w:bCs/>
          <w:sz w:val="20"/>
          <w:szCs w:val="20"/>
        </w:rPr>
      </w:pPr>
      <w:r>
        <w:rPr>
          <w:rFonts w:eastAsia="Times New Roman" w:cs="Times New Roman"/>
          <w:b/>
          <w:bCs/>
          <w:sz w:val="20"/>
          <w:szCs w:val="20"/>
        </w:rPr>
        <w:t>Trescom</w:t>
      </w:r>
    </w:p>
    <w:p w14:paraId="4FEB9CB5" w14:textId="588FF45A" w:rsidR="00340AE3" w:rsidRDefault="00340AE3" w:rsidP="00737AEE">
      <w:pPr>
        <w:spacing w:after="0"/>
        <w:jc w:val="right"/>
        <w:rPr>
          <w:rFonts w:eastAsia="Times New Roman" w:cs="Times New Roman"/>
          <w:sz w:val="20"/>
          <w:szCs w:val="20"/>
        </w:rPr>
      </w:pPr>
      <w:r>
        <w:rPr>
          <w:rFonts w:eastAsia="Times New Roman" w:cs="Times New Roman"/>
          <w:sz w:val="20"/>
          <w:szCs w:val="20"/>
        </w:rPr>
        <w:t>Sara Gonzalo / Rosa Estarellas</w:t>
      </w:r>
    </w:p>
    <w:p w14:paraId="73CBFB46" w14:textId="4DCBE63D" w:rsidR="00340AE3" w:rsidRDefault="003B2591" w:rsidP="00737AEE">
      <w:pPr>
        <w:spacing w:after="0"/>
        <w:jc w:val="right"/>
        <w:rPr>
          <w:rFonts w:eastAsia="Times New Roman" w:cs="Times New Roman"/>
          <w:sz w:val="20"/>
          <w:szCs w:val="20"/>
        </w:rPr>
      </w:pPr>
      <w:hyperlink r:id="rId9" w:history="1">
        <w:r w:rsidR="00340AE3" w:rsidRPr="002228B3">
          <w:rPr>
            <w:rStyle w:val="Hipervnculo"/>
            <w:rFonts w:eastAsia="Times New Roman" w:cs="Times New Roman"/>
            <w:sz w:val="20"/>
            <w:szCs w:val="20"/>
          </w:rPr>
          <w:t>sara.gonzalo@trescom.es</w:t>
        </w:r>
      </w:hyperlink>
      <w:r w:rsidR="00340AE3">
        <w:rPr>
          <w:rFonts w:eastAsia="Times New Roman" w:cs="Times New Roman"/>
          <w:sz w:val="20"/>
          <w:szCs w:val="20"/>
        </w:rPr>
        <w:t xml:space="preserve"> / </w:t>
      </w:r>
      <w:hyperlink r:id="rId10" w:history="1">
        <w:r w:rsidR="00340AE3" w:rsidRPr="002228B3">
          <w:rPr>
            <w:rStyle w:val="Hipervnculo"/>
            <w:rFonts w:eastAsia="Times New Roman" w:cs="Times New Roman"/>
            <w:sz w:val="20"/>
            <w:szCs w:val="20"/>
          </w:rPr>
          <w:t>rosa.estarellas@trescom.es</w:t>
        </w:r>
      </w:hyperlink>
    </w:p>
    <w:p w14:paraId="54313D46" w14:textId="218BFAEE" w:rsidR="00340AE3" w:rsidRPr="00340AE3" w:rsidRDefault="00340AE3" w:rsidP="00737AEE">
      <w:pPr>
        <w:spacing w:after="0"/>
        <w:jc w:val="right"/>
        <w:rPr>
          <w:sz w:val="20"/>
          <w:szCs w:val="20"/>
          <w:lang w:val="es-ES"/>
        </w:rPr>
      </w:pPr>
      <w:r>
        <w:rPr>
          <w:rFonts w:eastAsia="Times New Roman" w:cs="Times New Roman"/>
          <w:sz w:val="20"/>
          <w:szCs w:val="20"/>
        </w:rPr>
        <w:t>Tel.: 618 43 13 89</w:t>
      </w:r>
    </w:p>
    <w:sectPr w:rsidR="00340AE3" w:rsidRPr="00340AE3" w:rsidSect="00C837EA">
      <w:headerReference w:type="default" r:id="rId11"/>
      <w:headerReference w:type="first" r:id="rId12"/>
      <w:pgSz w:w="11900" w:h="16820"/>
      <w:pgMar w:top="2552" w:right="1440" w:bottom="1702"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E5FE0" w14:textId="77777777" w:rsidR="005C4329" w:rsidRDefault="005C4329" w:rsidP="001F01F6">
      <w:pPr>
        <w:spacing w:after="0"/>
      </w:pPr>
      <w:r>
        <w:separator/>
      </w:r>
    </w:p>
  </w:endnote>
  <w:endnote w:type="continuationSeparator" w:id="0">
    <w:p w14:paraId="7A96E609" w14:textId="77777777" w:rsidR="005C4329" w:rsidRDefault="005C4329"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B479" w14:textId="77777777" w:rsidR="005C4329" w:rsidRDefault="005C4329" w:rsidP="001F01F6">
      <w:pPr>
        <w:spacing w:after="0"/>
      </w:pPr>
      <w:r>
        <w:separator/>
      </w:r>
    </w:p>
  </w:footnote>
  <w:footnote w:type="continuationSeparator" w:id="0">
    <w:p w14:paraId="4254B934" w14:textId="77777777" w:rsidR="005C4329" w:rsidRDefault="005C4329"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7C28" w14:textId="77777777" w:rsidR="00527CEB" w:rsidRDefault="00382F49">
    <w:r w:rsidRPr="006E7F0E">
      <w:rPr>
        <w:rFonts w:ascii="Trade Gothic LT Std Bold" w:hAnsi="Trade Gothic LT Std Bold"/>
        <w:noProof/>
        <w:sz w:val="18"/>
        <w:szCs w:val="18"/>
        <w:lang w:val="es-ES"/>
      </w:rPr>
      <w:drawing>
        <wp:anchor distT="0" distB="0" distL="114300" distR="114300" simplePos="0" relativeHeight="251657216" behindDoc="0" locked="0" layoutInCell="1" allowOverlap="1" wp14:anchorId="55D6B6D9" wp14:editId="2931764E">
          <wp:simplePos x="0" y="0"/>
          <wp:positionH relativeFrom="column">
            <wp:posOffset>-38100</wp:posOffset>
          </wp:positionH>
          <wp:positionV relativeFrom="paragraph">
            <wp:posOffset>137795</wp:posOffset>
          </wp:positionV>
          <wp:extent cx="1323975" cy="1000125"/>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55168" behindDoc="0" locked="0" layoutInCell="1" allowOverlap="1" wp14:anchorId="69944F26" wp14:editId="79AD4336">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363D01" id="Rectángulo 1" o:spid="_x0000_s1026" style="position:absolute;margin-left:-78.3pt;margin-top:-18pt;width:622.3pt;height:10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88B" w14:textId="77777777" w:rsidR="00527C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06F869BA" wp14:editId="02FCC8D6">
          <wp:simplePos x="0" y="0"/>
          <wp:positionH relativeFrom="column">
            <wp:posOffset>114300</wp:posOffset>
          </wp:positionH>
          <wp:positionV relativeFrom="paragraph">
            <wp:posOffset>137795</wp:posOffset>
          </wp:positionV>
          <wp:extent cx="1323975" cy="1000125"/>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59264" behindDoc="0" locked="0" layoutInCell="1" allowOverlap="1" wp14:anchorId="36B15910" wp14:editId="4CB291CE">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D502C" id="Rectangle 2" o:spid="_x0000_s1026" style="position:absolute;margin-left:-1in;margin-top:0;width:622.3pt;height:8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2AA6191"/>
    <w:multiLevelType w:val="hybridMultilevel"/>
    <w:tmpl w:val="8B744B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36F78DB"/>
    <w:multiLevelType w:val="hybridMultilevel"/>
    <w:tmpl w:val="532AE2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AA3039"/>
    <w:multiLevelType w:val="hybridMultilevel"/>
    <w:tmpl w:val="84DE9C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C6F3F05"/>
    <w:multiLevelType w:val="hybridMultilevel"/>
    <w:tmpl w:val="E6944688"/>
    <w:lvl w:ilvl="0" w:tplc="37947210">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4AA71EE2"/>
    <w:multiLevelType w:val="hybridMultilevel"/>
    <w:tmpl w:val="AC06052C"/>
    <w:lvl w:ilvl="0" w:tplc="AF90BBFE">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0F67E65"/>
    <w:multiLevelType w:val="hybridMultilevel"/>
    <w:tmpl w:val="9078CA42"/>
    <w:lvl w:ilvl="0" w:tplc="2CA044A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35932304">
    <w:abstractNumId w:val="4"/>
  </w:num>
  <w:num w:numId="2" w16cid:durableId="1884436757">
    <w:abstractNumId w:val="0"/>
  </w:num>
  <w:num w:numId="3" w16cid:durableId="770706572">
    <w:abstractNumId w:val="3"/>
  </w:num>
  <w:num w:numId="4" w16cid:durableId="1750496687">
    <w:abstractNumId w:val="2"/>
  </w:num>
  <w:num w:numId="5" w16cid:durableId="1907178999">
    <w:abstractNumId w:val="1"/>
  </w:num>
  <w:num w:numId="6" w16cid:durableId="776102117">
    <w:abstractNumId w:val="5"/>
  </w:num>
  <w:num w:numId="7" w16cid:durableId="652375787">
    <w:abstractNumId w:val="6"/>
  </w:num>
  <w:num w:numId="8" w16cid:durableId="1470321696">
    <w:abstractNumId w:val="1"/>
  </w:num>
  <w:num w:numId="9" w16cid:durableId="775907193">
    <w:abstractNumId w:val="4"/>
  </w:num>
  <w:num w:numId="10" w16cid:durableId="1005784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01"/>
    <w:rsid w:val="00000DAA"/>
    <w:rsid w:val="000010FD"/>
    <w:rsid w:val="00001532"/>
    <w:rsid w:val="00002DFA"/>
    <w:rsid w:val="00003EB3"/>
    <w:rsid w:val="00005C85"/>
    <w:rsid w:val="00007827"/>
    <w:rsid w:val="00014E5A"/>
    <w:rsid w:val="00015C16"/>
    <w:rsid w:val="000165C4"/>
    <w:rsid w:val="00022F04"/>
    <w:rsid w:val="00023CC5"/>
    <w:rsid w:val="00031618"/>
    <w:rsid w:val="00031DC2"/>
    <w:rsid w:val="00033CD2"/>
    <w:rsid w:val="00033F58"/>
    <w:rsid w:val="00034D75"/>
    <w:rsid w:val="00036426"/>
    <w:rsid w:val="000371DD"/>
    <w:rsid w:val="00037214"/>
    <w:rsid w:val="00040A1C"/>
    <w:rsid w:val="00040E79"/>
    <w:rsid w:val="00041642"/>
    <w:rsid w:val="000439FD"/>
    <w:rsid w:val="00043A80"/>
    <w:rsid w:val="00045B50"/>
    <w:rsid w:val="00045DEC"/>
    <w:rsid w:val="00046F28"/>
    <w:rsid w:val="00050DDA"/>
    <w:rsid w:val="00052D85"/>
    <w:rsid w:val="0005540C"/>
    <w:rsid w:val="00057754"/>
    <w:rsid w:val="0006016C"/>
    <w:rsid w:val="0006084B"/>
    <w:rsid w:val="00060EBC"/>
    <w:rsid w:val="00062A52"/>
    <w:rsid w:val="000671E6"/>
    <w:rsid w:val="000677F7"/>
    <w:rsid w:val="0007163A"/>
    <w:rsid w:val="000757D1"/>
    <w:rsid w:val="00075B53"/>
    <w:rsid w:val="000764D0"/>
    <w:rsid w:val="00077EE1"/>
    <w:rsid w:val="00080E94"/>
    <w:rsid w:val="00083C62"/>
    <w:rsid w:val="00084639"/>
    <w:rsid w:val="0008521B"/>
    <w:rsid w:val="00087415"/>
    <w:rsid w:val="0009273A"/>
    <w:rsid w:val="0009355D"/>
    <w:rsid w:val="00093AD3"/>
    <w:rsid w:val="00097554"/>
    <w:rsid w:val="000A3159"/>
    <w:rsid w:val="000A37A1"/>
    <w:rsid w:val="000A59EF"/>
    <w:rsid w:val="000B2A75"/>
    <w:rsid w:val="000B399A"/>
    <w:rsid w:val="000B57E7"/>
    <w:rsid w:val="000C2253"/>
    <w:rsid w:val="000C3F6F"/>
    <w:rsid w:val="000C4AC4"/>
    <w:rsid w:val="000D1693"/>
    <w:rsid w:val="000D321C"/>
    <w:rsid w:val="000D34EA"/>
    <w:rsid w:val="000D5AA8"/>
    <w:rsid w:val="000D65AC"/>
    <w:rsid w:val="000E2310"/>
    <w:rsid w:val="000E26BF"/>
    <w:rsid w:val="000E46B8"/>
    <w:rsid w:val="000E5723"/>
    <w:rsid w:val="000E5F28"/>
    <w:rsid w:val="000E7C40"/>
    <w:rsid w:val="000F23DB"/>
    <w:rsid w:val="000F2AB5"/>
    <w:rsid w:val="000F3A24"/>
    <w:rsid w:val="000F7B04"/>
    <w:rsid w:val="00102E41"/>
    <w:rsid w:val="001045CB"/>
    <w:rsid w:val="0010540D"/>
    <w:rsid w:val="00106072"/>
    <w:rsid w:val="00110E72"/>
    <w:rsid w:val="001120BF"/>
    <w:rsid w:val="001146A8"/>
    <w:rsid w:val="001159F9"/>
    <w:rsid w:val="00117027"/>
    <w:rsid w:val="00121497"/>
    <w:rsid w:val="00121538"/>
    <w:rsid w:val="001215E0"/>
    <w:rsid w:val="0012221F"/>
    <w:rsid w:val="00123508"/>
    <w:rsid w:val="00124207"/>
    <w:rsid w:val="00125605"/>
    <w:rsid w:val="00125897"/>
    <w:rsid w:val="00131898"/>
    <w:rsid w:val="00133460"/>
    <w:rsid w:val="00135971"/>
    <w:rsid w:val="0013619B"/>
    <w:rsid w:val="00137F2B"/>
    <w:rsid w:val="00140149"/>
    <w:rsid w:val="00141CEC"/>
    <w:rsid w:val="00144E7B"/>
    <w:rsid w:val="0014583B"/>
    <w:rsid w:val="001458E5"/>
    <w:rsid w:val="00146EF3"/>
    <w:rsid w:val="00150D75"/>
    <w:rsid w:val="001510D6"/>
    <w:rsid w:val="001553D5"/>
    <w:rsid w:val="00156343"/>
    <w:rsid w:val="0016013F"/>
    <w:rsid w:val="0016269D"/>
    <w:rsid w:val="0016335A"/>
    <w:rsid w:val="0016405C"/>
    <w:rsid w:val="00164129"/>
    <w:rsid w:val="001651E7"/>
    <w:rsid w:val="001652E2"/>
    <w:rsid w:val="001710A3"/>
    <w:rsid w:val="001717B5"/>
    <w:rsid w:val="00171CEC"/>
    <w:rsid w:val="001741D6"/>
    <w:rsid w:val="001756A1"/>
    <w:rsid w:val="00175D8F"/>
    <w:rsid w:val="00177FC0"/>
    <w:rsid w:val="00181DC5"/>
    <w:rsid w:val="00182A6E"/>
    <w:rsid w:val="00184868"/>
    <w:rsid w:val="0018524C"/>
    <w:rsid w:val="00185571"/>
    <w:rsid w:val="00186E08"/>
    <w:rsid w:val="00193505"/>
    <w:rsid w:val="001936B8"/>
    <w:rsid w:val="00193F23"/>
    <w:rsid w:val="001953CC"/>
    <w:rsid w:val="00197C82"/>
    <w:rsid w:val="001A1351"/>
    <w:rsid w:val="001A2674"/>
    <w:rsid w:val="001A4143"/>
    <w:rsid w:val="001A5BC9"/>
    <w:rsid w:val="001A6E24"/>
    <w:rsid w:val="001B489B"/>
    <w:rsid w:val="001B5040"/>
    <w:rsid w:val="001B671C"/>
    <w:rsid w:val="001B6AA9"/>
    <w:rsid w:val="001B6B28"/>
    <w:rsid w:val="001B6E1C"/>
    <w:rsid w:val="001B6F60"/>
    <w:rsid w:val="001B77B8"/>
    <w:rsid w:val="001C05DF"/>
    <w:rsid w:val="001C07C7"/>
    <w:rsid w:val="001C21F6"/>
    <w:rsid w:val="001C3700"/>
    <w:rsid w:val="001C3C19"/>
    <w:rsid w:val="001C536D"/>
    <w:rsid w:val="001C613C"/>
    <w:rsid w:val="001D0D58"/>
    <w:rsid w:val="001D495B"/>
    <w:rsid w:val="001D7D8B"/>
    <w:rsid w:val="001E03BC"/>
    <w:rsid w:val="001E06CF"/>
    <w:rsid w:val="001E135D"/>
    <w:rsid w:val="001E2B1D"/>
    <w:rsid w:val="001E2C35"/>
    <w:rsid w:val="001E38C1"/>
    <w:rsid w:val="001E3F91"/>
    <w:rsid w:val="001E4DD1"/>
    <w:rsid w:val="001E4FF2"/>
    <w:rsid w:val="001E56E5"/>
    <w:rsid w:val="001E6A8D"/>
    <w:rsid w:val="001F01F6"/>
    <w:rsid w:val="001F1703"/>
    <w:rsid w:val="001F2E7C"/>
    <w:rsid w:val="001F36B2"/>
    <w:rsid w:val="001F3C43"/>
    <w:rsid w:val="001F5044"/>
    <w:rsid w:val="001F57D0"/>
    <w:rsid w:val="002020C6"/>
    <w:rsid w:val="00203A13"/>
    <w:rsid w:val="00204C6C"/>
    <w:rsid w:val="0020531E"/>
    <w:rsid w:val="002060FD"/>
    <w:rsid w:val="00206A1F"/>
    <w:rsid w:val="0020788D"/>
    <w:rsid w:val="0021234D"/>
    <w:rsid w:val="00215746"/>
    <w:rsid w:val="00217073"/>
    <w:rsid w:val="00217194"/>
    <w:rsid w:val="00217838"/>
    <w:rsid w:val="00217C43"/>
    <w:rsid w:val="0022087B"/>
    <w:rsid w:val="0022140E"/>
    <w:rsid w:val="00224B83"/>
    <w:rsid w:val="00225D3F"/>
    <w:rsid w:val="00227CD4"/>
    <w:rsid w:val="002321BC"/>
    <w:rsid w:val="0023322C"/>
    <w:rsid w:val="00235A93"/>
    <w:rsid w:val="002368AA"/>
    <w:rsid w:val="00240FD8"/>
    <w:rsid w:val="00241DF9"/>
    <w:rsid w:val="002432A5"/>
    <w:rsid w:val="002458DE"/>
    <w:rsid w:val="002468AF"/>
    <w:rsid w:val="00246DBA"/>
    <w:rsid w:val="00247595"/>
    <w:rsid w:val="00250EFC"/>
    <w:rsid w:val="0025221A"/>
    <w:rsid w:val="00254DD4"/>
    <w:rsid w:val="002608DE"/>
    <w:rsid w:val="00260DEA"/>
    <w:rsid w:val="00261E30"/>
    <w:rsid w:val="00262048"/>
    <w:rsid w:val="002628C0"/>
    <w:rsid w:val="0026334D"/>
    <w:rsid w:val="002666E6"/>
    <w:rsid w:val="002668FC"/>
    <w:rsid w:val="00266D36"/>
    <w:rsid w:val="002677E2"/>
    <w:rsid w:val="00267AB0"/>
    <w:rsid w:val="002700B0"/>
    <w:rsid w:val="0027184F"/>
    <w:rsid w:val="00272B28"/>
    <w:rsid w:val="00273C05"/>
    <w:rsid w:val="00276521"/>
    <w:rsid w:val="00276AB3"/>
    <w:rsid w:val="002857A2"/>
    <w:rsid w:val="002858AD"/>
    <w:rsid w:val="002875B8"/>
    <w:rsid w:val="00287F55"/>
    <w:rsid w:val="002912D6"/>
    <w:rsid w:val="002A1AE1"/>
    <w:rsid w:val="002A2E42"/>
    <w:rsid w:val="002A33BF"/>
    <w:rsid w:val="002A3525"/>
    <w:rsid w:val="002A3D83"/>
    <w:rsid w:val="002A59EE"/>
    <w:rsid w:val="002B0EB8"/>
    <w:rsid w:val="002B4455"/>
    <w:rsid w:val="002B5546"/>
    <w:rsid w:val="002B5F48"/>
    <w:rsid w:val="002B6867"/>
    <w:rsid w:val="002B6C6B"/>
    <w:rsid w:val="002B7731"/>
    <w:rsid w:val="002C0A72"/>
    <w:rsid w:val="002C2BD4"/>
    <w:rsid w:val="002C30D6"/>
    <w:rsid w:val="002C3553"/>
    <w:rsid w:val="002C5A10"/>
    <w:rsid w:val="002C625E"/>
    <w:rsid w:val="002C705C"/>
    <w:rsid w:val="002D2273"/>
    <w:rsid w:val="002D3184"/>
    <w:rsid w:val="002D39E5"/>
    <w:rsid w:val="002E05DF"/>
    <w:rsid w:val="002E1414"/>
    <w:rsid w:val="002E5A39"/>
    <w:rsid w:val="002F18EE"/>
    <w:rsid w:val="002F2041"/>
    <w:rsid w:val="002F383E"/>
    <w:rsid w:val="002F3C0A"/>
    <w:rsid w:val="002F732C"/>
    <w:rsid w:val="00302C47"/>
    <w:rsid w:val="00303927"/>
    <w:rsid w:val="00303CA5"/>
    <w:rsid w:val="00303CC0"/>
    <w:rsid w:val="00305A46"/>
    <w:rsid w:val="00305ED3"/>
    <w:rsid w:val="0031252D"/>
    <w:rsid w:val="00312C16"/>
    <w:rsid w:val="003152EE"/>
    <w:rsid w:val="00317BF3"/>
    <w:rsid w:val="003206BE"/>
    <w:rsid w:val="003216D2"/>
    <w:rsid w:val="00321A2B"/>
    <w:rsid w:val="00322594"/>
    <w:rsid w:val="0032323C"/>
    <w:rsid w:val="00323AB5"/>
    <w:rsid w:val="00323C04"/>
    <w:rsid w:val="00323E9D"/>
    <w:rsid w:val="00326A17"/>
    <w:rsid w:val="00332751"/>
    <w:rsid w:val="00332B03"/>
    <w:rsid w:val="00333738"/>
    <w:rsid w:val="00334138"/>
    <w:rsid w:val="0033582E"/>
    <w:rsid w:val="00336A7D"/>
    <w:rsid w:val="00337F58"/>
    <w:rsid w:val="00340AE3"/>
    <w:rsid w:val="00340B7B"/>
    <w:rsid w:val="0034127C"/>
    <w:rsid w:val="00342B55"/>
    <w:rsid w:val="0034399A"/>
    <w:rsid w:val="00343BA2"/>
    <w:rsid w:val="00345ACD"/>
    <w:rsid w:val="003466FE"/>
    <w:rsid w:val="00346BE3"/>
    <w:rsid w:val="00346C4B"/>
    <w:rsid w:val="00346EF3"/>
    <w:rsid w:val="0034724D"/>
    <w:rsid w:val="003473F9"/>
    <w:rsid w:val="003474CD"/>
    <w:rsid w:val="0035048A"/>
    <w:rsid w:val="00353CFD"/>
    <w:rsid w:val="00353DE3"/>
    <w:rsid w:val="00356BB6"/>
    <w:rsid w:val="0036038C"/>
    <w:rsid w:val="0036086B"/>
    <w:rsid w:val="00361463"/>
    <w:rsid w:val="00361965"/>
    <w:rsid w:val="0036231C"/>
    <w:rsid w:val="0036241A"/>
    <w:rsid w:val="00362E0D"/>
    <w:rsid w:val="0036432C"/>
    <w:rsid w:val="0036539F"/>
    <w:rsid w:val="00365D18"/>
    <w:rsid w:val="00366866"/>
    <w:rsid w:val="00367E4D"/>
    <w:rsid w:val="003707F9"/>
    <w:rsid w:val="003711D2"/>
    <w:rsid w:val="00372DDD"/>
    <w:rsid w:val="00374854"/>
    <w:rsid w:val="00375242"/>
    <w:rsid w:val="00375C1E"/>
    <w:rsid w:val="00376021"/>
    <w:rsid w:val="0037652A"/>
    <w:rsid w:val="00376DBC"/>
    <w:rsid w:val="003777C3"/>
    <w:rsid w:val="00382F49"/>
    <w:rsid w:val="003848FF"/>
    <w:rsid w:val="00391AFA"/>
    <w:rsid w:val="00393134"/>
    <w:rsid w:val="003A007F"/>
    <w:rsid w:val="003A19D4"/>
    <w:rsid w:val="003A1F47"/>
    <w:rsid w:val="003A3E4F"/>
    <w:rsid w:val="003A4788"/>
    <w:rsid w:val="003A51A6"/>
    <w:rsid w:val="003A6257"/>
    <w:rsid w:val="003A6C26"/>
    <w:rsid w:val="003A791D"/>
    <w:rsid w:val="003B00A3"/>
    <w:rsid w:val="003B2591"/>
    <w:rsid w:val="003B3C98"/>
    <w:rsid w:val="003B4752"/>
    <w:rsid w:val="003B5637"/>
    <w:rsid w:val="003B7BFF"/>
    <w:rsid w:val="003C4A96"/>
    <w:rsid w:val="003C4ABF"/>
    <w:rsid w:val="003D05B2"/>
    <w:rsid w:val="003D31BF"/>
    <w:rsid w:val="003D3430"/>
    <w:rsid w:val="003D42DF"/>
    <w:rsid w:val="003D5023"/>
    <w:rsid w:val="003D54E2"/>
    <w:rsid w:val="003E2F7B"/>
    <w:rsid w:val="003E7408"/>
    <w:rsid w:val="003F03CA"/>
    <w:rsid w:val="003F1A9D"/>
    <w:rsid w:val="003F2F04"/>
    <w:rsid w:val="003F4291"/>
    <w:rsid w:val="003F571A"/>
    <w:rsid w:val="004003A0"/>
    <w:rsid w:val="004047A3"/>
    <w:rsid w:val="00405F11"/>
    <w:rsid w:val="00406CED"/>
    <w:rsid w:val="00407706"/>
    <w:rsid w:val="004101A3"/>
    <w:rsid w:val="004108A9"/>
    <w:rsid w:val="00414DB0"/>
    <w:rsid w:val="0041517E"/>
    <w:rsid w:val="00417490"/>
    <w:rsid w:val="0042063F"/>
    <w:rsid w:val="00421BD2"/>
    <w:rsid w:val="00421CF3"/>
    <w:rsid w:val="0042348A"/>
    <w:rsid w:val="00424D60"/>
    <w:rsid w:val="00426442"/>
    <w:rsid w:val="0042755B"/>
    <w:rsid w:val="004275B5"/>
    <w:rsid w:val="004303D3"/>
    <w:rsid w:val="00432366"/>
    <w:rsid w:val="00432BB2"/>
    <w:rsid w:val="004332F8"/>
    <w:rsid w:val="00434881"/>
    <w:rsid w:val="0043645C"/>
    <w:rsid w:val="00437D8B"/>
    <w:rsid w:val="00441B43"/>
    <w:rsid w:val="00442F0C"/>
    <w:rsid w:val="00443B32"/>
    <w:rsid w:val="00444568"/>
    <w:rsid w:val="00444FF9"/>
    <w:rsid w:val="00450D37"/>
    <w:rsid w:val="00450F48"/>
    <w:rsid w:val="00454571"/>
    <w:rsid w:val="00454E77"/>
    <w:rsid w:val="00455676"/>
    <w:rsid w:val="004557CB"/>
    <w:rsid w:val="004573BC"/>
    <w:rsid w:val="0046008F"/>
    <w:rsid w:val="004601BF"/>
    <w:rsid w:val="00461FE8"/>
    <w:rsid w:val="00462270"/>
    <w:rsid w:val="004628B3"/>
    <w:rsid w:val="00463C1F"/>
    <w:rsid w:val="00465D90"/>
    <w:rsid w:val="00470C12"/>
    <w:rsid w:val="0047306F"/>
    <w:rsid w:val="0047367B"/>
    <w:rsid w:val="004737E3"/>
    <w:rsid w:val="00474A98"/>
    <w:rsid w:val="00475D7D"/>
    <w:rsid w:val="0048072A"/>
    <w:rsid w:val="004816AF"/>
    <w:rsid w:val="00482410"/>
    <w:rsid w:val="00482D4B"/>
    <w:rsid w:val="0048648E"/>
    <w:rsid w:val="00491166"/>
    <w:rsid w:val="004950DB"/>
    <w:rsid w:val="00496BF5"/>
    <w:rsid w:val="0049718A"/>
    <w:rsid w:val="004977C3"/>
    <w:rsid w:val="004A0200"/>
    <w:rsid w:val="004A0D38"/>
    <w:rsid w:val="004A1CA2"/>
    <w:rsid w:val="004A31F0"/>
    <w:rsid w:val="004A3869"/>
    <w:rsid w:val="004A560E"/>
    <w:rsid w:val="004A6E66"/>
    <w:rsid w:val="004A734C"/>
    <w:rsid w:val="004B124C"/>
    <w:rsid w:val="004B2F0F"/>
    <w:rsid w:val="004B4BE9"/>
    <w:rsid w:val="004B5523"/>
    <w:rsid w:val="004B6DF6"/>
    <w:rsid w:val="004B778D"/>
    <w:rsid w:val="004B7852"/>
    <w:rsid w:val="004C19E9"/>
    <w:rsid w:val="004C2F00"/>
    <w:rsid w:val="004D0022"/>
    <w:rsid w:val="004D14B0"/>
    <w:rsid w:val="004D29D4"/>
    <w:rsid w:val="004D2DBC"/>
    <w:rsid w:val="004D350D"/>
    <w:rsid w:val="004D3F22"/>
    <w:rsid w:val="004D3F94"/>
    <w:rsid w:val="004D42C2"/>
    <w:rsid w:val="004D4BE8"/>
    <w:rsid w:val="004D57B4"/>
    <w:rsid w:val="004D5E7C"/>
    <w:rsid w:val="004D65D1"/>
    <w:rsid w:val="004E38B2"/>
    <w:rsid w:val="004E421D"/>
    <w:rsid w:val="004E6B7A"/>
    <w:rsid w:val="004E7874"/>
    <w:rsid w:val="004F04F5"/>
    <w:rsid w:val="004F1174"/>
    <w:rsid w:val="004F13B1"/>
    <w:rsid w:val="00502284"/>
    <w:rsid w:val="0050384D"/>
    <w:rsid w:val="0050514F"/>
    <w:rsid w:val="005058A2"/>
    <w:rsid w:val="00506682"/>
    <w:rsid w:val="005142EF"/>
    <w:rsid w:val="005149DD"/>
    <w:rsid w:val="00517025"/>
    <w:rsid w:val="00521057"/>
    <w:rsid w:val="005215E3"/>
    <w:rsid w:val="00522145"/>
    <w:rsid w:val="00527CEB"/>
    <w:rsid w:val="00530477"/>
    <w:rsid w:val="00531E97"/>
    <w:rsid w:val="005361F9"/>
    <w:rsid w:val="005406F2"/>
    <w:rsid w:val="00542232"/>
    <w:rsid w:val="00543FD4"/>
    <w:rsid w:val="00544D28"/>
    <w:rsid w:val="00544EFB"/>
    <w:rsid w:val="00545402"/>
    <w:rsid w:val="00547819"/>
    <w:rsid w:val="00547F1B"/>
    <w:rsid w:val="00550386"/>
    <w:rsid w:val="00552604"/>
    <w:rsid w:val="00554D1C"/>
    <w:rsid w:val="00557B69"/>
    <w:rsid w:val="00564F1F"/>
    <w:rsid w:val="00566827"/>
    <w:rsid w:val="00567685"/>
    <w:rsid w:val="00570216"/>
    <w:rsid w:val="0057447C"/>
    <w:rsid w:val="00574D85"/>
    <w:rsid w:val="00575E8E"/>
    <w:rsid w:val="00582B81"/>
    <w:rsid w:val="00584360"/>
    <w:rsid w:val="0059495A"/>
    <w:rsid w:val="00596249"/>
    <w:rsid w:val="005A0545"/>
    <w:rsid w:val="005A102D"/>
    <w:rsid w:val="005A123B"/>
    <w:rsid w:val="005A26C7"/>
    <w:rsid w:val="005A3A06"/>
    <w:rsid w:val="005A43BB"/>
    <w:rsid w:val="005A5A0F"/>
    <w:rsid w:val="005A70A8"/>
    <w:rsid w:val="005B27C6"/>
    <w:rsid w:val="005B2822"/>
    <w:rsid w:val="005B2D7A"/>
    <w:rsid w:val="005B3721"/>
    <w:rsid w:val="005C1481"/>
    <w:rsid w:val="005C234C"/>
    <w:rsid w:val="005C29FB"/>
    <w:rsid w:val="005C4329"/>
    <w:rsid w:val="005C5902"/>
    <w:rsid w:val="005C628B"/>
    <w:rsid w:val="005D2E83"/>
    <w:rsid w:val="005D5F81"/>
    <w:rsid w:val="005D6B36"/>
    <w:rsid w:val="005D72E2"/>
    <w:rsid w:val="005E060A"/>
    <w:rsid w:val="005E13AA"/>
    <w:rsid w:val="005E1D2F"/>
    <w:rsid w:val="005E6FE5"/>
    <w:rsid w:val="005F0598"/>
    <w:rsid w:val="005F152D"/>
    <w:rsid w:val="005F1A4C"/>
    <w:rsid w:val="005F5669"/>
    <w:rsid w:val="005F5796"/>
    <w:rsid w:val="005F5A2E"/>
    <w:rsid w:val="0060044C"/>
    <w:rsid w:val="00601EAA"/>
    <w:rsid w:val="00602249"/>
    <w:rsid w:val="00604E5E"/>
    <w:rsid w:val="00605C28"/>
    <w:rsid w:val="006077B7"/>
    <w:rsid w:val="0061005E"/>
    <w:rsid w:val="006121AF"/>
    <w:rsid w:val="006164FF"/>
    <w:rsid w:val="0062022D"/>
    <w:rsid w:val="0062050C"/>
    <w:rsid w:val="0062245A"/>
    <w:rsid w:val="00624F25"/>
    <w:rsid w:val="0062522B"/>
    <w:rsid w:val="00626FD9"/>
    <w:rsid w:val="00626FE4"/>
    <w:rsid w:val="00630BB3"/>
    <w:rsid w:val="006324B7"/>
    <w:rsid w:val="00633C27"/>
    <w:rsid w:val="006370C8"/>
    <w:rsid w:val="00637B2A"/>
    <w:rsid w:val="0064093C"/>
    <w:rsid w:val="006419ED"/>
    <w:rsid w:val="00641CA9"/>
    <w:rsid w:val="00641E7F"/>
    <w:rsid w:val="0064271A"/>
    <w:rsid w:val="00642768"/>
    <w:rsid w:val="0064488F"/>
    <w:rsid w:val="00644BC9"/>
    <w:rsid w:val="006468D8"/>
    <w:rsid w:val="00646CF8"/>
    <w:rsid w:val="006479C2"/>
    <w:rsid w:val="00650019"/>
    <w:rsid w:val="00650FAF"/>
    <w:rsid w:val="006517D6"/>
    <w:rsid w:val="00652F14"/>
    <w:rsid w:val="00654803"/>
    <w:rsid w:val="00654E5B"/>
    <w:rsid w:val="00656DEA"/>
    <w:rsid w:val="00660474"/>
    <w:rsid w:val="006616CF"/>
    <w:rsid w:val="00661712"/>
    <w:rsid w:val="00661DEA"/>
    <w:rsid w:val="006622E4"/>
    <w:rsid w:val="006645C7"/>
    <w:rsid w:val="006716C1"/>
    <w:rsid w:val="00672A6E"/>
    <w:rsid w:val="0067520E"/>
    <w:rsid w:val="0067590D"/>
    <w:rsid w:val="006777C1"/>
    <w:rsid w:val="00677BC3"/>
    <w:rsid w:val="006811F1"/>
    <w:rsid w:val="0068247C"/>
    <w:rsid w:val="006826F7"/>
    <w:rsid w:val="00685245"/>
    <w:rsid w:val="00690FA3"/>
    <w:rsid w:val="006910C7"/>
    <w:rsid w:val="00695684"/>
    <w:rsid w:val="006A0574"/>
    <w:rsid w:val="006A1C37"/>
    <w:rsid w:val="006A3485"/>
    <w:rsid w:val="006A4260"/>
    <w:rsid w:val="006A500E"/>
    <w:rsid w:val="006A79AA"/>
    <w:rsid w:val="006A79C7"/>
    <w:rsid w:val="006B004F"/>
    <w:rsid w:val="006B039E"/>
    <w:rsid w:val="006B0C4D"/>
    <w:rsid w:val="006B0D04"/>
    <w:rsid w:val="006B15C6"/>
    <w:rsid w:val="006B2DF6"/>
    <w:rsid w:val="006B3AAC"/>
    <w:rsid w:val="006B5714"/>
    <w:rsid w:val="006B744C"/>
    <w:rsid w:val="006B758F"/>
    <w:rsid w:val="006B7917"/>
    <w:rsid w:val="006C044F"/>
    <w:rsid w:val="006C1BEA"/>
    <w:rsid w:val="006C1DB2"/>
    <w:rsid w:val="006C1F85"/>
    <w:rsid w:val="006C2AD9"/>
    <w:rsid w:val="006C5813"/>
    <w:rsid w:val="006C5875"/>
    <w:rsid w:val="006C716A"/>
    <w:rsid w:val="006D0C19"/>
    <w:rsid w:val="006D15A2"/>
    <w:rsid w:val="006D1893"/>
    <w:rsid w:val="006D22CF"/>
    <w:rsid w:val="006D25C7"/>
    <w:rsid w:val="006D30EF"/>
    <w:rsid w:val="006E0CBF"/>
    <w:rsid w:val="006E12D7"/>
    <w:rsid w:val="006F186D"/>
    <w:rsid w:val="006F4ECB"/>
    <w:rsid w:val="006F5309"/>
    <w:rsid w:val="006F601F"/>
    <w:rsid w:val="00702961"/>
    <w:rsid w:val="007034EB"/>
    <w:rsid w:val="00703732"/>
    <w:rsid w:val="00703A50"/>
    <w:rsid w:val="00706E91"/>
    <w:rsid w:val="00707354"/>
    <w:rsid w:val="00707EEB"/>
    <w:rsid w:val="00711E6A"/>
    <w:rsid w:val="0071321D"/>
    <w:rsid w:val="0071358D"/>
    <w:rsid w:val="00713E4C"/>
    <w:rsid w:val="00714B02"/>
    <w:rsid w:val="007155BC"/>
    <w:rsid w:val="007160A7"/>
    <w:rsid w:val="007167C6"/>
    <w:rsid w:val="007173D7"/>
    <w:rsid w:val="00717EC7"/>
    <w:rsid w:val="0072089A"/>
    <w:rsid w:val="0072118B"/>
    <w:rsid w:val="00724EC1"/>
    <w:rsid w:val="00727BC8"/>
    <w:rsid w:val="00731491"/>
    <w:rsid w:val="0073390C"/>
    <w:rsid w:val="0073479B"/>
    <w:rsid w:val="007372A2"/>
    <w:rsid w:val="00737AEE"/>
    <w:rsid w:val="0074118C"/>
    <w:rsid w:val="007411B3"/>
    <w:rsid w:val="007501A8"/>
    <w:rsid w:val="00753D91"/>
    <w:rsid w:val="00753E4A"/>
    <w:rsid w:val="0076052B"/>
    <w:rsid w:val="00760D20"/>
    <w:rsid w:val="007610C0"/>
    <w:rsid w:val="007636D1"/>
    <w:rsid w:val="00770A30"/>
    <w:rsid w:val="00770D3F"/>
    <w:rsid w:val="0077651F"/>
    <w:rsid w:val="00776E34"/>
    <w:rsid w:val="00777E3C"/>
    <w:rsid w:val="0078022F"/>
    <w:rsid w:val="007812D2"/>
    <w:rsid w:val="00781954"/>
    <w:rsid w:val="00782B24"/>
    <w:rsid w:val="0078366F"/>
    <w:rsid w:val="00785276"/>
    <w:rsid w:val="00786791"/>
    <w:rsid w:val="00790790"/>
    <w:rsid w:val="00791910"/>
    <w:rsid w:val="00793D3B"/>
    <w:rsid w:val="007A0754"/>
    <w:rsid w:val="007A17A5"/>
    <w:rsid w:val="007A1C16"/>
    <w:rsid w:val="007A22A8"/>
    <w:rsid w:val="007A2FF6"/>
    <w:rsid w:val="007A4546"/>
    <w:rsid w:val="007A63E5"/>
    <w:rsid w:val="007B0D62"/>
    <w:rsid w:val="007B1968"/>
    <w:rsid w:val="007B1D27"/>
    <w:rsid w:val="007B2F90"/>
    <w:rsid w:val="007B36AF"/>
    <w:rsid w:val="007B44D9"/>
    <w:rsid w:val="007B49A6"/>
    <w:rsid w:val="007C1539"/>
    <w:rsid w:val="007C1E97"/>
    <w:rsid w:val="007C2AE3"/>
    <w:rsid w:val="007C3C1E"/>
    <w:rsid w:val="007C7ACD"/>
    <w:rsid w:val="007D0A8A"/>
    <w:rsid w:val="007D45B4"/>
    <w:rsid w:val="007D4F5F"/>
    <w:rsid w:val="007D50D0"/>
    <w:rsid w:val="007D5432"/>
    <w:rsid w:val="007D6447"/>
    <w:rsid w:val="007E0646"/>
    <w:rsid w:val="007E0948"/>
    <w:rsid w:val="007E0DC3"/>
    <w:rsid w:val="007E0E2D"/>
    <w:rsid w:val="007E5BBB"/>
    <w:rsid w:val="007E5F6B"/>
    <w:rsid w:val="007E6E17"/>
    <w:rsid w:val="007F235F"/>
    <w:rsid w:val="007F24BC"/>
    <w:rsid w:val="007F2945"/>
    <w:rsid w:val="007F31AF"/>
    <w:rsid w:val="007F7267"/>
    <w:rsid w:val="007F7AA8"/>
    <w:rsid w:val="00800CBB"/>
    <w:rsid w:val="0080287B"/>
    <w:rsid w:val="0080309F"/>
    <w:rsid w:val="00803CBD"/>
    <w:rsid w:val="00810077"/>
    <w:rsid w:val="00810B95"/>
    <w:rsid w:val="0081163C"/>
    <w:rsid w:val="008117EA"/>
    <w:rsid w:val="008125C6"/>
    <w:rsid w:val="00812AD0"/>
    <w:rsid w:val="00812B59"/>
    <w:rsid w:val="00815475"/>
    <w:rsid w:val="0081569C"/>
    <w:rsid w:val="00820DD3"/>
    <w:rsid w:val="00822DF5"/>
    <w:rsid w:val="00823622"/>
    <w:rsid w:val="00823C90"/>
    <w:rsid w:val="00831A08"/>
    <w:rsid w:val="00832681"/>
    <w:rsid w:val="00836385"/>
    <w:rsid w:val="00840A4B"/>
    <w:rsid w:val="00845AA1"/>
    <w:rsid w:val="00846569"/>
    <w:rsid w:val="0084663A"/>
    <w:rsid w:val="008478CA"/>
    <w:rsid w:val="008507FF"/>
    <w:rsid w:val="00850868"/>
    <w:rsid w:val="00850DCD"/>
    <w:rsid w:val="0085152D"/>
    <w:rsid w:val="00852399"/>
    <w:rsid w:val="0085414D"/>
    <w:rsid w:val="008543F7"/>
    <w:rsid w:val="008627C5"/>
    <w:rsid w:val="008633AE"/>
    <w:rsid w:val="0086725E"/>
    <w:rsid w:val="00874888"/>
    <w:rsid w:val="00877146"/>
    <w:rsid w:val="008774D4"/>
    <w:rsid w:val="0087758C"/>
    <w:rsid w:val="00877940"/>
    <w:rsid w:val="00877A4D"/>
    <w:rsid w:val="00880352"/>
    <w:rsid w:val="008812AE"/>
    <w:rsid w:val="00882FF9"/>
    <w:rsid w:val="00885EE0"/>
    <w:rsid w:val="00890880"/>
    <w:rsid w:val="00894F00"/>
    <w:rsid w:val="008972B1"/>
    <w:rsid w:val="008A0351"/>
    <w:rsid w:val="008A0686"/>
    <w:rsid w:val="008A5CD1"/>
    <w:rsid w:val="008A62C8"/>
    <w:rsid w:val="008B242D"/>
    <w:rsid w:val="008B5E7A"/>
    <w:rsid w:val="008B6237"/>
    <w:rsid w:val="008B7EBB"/>
    <w:rsid w:val="008C0397"/>
    <w:rsid w:val="008C0AF4"/>
    <w:rsid w:val="008C7428"/>
    <w:rsid w:val="008D219D"/>
    <w:rsid w:val="008D3026"/>
    <w:rsid w:val="008D30C4"/>
    <w:rsid w:val="008D5D6B"/>
    <w:rsid w:val="008E0678"/>
    <w:rsid w:val="008E0E1E"/>
    <w:rsid w:val="008E2257"/>
    <w:rsid w:val="008E251E"/>
    <w:rsid w:val="008E2DA2"/>
    <w:rsid w:val="008E5B36"/>
    <w:rsid w:val="008F0A01"/>
    <w:rsid w:val="008F121D"/>
    <w:rsid w:val="008F326C"/>
    <w:rsid w:val="008F3F62"/>
    <w:rsid w:val="008F5300"/>
    <w:rsid w:val="008F592F"/>
    <w:rsid w:val="008F772F"/>
    <w:rsid w:val="00900B2E"/>
    <w:rsid w:val="00902B73"/>
    <w:rsid w:val="00903998"/>
    <w:rsid w:val="0090668B"/>
    <w:rsid w:val="009077CF"/>
    <w:rsid w:val="00907C77"/>
    <w:rsid w:val="009102E6"/>
    <w:rsid w:val="009120A2"/>
    <w:rsid w:val="00913758"/>
    <w:rsid w:val="00915948"/>
    <w:rsid w:val="0092253A"/>
    <w:rsid w:val="00922B14"/>
    <w:rsid w:val="0092326A"/>
    <w:rsid w:val="009233CA"/>
    <w:rsid w:val="00923415"/>
    <w:rsid w:val="009246AD"/>
    <w:rsid w:val="0092532C"/>
    <w:rsid w:val="0092573F"/>
    <w:rsid w:val="009265AF"/>
    <w:rsid w:val="00927959"/>
    <w:rsid w:val="0093208A"/>
    <w:rsid w:val="00934E03"/>
    <w:rsid w:val="0093549E"/>
    <w:rsid w:val="00943414"/>
    <w:rsid w:val="009437B7"/>
    <w:rsid w:val="0094735C"/>
    <w:rsid w:val="00955140"/>
    <w:rsid w:val="00955415"/>
    <w:rsid w:val="00957A01"/>
    <w:rsid w:val="00957C94"/>
    <w:rsid w:val="0096158E"/>
    <w:rsid w:val="00962E9C"/>
    <w:rsid w:val="00966023"/>
    <w:rsid w:val="009704C6"/>
    <w:rsid w:val="0097252C"/>
    <w:rsid w:val="009736E4"/>
    <w:rsid w:val="00977A0C"/>
    <w:rsid w:val="0098000E"/>
    <w:rsid w:val="009805A1"/>
    <w:rsid w:val="00980DCC"/>
    <w:rsid w:val="009819D1"/>
    <w:rsid w:val="00985029"/>
    <w:rsid w:val="00986FAF"/>
    <w:rsid w:val="0098730D"/>
    <w:rsid w:val="009913E3"/>
    <w:rsid w:val="009935F1"/>
    <w:rsid w:val="00993ADB"/>
    <w:rsid w:val="0099402E"/>
    <w:rsid w:val="00996A70"/>
    <w:rsid w:val="00997E71"/>
    <w:rsid w:val="009A01E5"/>
    <w:rsid w:val="009B0285"/>
    <w:rsid w:val="009B2192"/>
    <w:rsid w:val="009B31C0"/>
    <w:rsid w:val="009B45EA"/>
    <w:rsid w:val="009B4CC2"/>
    <w:rsid w:val="009B532D"/>
    <w:rsid w:val="009C4FF4"/>
    <w:rsid w:val="009C7296"/>
    <w:rsid w:val="009C7C6F"/>
    <w:rsid w:val="009D1325"/>
    <w:rsid w:val="009D1907"/>
    <w:rsid w:val="009D203E"/>
    <w:rsid w:val="009D255E"/>
    <w:rsid w:val="009D2EE1"/>
    <w:rsid w:val="009D3697"/>
    <w:rsid w:val="009D4E99"/>
    <w:rsid w:val="009D57D7"/>
    <w:rsid w:val="009D5B7F"/>
    <w:rsid w:val="009D6309"/>
    <w:rsid w:val="009E05F0"/>
    <w:rsid w:val="009E1D5C"/>
    <w:rsid w:val="009E2FAA"/>
    <w:rsid w:val="009E3B1D"/>
    <w:rsid w:val="009E4E93"/>
    <w:rsid w:val="009E5917"/>
    <w:rsid w:val="009E7CAC"/>
    <w:rsid w:val="009E7CED"/>
    <w:rsid w:val="009F4254"/>
    <w:rsid w:val="009F6939"/>
    <w:rsid w:val="009F7456"/>
    <w:rsid w:val="00A00F8B"/>
    <w:rsid w:val="00A01408"/>
    <w:rsid w:val="00A01EBD"/>
    <w:rsid w:val="00A03237"/>
    <w:rsid w:val="00A076E9"/>
    <w:rsid w:val="00A11EA6"/>
    <w:rsid w:val="00A11FD5"/>
    <w:rsid w:val="00A172CB"/>
    <w:rsid w:val="00A17EEA"/>
    <w:rsid w:val="00A21FD2"/>
    <w:rsid w:val="00A22734"/>
    <w:rsid w:val="00A22877"/>
    <w:rsid w:val="00A23404"/>
    <w:rsid w:val="00A237EC"/>
    <w:rsid w:val="00A26480"/>
    <w:rsid w:val="00A26816"/>
    <w:rsid w:val="00A303F2"/>
    <w:rsid w:val="00A31ADC"/>
    <w:rsid w:val="00A33924"/>
    <w:rsid w:val="00A339F6"/>
    <w:rsid w:val="00A40044"/>
    <w:rsid w:val="00A404D6"/>
    <w:rsid w:val="00A40AB1"/>
    <w:rsid w:val="00A41E72"/>
    <w:rsid w:val="00A42B3B"/>
    <w:rsid w:val="00A43D35"/>
    <w:rsid w:val="00A46A6E"/>
    <w:rsid w:val="00A536C6"/>
    <w:rsid w:val="00A55AA5"/>
    <w:rsid w:val="00A61CB4"/>
    <w:rsid w:val="00A62E24"/>
    <w:rsid w:val="00A63CD7"/>
    <w:rsid w:val="00A652C6"/>
    <w:rsid w:val="00A6567B"/>
    <w:rsid w:val="00A700D3"/>
    <w:rsid w:val="00A71CD9"/>
    <w:rsid w:val="00A74E9F"/>
    <w:rsid w:val="00A75ECA"/>
    <w:rsid w:val="00A77520"/>
    <w:rsid w:val="00A77E2F"/>
    <w:rsid w:val="00A824AE"/>
    <w:rsid w:val="00A8631B"/>
    <w:rsid w:val="00A86328"/>
    <w:rsid w:val="00A8712B"/>
    <w:rsid w:val="00A87506"/>
    <w:rsid w:val="00A92D6F"/>
    <w:rsid w:val="00A9305A"/>
    <w:rsid w:val="00A97B8B"/>
    <w:rsid w:val="00AA16AF"/>
    <w:rsid w:val="00AA17B9"/>
    <w:rsid w:val="00AA5B72"/>
    <w:rsid w:val="00AA6140"/>
    <w:rsid w:val="00AA74B8"/>
    <w:rsid w:val="00AB2940"/>
    <w:rsid w:val="00AB2F9D"/>
    <w:rsid w:val="00AB373E"/>
    <w:rsid w:val="00AB3B96"/>
    <w:rsid w:val="00AB49E9"/>
    <w:rsid w:val="00AB6BDC"/>
    <w:rsid w:val="00AD136A"/>
    <w:rsid w:val="00AD25E2"/>
    <w:rsid w:val="00AD3135"/>
    <w:rsid w:val="00AD4180"/>
    <w:rsid w:val="00AD4892"/>
    <w:rsid w:val="00AD5DE9"/>
    <w:rsid w:val="00AD7523"/>
    <w:rsid w:val="00AD7AF3"/>
    <w:rsid w:val="00AE3AE2"/>
    <w:rsid w:val="00AE4A33"/>
    <w:rsid w:val="00AE60B3"/>
    <w:rsid w:val="00AE6AEE"/>
    <w:rsid w:val="00AF0697"/>
    <w:rsid w:val="00AF1B24"/>
    <w:rsid w:val="00AF4289"/>
    <w:rsid w:val="00AF4D29"/>
    <w:rsid w:val="00AF798D"/>
    <w:rsid w:val="00B0384A"/>
    <w:rsid w:val="00B044D4"/>
    <w:rsid w:val="00B10F45"/>
    <w:rsid w:val="00B15390"/>
    <w:rsid w:val="00B16AE0"/>
    <w:rsid w:val="00B2263B"/>
    <w:rsid w:val="00B229AC"/>
    <w:rsid w:val="00B23074"/>
    <w:rsid w:val="00B248AD"/>
    <w:rsid w:val="00B2584B"/>
    <w:rsid w:val="00B32F87"/>
    <w:rsid w:val="00B36569"/>
    <w:rsid w:val="00B457E7"/>
    <w:rsid w:val="00B50FDE"/>
    <w:rsid w:val="00B52215"/>
    <w:rsid w:val="00B53C50"/>
    <w:rsid w:val="00B53F54"/>
    <w:rsid w:val="00B56758"/>
    <w:rsid w:val="00B575B2"/>
    <w:rsid w:val="00B61225"/>
    <w:rsid w:val="00B63AA4"/>
    <w:rsid w:val="00B63EB3"/>
    <w:rsid w:val="00B64476"/>
    <w:rsid w:val="00B64555"/>
    <w:rsid w:val="00B67C4A"/>
    <w:rsid w:val="00B701B1"/>
    <w:rsid w:val="00B70465"/>
    <w:rsid w:val="00B704EE"/>
    <w:rsid w:val="00B70EEB"/>
    <w:rsid w:val="00B71300"/>
    <w:rsid w:val="00B72B2F"/>
    <w:rsid w:val="00B72FFC"/>
    <w:rsid w:val="00B76D6C"/>
    <w:rsid w:val="00B76F50"/>
    <w:rsid w:val="00B80304"/>
    <w:rsid w:val="00B81E62"/>
    <w:rsid w:val="00B82463"/>
    <w:rsid w:val="00B83760"/>
    <w:rsid w:val="00B838CA"/>
    <w:rsid w:val="00B84C02"/>
    <w:rsid w:val="00B9037D"/>
    <w:rsid w:val="00B9101E"/>
    <w:rsid w:val="00B91793"/>
    <w:rsid w:val="00B935E5"/>
    <w:rsid w:val="00B947B6"/>
    <w:rsid w:val="00BA202E"/>
    <w:rsid w:val="00BA20C1"/>
    <w:rsid w:val="00BA5978"/>
    <w:rsid w:val="00BA7AEA"/>
    <w:rsid w:val="00BA7E1E"/>
    <w:rsid w:val="00BB0515"/>
    <w:rsid w:val="00BC0A88"/>
    <w:rsid w:val="00BC27CF"/>
    <w:rsid w:val="00BC2EBA"/>
    <w:rsid w:val="00BC443F"/>
    <w:rsid w:val="00BC4BAA"/>
    <w:rsid w:val="00BC754F"/>
    <w:rsid w:val="00BD3031"/>
    <w:rsid w:val="00BD63CB"/>
    <w:rsid w:val="00BE4819"/>
    <w:rsid w:val="00BE53F0"/>
    <w:rsid w:val="00BE54FE"/>
    <w:rsid w:val="00BE67B8"/>
    <w:rsid w:val="00BE704B"/>
    <w:rsid w:val="00BE791C"/>
    <w:rsid w:val="00BF126C"/>
    <w:rsid w:val="00BF3025"/>
    <w:rsid w:val="00BF4A05"/>
    <w:rsid w:val="00BF7FF9"/>
    <w:rsid w:val="00C01501"/>
    <w:rsid w:val="00C01D42"/>
    <w:rsid w:val="00C02BB8"/>
    <w:rsid w:val="00C069DA"/>
    <w:rsid w:val="00C10F74"/>
    <w:rsid w:val="00C124B4"/>
    <w:rsid w:val="00C12B27"/>
    <w:rsid w:val="00C14001"/>
    <w:rsid w:val="00C169A4"/>
    <w:rsid w:val="00C21D3B"/>
    <w:rsid w:val="00C24432"/>
    <w:rsid w:val="00C26242"/>
    <w:rsid w:val="00C27330"/>
    <w:rsid w:val="00C27BC1"/>
    <w:rsid w:val="00C3190E"/>
    <w:rsid w:val="00C3381E"/>
    <w:rsid w:val="00C350D5"/>
    <w:rsid w:val="00C36DC0"/>
    <w:rsid w:val="00C40E98"/>
    <w:rsid w:val="00C43FB4"/>
    <w:rsid w:val="00C45147"/>
    <w:rsid w:val="00C46783"/>
    <w:rsid w:val="00C46CDB"/>
    <w:rsid w:val="00C50207"/>
    <w:rsid w:val="00C54345"/>
    <w:rsid w:val="00C54C4D"/>
    <w:rsid w:val="00C561D6"/>
    <w:rsid w:val="00C60512"/>
    <w:rsid w:val="00C6529F"/>
    <w:rsid w:val="00C65B24"/>
    <w:rsid w:val="00C66E0D"/>
    <w:rsid w:val="00C70093"/>
    <w:rsid w:val="00C70AA6"/>
    <w:rsid w:val="00C7198B"/>
    <w:rsid w:val="00C74520"/>
    <w:rsid w:val="00C74D0C"/>
    <w:rsid w:val="00C778F5"/>
    <w:rsid w:val="00C8092B"/>
    <w:rsid w:val="00C80F53"/>
    <w:rsid w:val="00C81CBE"/>
    <w:rsid w:val="00C837EA"/>
    <w:rsid w:val="00C83D1E"/>
    <w:rsid w:val="00C84625"/>
    <w:rsid w:val="00C85F97"/>
    <w:rsid w:val="00C91759"/>
    <w:rsid w:val="00C92774"/>
    <w:rsid w:val="00CA18E0"/>
    <w:rsid w:val="00CA46B7"/>
    <w:rsid w:val="00CA68BB"/>
    <w:rsid w:val="00CA6EC0"/>
    <w:rsid w:val="00CB1E6E"/>
    <w:rsid w:val="00CB6E3D"/>
    <w:rsid w:val="00CB7D8B"/>
    <w:rsid w:val="00CC01D1"/>
    <w:rsid w:val="00CC0204"/>
    <w:rsid w:val="00CC205E"/>
    <w:rsid w:val="00CC3138"/>
    <w:rsid w:val="00CC4889"/>
    <w:rsid w:val="00CC48B1"/>
    <w:rsid w:val="00CC4D79"/>
    <w:rsid w:val="00CC4FF1"/>
    <w:rsid w:val="00CC72BF"/>
    <w:rsid w:val="00CD1017"/>
    <w:rsid w:val="00CD1BCB"/>
    <w:rsid w:val="00CD676E"/>
    <w:rsid w:val="00CD6A2E"/>
    <w:rsid w:val="00CE101B"/>
    <w:rsid w:val="00CE1A19"/>
    <w:rsid w:val="00CE2366"/>
    <w:rsid w:val="00CE383C"/>
    <w:rsid w:val="00CE76D7"/>
    <w:rsid w:val="00CE7DC4"/>
    <w:rsid w:val="00CF1A42"/>
    <w:rsid w:val="00CF2C8B"/>
    <w:rsid w:val="00CF6774"/>
    <w:rsid w:val="00CF71E2"/>
    <w:rsid w:val="00D03170"/>
    <w:rsid w:val="00D04B63"/>
    <w:rsid w:val="00D100C4"/>
    <w:rsid w:val="00D12022"/>
    <w:rsid w:val="00D12A24"/>
    <w:rsid w:val="00D131E3"/>
    <w:rsid w:val="00D13F7B"/>
    <w:rsid w:val="00D1462A"/>
    <w:rsid w:val="00D17C09"/>
    <w:rsid w:val="00D21451"/>
    <w:rsid w:val="00D23379"/>
    <w:rsid w:val="00D23D11"/>
    <w:rsid w:val="00D25069"/>
    <w:rsid w:val="00D260CA"/>
    <w:rsid w:val="00D308B5"/>
    <w:rsid w:val="00D31B62"/>
    <w:rsid w:val="00D3318E"/>
    <w:rsid w:val="00D337EB"/>
    <w:rsid w:val="00D36FB0"/>
    <w:rsid w:val="00D372E0"/>
    <w:rsid w:val="00D407BB"/>
    <w:rsid w:val="00D40CBB"/>
    <w:rsid w:val="00D50288"/>
    <w:rsid w:val="00D50741"/>
    <w:rsid w:val="00D5201F"/>
    <w:rsid w:val="00D55925"/>
    <w:rsid w:val="00D56114"/>
    <w:rsid w:val="00D61B04"/>
    <w:rsid w:val="00D62542"/>
    <w:rsid w:val="00D63080"/>
    <w:rsid w:val="00D632BF"/>
    <w:rsid w:val="00D6613A"/>
    <w:rsid w:val="00D6626C"/>
    <w:rsid w:val="00D67DC3"/>
    <w:rsid w:val="00D70497"/>
    <w:rsid w:val="00D715EE"/>
    <w:rsid w:val="00D7367A"/>
    <w:rsid w:val="00D7369D"/>
    <w:rsid w:val="00D73EB1"/>
    <w:rsid w:val="00D741AB"/>
    <w:rsid w:val="00D75B09"/>
    <w:rsid w:val="00D775E4"/>
    <w:rsid w:val="00D840B4"/>
    <w:rsid w:val="00D8442F"/>
    <w:rsid w:val="00D8551C"/>
    <w:rsid w:val="00D86252"/>
    <w:rsid w:val="00D908E8"/>
    <w:rsid w:val="00D96F6D"/>
    <w:rsid w:val="00D9768D"/>
    <w:rsid w:val="00DA1170"/>
    <w:rsid w:val="00DA1E6F"/>
    <w:rsid w:val="00DA4660"/>
    <w:rsid w:val="00DA7139"/>
    <w:rsid w:val="00DB00F3"/>
    <w:rsid w:val="00DB1220"/>
    <w:rsid w:val="00DB3E70"/>
    <w:rsid w:val="00DB5564"/>
    <w:rsid w:val="00DB6AAE"/>
    <w:rsid w:val="00DC1F13"/>
    <w:rsid w:val="00DC38A8"/>
    <w:rsid w:val="00DC4321"/>
    <w:rsid w:val="00DC5EB5"/>
    <w:rsid w:val="00DC658A"/>
    <w:rsid w:val="00DD55E2"/>
    <w:rsid w:val="00DE11D0"/>
    <w:rsid w:val="00DE127A"/>
    <w:rsid w:val="00DE1CB4"/>
    <w:rsid w:val="00DE1DF7"/>
    <w:rsid w:val="00DE70E5"/>
    <w:rsid w:val="00DE7952"/>
    <w:rsid w:val="00DE7FF1"/>
    <w:rsid w:val="00DF49F6"/>
    <w:rsid w:val="00DF6D2D"/>
    <w:rsid w:val="00E0042E"/>
    <w:rsid w:val="00E034EA"/>
    <w:rsid w:val="00E03FB2"/>
    <w:rsid w:val="00E0691F"/>
    <w:rsid w:val="00E0692B"/>
    <w:rsid w:val="00E06E7E"/>
    <w:rsid w:val="00E07797"/>
    <w:rsid w:val="00E07A3C"/>
    <w:rsid w:val="00E10798"/>
    <w:rsid w:val="00E1366F"/>
    <w:rsid w:val="00E14DC3"/>
    <w:rsid w:val="00E158F1"/>
    <w:rsid w:val="00E16B5E"/>
    <w:rsid w:val="00E200BD"/>
    <w:rsid w:val="00E21399"/>
    <w:rsid w:val="00E217A7"/>
    <w:rsid w:val="00E21946"/>
    <w:rsid w:val="00E220DF"/>
    <w:rsid w:val="00E23247"/>
    <w:rsid w:val="00E2329A"/>
    <w:rsid w:val="00E24ED0"/>
    <w:rsid w:val="00E2558D"/>
    <w:rsid w:val="00E2624D"/>
    <w:rsid w:val="00E31077"/>
    <w:rsid w:val="00E320AE"/>
    <w:rsid w:val="00E320D6"/>
    <w:rsid w:val="00E34450"/>
    <w:rsid w:val="00E36A10"/>
    <w:rsid w:val="00E3779D"/>
    <w:rsid w:val="00E4159C"/>
    <w:rsid w:val="00E42C3E"/>
    <w:rsid w:val="00E42F7F"/>
    <w:rsid w:val="00E449CB"/>
    <w:rsid w:val="00E452DD"/>
    <w:rsid w:val="00E46574"/>
    <w:rsid w:val="00E46DF6"/>
    <w:rsid w:val="00E51699"/>
    <w:rsid w:val="00E516BB"/>
    <w:rsid w:val="00E53D33"/>
    <w:rsid w:val="00E5601C"/>
    <w:rsid w:val="00E56EA3"/>
    <w:rsid w:val="00E642B2"/>
    <w:rsid w:val="00E6523E"/>
    <w:rsid w:val="00E66C56"/>
    <w:rsid w:val="00E70604"/>
    <w:rsid w:val="00E70891"/>
    <w:rsid w:val="00E71790"/>
    <w:rsid w:val="00E72430"/>
    <w:rsid w:val="00E72508"/>
    <w:rsid w:val="00E72EC6"/>
    <w:rsid w:val="00E73D0B"/>
    <w:rsid w:val="00E7540F"/>
    <w:rsid w:val="00E802A6"/>
    <w:rsid w:val="00E811A3"/>
    <w:rsid w:val="00E852FB"/>
    <w:rsid w:val="00E85EF8"/>
    <w:rsid w:val="00E86949"/>
    <w:rsid w:val="00E902FE"/>
    <w:rsid w:val="00E90A79"/>
    <w:rsid w:val="00E90C14"/>
    <w:rsid w:val="00E92D97"/>
    <w:rsid w:val="00EA007F"/>
    <w:rsid w:val="00EA127D"/>
    <w:rsid w:val="00EA159F"/>
    <w:rsid w:val="00EA3B8E"/>
    <w:rsid w:val="00EA52F4"/>
    <w:rsid w:val="00EA6B1F"/>
    <w:rsid w:val="00EA6E74"/>
    <w:rsid w:val="00EA7E61"/>
    <w:rsid w:val="00EB20D6"/>
    <w:rsid w:val="00EB64E2"/>
    <w:rsid w:val="00EB669F"/>
    <w:rsid w:val="00EB6E01"/>
    <w:rsid w:val="00EC196C"/>
    <w:rsid w:val="00EC4475"/>
    <w:rsid w:val="00EC5247"/>
    <w:rsid w:val="00EC593F"/>
    <w:rsid w:val="00ED07EB"/>
    <w:rsid w:val="00ED2335"/>
    <w:rsid w:val="00ED3DC5"/>
    <w:rsid w:val="00ED4672"/>
    <w:rsid w:val="00ED5124"/>
    <w:rsid w:val="00ED5C24"/>
    <w:rsid w:val="00ED6423"/>
    <w:rsid w:val="00EE06E0"/>
    <w:rsid w:val="00EE0B37"/>
    <w:rsid w:val="00EE208A"/>
    <w:rsid w:val="00EE3DD3"/>
    <w:rsid w:val="00EE43A6"/>
    <w:rsid w:val="00EE5053"/>
    <w:rsid w:val="00EE6208"/>
    <w:rsid w:val="00EE6987"/>
    <w:rsid w:val="00EF007C"/>
    <w:rsid w:val="00EF136A"/>
    <w:rsid w:val="00EF1516"/>
    <w:rsid w:val="00EF56A9"/>
    <w:rsid w:val="00EF6BD8"/>
    <w:rsid w:val="00F01714"/>
    <w:rsid w:val="00F01DE7"/>
    <w:rsid w:val="00F03EAD"/>
    <w:rsid w:val="00F0404B"/>
    <w:rsid w:val="00F04EB6"/>
    <w:rsid w:val="00F05545"/>
    <w:rsid w:val="00F055EA"/>
    <w:rsid w:val="00F06DE4"/>
    <w:rsid w:val="00F10D0F"/>
    <w:rsid w:val="00F12064"/>
    <w:rsid w:val="00F12CD6"/>
    <w:rsid w:val="00F15B02"/>
    <w:rsid w:val="00F17F44"/>
    <w:rsid w:val="00F2208A"/>
    <w:rsid w:val="00F22631"/>
    <w:rsid w:val="00F22B71"/>
    <w:rsid w:val="00F236C5"/>
    <w:rsid w:val="00F26781"/>
    <w:rsid w:val="00F27A07"/>
    <w:rsid w:val="00F32D95"/>
    <w:rsid w:val="00F40B4F"/>
    <w:rsid w:val="00F4117B"/>
    <w:rsid w:val="00F43FF5"/>
    <w:rsid w:val="00F45983"/>
    <w:rsid w:val="00F45D5A"/>
    <w:rsid w:val="00F45EF5"/>
    <w:rsid w:val="00F463D9"/>
    <w:rsid w:val="00F46D9F"/>
    <w:rsid w:val="00F474CD"/>
    <w:rsid w:val="00F51EA8"/>
    <w:rsid w:val="00F531AC"/>
    <w:rsid w:val="00F53805"/>
    <w:rsid w:val="00F54F5E"/>
    <w:rsid w:val="00F6067F"/>
    <w:rsid w:val="00F614DE"/>
    <w:rsid w:val="00F62B1E"/>
    <w:rsid w:val="00F64D48"/>
    <w:rsid w:val="00F64EBF"/>
    <w:rsid w:val="00F65429"/>
    <w:rsid w:val="00F7124E"/>
    <w:rsid w:val="00F7143D"/>
    <w:rsid w:val="00F72173"/>
    <w:rsid w:val="00F73A0B"/>
    <w:rsid w:val="00F81010"/>
    <w:rsid w:val="00F8150F"/>
    <w:rsid w:val="00F82FB2"/>
    <w:rsid w:val="00F8307C"/>
    <w:rsid w:val="00F90047"/>
    <w:rsid w:val="00F92E30"/>
    <w:rsid w:val="00F9328C"/>
    <w:rsid w:val="00F94B0F"/>
    <w:rsid w:val="00F95C81"/>
    <w:rsid w:val="00F97F47"/>
    <w:rsid w:val="00FA0337"/>
    <w:rsid w:val="00FA089C"/>
    <w:rsid w:val="00FA4B5D"/>
    <w:rsid w:val="00FA74EA"/>
    <w:rsid w:val="00FB0BB6"/>
    <w:rsid w:val="00FB150B"/>
    <w:rsid w:val="00FB2E03"/>
    <w:rsid w:val="00FB321C"/>
    <w:rsid w:val="00FB5490"/>
    <w:rsid w:val="00FC01A0"/>
    <w:rsid w:val="00FC0236"/>
    <w:rsid w:val="00FC4AD1"/>
    <w:rsid w:val="00FC5383"/>
    <w:rsid w:val="00FC559C"/>
    <w:rsid w:val="00FC7DF2"/>
    <w:rsid w:val="00FD39BD"/>
    <w:rsid w:val="00FD5A7C"/>
    <w:rsid w:val="00FE1BF0"/>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F8D202"/>
  <w15:docId w15:val="{77B9E527-F8EC-4317-8229-8D0134AA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paragraph" w:styleId="Ttulo1">
    <w:name w:val="heading 1"/>
    <w:basedOn w:val="Normal"/>
    <w:next w:val="Normal"/>
    <w:link w:val="Ttulo1Car"/>
    <w:uiPriority w:val="9"/>
    <w:qFormat/>
    <w:rsid w:val="001A13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0B2A75"/>
    <w:pPr>
      <w:suppressAutoHyphens w:val="0"/>
      <w:spacing w:before="100" w:beforeAutospacing="1" w:after="100" w:afterAutospacing="1"/>
      <w:jc w:val="left"/>
      <w:outlineLvl w:val="2"/>
    </w:pPr>
    <w:rPr>
      <w:rFonts w:ascii="Times New Roman" w:eastAsia="Times New Roman" w:hAnsi="Times New Roman" w:cs="Times New Roman"/>
      <w:b/>
      <w:bCs/>
      <w:sz w:val="27"/>
      <w:szCs w:val="27"/>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Encabezadodelatabla">
    <w:name w:val="Encabezado de la tabla"/>
    <w:basedOn w:val="Normal"/>
    <w:rsid w:val="002020C6"/>
    <w:pPr>
      <w:suppressLineNumbers/>
      <w:spacing w:after="200" w:line="276" w:lineRule="auto"/>
      <w:jc w:val="center"/>
    </w:pPr>
    <w:rPr>
      <w:rFonts w:ascii="Calibri" w:eastAsia="Calibri" w:hAnsi="Calibri" w:cs="Times New Roman"/>
      <w:b/>
      <w:bCs/>
      <w:sz w:val="22"/>
      <w:szCs w:val="22"/>
      <w:lang w:val="es-ES" w:eastAsia="ar-SA"/>
    </w:rPr>
  </w:style>
  <w:style w:type="character" w:customStyle="1" w:styleId="Mencinsinresolver1">
    <w:name w:val="Mención sin resolver1"/>
    <w:basedOn w:val="Fuentedeprrafopredeter"/>
    <w:uiPriority w:val="99"/>
    <w:semiHidden/>
    <w:unhideWhenUsed/>
    <w:rsid w:val="00033F58"/>
    <w:rPr>
      <w:color w:val="605E5C"/>
      <w:shd w:val="clear" w:color="auto" w:fill="E1DFDD"/>
    </w:rPr>
  </w:style>
  <w:style w:type="paragraph" w:styleId="Textoindependiente">
    <w:name w:val="Body Text"/>
    <w:basedOn w:val="Normal"/>
    <w:link w:val="TextoindependienteCar"/>
    <w:rsid w:val="004B124C"/>
    <w:pPr>
      <w:spacing w:after="120" w:line="276" w:lineRule="auto"/>
      <w:jc w:val="left"/>
    </w:pPr>
    <w:rPr>
      <w:rFonts w:ascii="Calibri" w:eastAsia="Calibri" w:hAnsi="Calibri" w:cs="Times New Roman"/>
      <w:sz w:val="22"/>
      <w:szCs w:val="22"/>
      <w:lang w:val="es-ES" w:eastAsia="ar-SA"/>
    </w:rPr>
  </w:style>
  <w:style w:type="character" w:customStyle="1" w:styleId="TextoindependienteCar">
    <w:name w:val="Texto independiente Car"/>
    <w:basedOn w:val="Fuentedeprrafopredeter"/>
    <w:link w:val="Textoindependiente"/>
    <w:rsid w:val="004B124C"/>
    <w:rPr>
      <w:rFonts w:ascii="Calibri" w:eastAsia="Calibri" w:hAnsi="Calibri" w:cs="Times New Roman"/>
      <w:lang w:eastAsia="ar-SA"/>
    </w:rPr>
  </w:style>
  <w:style w:type="character" w:styleId="Textoennegrita">
    <w:name w:val="Strong"/>
    <w:basedOn w:val="Fuentedeprrafopredeter"/>
    <w:uiPriority w:val="22"/>
    <w:qFormat/>
    <w:rsid w:val="007D5432"/>
    <w:rPr>
      <w:b/>
      <w:bCs/>
    </w:rPr>
  </w:style>
  <w:style w:type="character" w:customStyle="1" w:styleId="Ttulo3Car">
    <w:name w:val="Título 3 Car"/>
    <w:basedOn w:val="Fuentedeprrafopredeter"/>
    <w:link w:val="Ttulo3"/>
    <w:uiPriority w:val="9"/>
    <w:rsid w:val="000B2A75"/>
    <w:rPr>
      <w:rFonts w:ascii="Times New Roman" w:eastAsia="Times New Roman" w:hAnsi="Times New Roman" w:cs="Times New Roman"/>
      <w:b/>
      <w:bCs/>
      <w:sz w:val="27"/>
      <w:szCs w:val="27"/>
      <w:lang w:eastAsia="es-ES"/>
    </w:rPr>
  </w:style>
  <w:style w:type="paragraph" w:styleId="Revisin">
    <w:name w:val="Revision"/>
    <w:hidden/>
    <w:uiPriority w:val="99"/>
    <w:semiHidden/>
    <w:rsid w:val="008C0397"/>
    <w:pPr>
      <w:spacing w:after="0" w:line="240" w:lineRule="auto"/>
    </w:pPr>
    <w:rPr>
      <w:rFonts w:ascii="Maax" w:eastAsiaTheme="minorEastAsia" w:hAnsi="Maax"/>
      <w:sz w:val="24"/>
      <w:szCs w:val="24"/>
      <w:lang w:val="es-ES_tradnl" w:eastAsia="es-ES"/>
    </w:rPr>
  </w:style>
  <w:style w:type="character" w:customStyle="1" w:styleId="Ttulo1Car">
    <w:name w:val="Título 1 Car"/>
    <w:basedOn w:val="Fuentedeprrafopredeter"/>
    <w:link w:val="Ttulo1"/>
    <w:uiPriority w:val="9"/>
    <w:rsid w:val="001A1351"/>
    <w:rPr>
      <w:rFonts w:asciiTheme="majorHAnsi" w:eastAsiaTheme="majorEastAsia" w:hAnsiTheme="majorHAnsi" w:cstheme="majorBidi"/>
      <w:color w:val="365F91" w:themeColor="accent1" w:themeShade="BF"/>
      <w:sz w:val="32"/>
      <w:szCs w:val="32"/>
      <w:lang w:val="es-ES_tradnl" w:eastAsia="es-ES"/>
    </w:rPr>
  </w:style>
  <w:style w:type="character" w:customStyle="1" w:styleId="Mencinsinresolver2">
    <w:name w:val="Mención sin resolver2"/>
    <w:basedOn w:val="Fuentedeprrafopredeter"/>
    <w:uiPriority w:val="99"/>
    <w:semiHidden/>
    <w:unhideWhenUsed/>
    <w:rsid w:val="005F5669"/>
    <w:rPr>
      <w:color w:val="605E5C"/>
      <w:shd w:val="clear" w:color="auto" w:fill="E1DFDD"/>
    </w:rPr>
  </w:style>
  <w:style w:type="character" w:customStyle="1" w:styleId="Mencinsinresolver3">
    <w:name w:val="Mención sin resolver3"/>
    <w:basedOn w:val="Fuentedeprrafopredeter"/>
    <w:uiPriority w:val="99"/>
    <w:semiHidden/>
    <w:unhideWhenUsed/>
    <w:rsid w:val="0042348A"/>
    <w:rPr>
      <w:color w:val="605E5C"/>
      <w:shd w:val="clear" w:color="auto" w:fill="E1DFDD"/>
    </w:rPr>
  </w:style>
  <w:style w:type="character" w:customStyle="1" w:styleId="Mencinsinresolver4">
    <w:name w:val="Mención sin resolver4"/>
    <w:basedOn w:val="Fuentedeprrafopredeter"/>
    <w:uiPriority w:val="99"/>
    <w:semiHidden/>
    <w:unhideWhenUsed/>
    <w:rsid w:val="00D62542"/>
    <w:rPr>
      <w:color w:val="605E5C"/>
      <w:shd w:val="clear" w:color="auto" w:fill="E1DFDD"/>
    </w:rPr>
  </w:style>
  <w:style w:type="paragraph" w:styleId="NormalWeb">
    <w:name w:val="Normal (Web)"/>
    <w:basedOn w:val="Normal"/>
    <w:uiPriority w:val="99"/>
    <w:unhideWhenUsed/>
    <w:rsid w:val="00B82463"/>
    <w:pPr>
      <w:suppressAutoHyphens w:val="0"/>
      <w:spacing w:before="100" w:beforeAutospacing="1" w:after="100" w:afterAutospacing="1"/>
      <w:jc w:val="left"/>
    </w:pPr>
    <w:rPr>
      <w:rFonts w:ascii="Times New Roman" w:eastAsia="Times New Roman" w:hAnsi="Times New Roman" w:cs="Times New Roman"/>
      <w:lang w:val="es-ES"/>
    </w:rPr>
  </w:style>
  <w:style w:type="paragraph" w:styleId="Piedepgina">
    <w:name w:val="footer"/>
    <w:basedOn w:val="Normal"/>
    <w:link w:val="PiedepginaCar"/>
    <w:uiPriority w:val="99"/>
    <w:unhideWhenUsed/>
    <w:rsid w:val="003216D2"/>
    <w:pPr>
      <w:tabs>
        <w:tab w:val="center" w:pos="4252"/>
        <w:tab w:val="right" w:pos="8504"/>
      </w:tabs>
      <w:spacing w:after="0"/>
    </w:pPr>
  </w:style>
  <w:style w:type="character" w:customStyle="1" w:styleId="PiedepginaCar">
    <w:name w:val="Pie de página Car"/>
    <w:basedOn w:val="Fuentedeprrafopredeter"/>
    <w:link w:val="Piedepgina"/>
    <w:uiPriority w:val="99"/>
    <w:rsid w:val="003216D2"/>
    <w:rPr>
      <w:rFonts w:ascii="Maax" w:eastAsiaTheme="minorEastAsia" w:hAnsi="Maax"/>
      <w:sz w:val="24"/>
      <w:szCs w:val="24"/>
      <w:lang w:val="es-ES_tradnl" w:eastAsia="es-ES"/>
    </w:rPr>
  </w:style>
  <w:style w:type="character" w:customStyle="1" w:styleId="Mencinsinresolver5">
    <w:name w:val="Mención sin resolver5"/>
    <w:basedOn w:val="Fuentedeprrafopredeter"/>
    <w:uiPriority w:val="99"/>
    <w:semiHidden/>
    <w:unhideWhenUsed/>
    <w:rsid w:val="00ED5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6195">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180440441">
      <w:bodyDiv w:val="1"/>
      <w:marLeft w:val="0"/>
      <w:marRight w:val="0"/>
      <w:marTop w:val="0"/>
      <w:marBottom w:val="0"/>
      <w:divBdr>
        <w:top w:val="none" w:sz="0" w:space="0" w:color="auto"/>
        <w:left w:val="none" w:sz="0" w:space="0" w:color="auto"/>
        <w:bottom w:val="none" w:sz="0" w:space="0" w:color="auto"/>
        <w:right w:val="none" w:sz="0" w:space="0" w:color="auto"/>
      </w:divBdr>
    </w:div>
    <w:div w:id="198786960">
      <w:bodyDiv w:val="1"/>
      <w:marLeft w:val="0"/>
      <w:marRight w:val="0"/>
      <w:marTop w:val="0"/>
      <w:marBottom w:val="0"/>
      <w:divBdr>
        <w:top w:val="none" w:sz="0" w:space="0" w:color="auto"/>
        <w:left w:val="none" w:sz="0" w:space="0" w:color="auto"/>
        <w:bottom w:val="none" w:sz="0" w:space="0" w:color="auto"/>
        <w:right w:val="none" w:sz="0" w:space="0" w:color="auto"/>
      </w:divBdr>
    </w:div>
    <w:div w:id="261844148">
      <w:bodyDiv w:val="1"/>
      <w:marLeft w:val="0"/>
      <w:marRight w:val="0"/>
      <w:marTop w:val="0"/>
      <w:marBottom w:val="0"/>
      <w:divBdr>
        <w:top w:val="none" w:sz="0" w:space="0" w:color="auto"/>
        <w:left w:val="none" w:sz="0" w:space="0" w:color="auto"/>
        <w:bottom w:val="none" w:sz="0" w:space="0" w:color="auto"/>
        <w:right w:val="none" w:sz="0" w:space="0" w:color="auto"/>
      </w:divBdr>
    </w:div>
    <w:div w:id="281426319">
      <w:bodyDiv w:val="1"/>
      <w:marLeft w:val="0"/>
      <w:marRight w:val="0"/>
      <w:marTop w:val="0"/>
      <w:marBottom w:val="0"/>
      <w:divBdr>
        <w:top w:val="none" w:sz="0" w:space="0" w:color="auto"/>
        <w:left w:val="none" w:sz="0" w:space="0" w:color="auto"/>
        <w:bottom w:val="none" w:sz="0" w:space="0" w:color="auto"/>
        <w:right w:val="none" w:sz="0" w:space="0" w:color="auto"/>
      </w:divBdr>
    </w:div>
    <w:div w:id="291330484">
      <w:bodyDiv w:val="1"/>
      <w:marLeft w:val="0"/>
      <w:marRight w:val="0"/>
      <w:marTop w:val="0"/>
      <w:marBottom w:val="0"/>
      <w:divBdr>
        <w:top w:val="none" w:sz="0" w:space="0" w:color="auto"/>
        <w:left w:val="none" w:sz="0" w:space="0" w:color="auto"/>
        <w:bottom w:val="none" w:sz="0" w:space="0" w:color="auto"/>
        <w:right w:val="none" w:sz="0" w:space="0" w:color="auto"/>
      </w:divBdr>
    </w:div>
    <w:div w:id="345791455">
      <w:bodyDiv w:val="1"/>
      <w:marLeft w:val="0"/>
      <w:marRight w:val="0"/>
      <w:marTop w:val="0"/>
      <w:marBottom w:val="0"/>
      <w:divBdr>
        <w:top w:val="none" w:sz="0" w:space="0" w:color="auto"/>
        <w:left w:val="none" w:sz="0" w:space="0" w:color="auto"/>
        <w:bottom w:val="none" w:sz="0" w:space="0" w:color="auto"/>
        <w:right w:val="none" w:sz="0" w:space="0" w:color="auto"/>
      </w:divBdr>
    </w:div>
    <w:div w:id="475879226">
      <w:bodyDiv w:val="1"/>
      <w:marLeft w:val="0"/>
      <w:marRight w:val="0"/>
      <w:marTop w:val="0"/>
      <w:marBottom w:val="0"/>
      <w:divBdr>
        <w:top w:val="none" w:sz="0" w:space="0" w:color="auto"/>
        <w:left w:val="none" w:sz="0" w:space="0" w:color="auto"/>
        <w:bottom w:val="none" w:sz="0" w:space="0" w:color="auto"/>
        <w:right w:val="none" w:sz="0" w:space="0" w:color="auto"/>
      </w:divBdr>
    </w:div>
    <w:div w:id="521020228">
      <w:bodyDiv w:val="1"/>
      <w:marLeft w:val="0"/>
      <w:marRight w:val="0"/>
      <w:marTop w:val="0"/>
      <w:marBottom w:val="0"/>
      <w:divBdr>
        <w:top w:val="none" w:sz="0" w:space="0" w:color="auto"/>
        <w:left w:val="none" w:sz="0" w:space="0" w:color="auto"/>
        <w:bottom w:val="none" w:sz="0" w:space="0" w:color="auto"/>
        <w:right w:val="none" w:sz="0" w:space="0" w:color="auto"/>
      </w:divBdr>
    </w:div>
    <w:div w:id="634483970">
      <w:bodyDiv w:val="1"/>
      <w:marLeft w:val="0"/>
      <w:marRight w:val="0"/>
      <w:marTop w:val="0"/>
      <w:marBottom w:val="0"/>
      <w:divBdr>
        <w:top w:val="none" w:sz="0" w:space="0" w:color="auto"/>
        <w:left w:val="none" w:sz="0" w:space="0" w:color="auto"/>
        <w:bottom w:val="none" w:sz="0" w:space="0" w:color="auto"/>
        <w:right w:val="none" w:sz="0" w:space="0" w:color="auto"/>
      </w:divBdr>
    </w:div>
    <w:div w:id="638539039">
      <w:bodyDiv w:val="1"/>
      <w:marLeft w:val="0"/>
      <w:marRight w:val="0"/>
      <w:marTop w:val="0"/>
      <w:marBottom w:val="0"/>
      <w:divBdr>
        <w:top w:val="none" w:sz="0" w:space="0" w:color="auto"/>
        <w:left w:val="none" w:sz="0" w:space="0" w:color="auto"/>
        <w:bottom w:val="none" w:sz="0" w:space="0" w:color="auto"/>
        <w:right w:val="none" w:sz="0" w:space="0" w:color="auto"/>
      </w:divBdr>
    </w:div>
    <w:div w:id="668363773">
      <w:bodyDiv w:val="1"/>
      <w:marLeft w:val="0"/>
      <w:marRight w:val="0"/>
      <w:marTop w:val="0"/>
      <w:marBottom w:val="0"/>
      <w:divBdr>
        <w:top w:val="none" w:sz="0" w:space="0" w:color="auto"/>
        <w:left w:val="none" w:sz="0" w:space="0" w:color="auto"/>
        <w:bottom w:val="none" w:sz="0" w:space="0" w:color="auto"/>
        <w:right w:val="none" w:sz="0" w:space="0" w:color="auto"/>
      </w:divBdr>
    </w:div>
    <w:div w:id="71627284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33765819">
      <w:bodyDiv w:val="1"/>
      <w:marLeft w:val="0"/>
      <w:marRight w:val="0"/>
      <w:marTop w:val="0"/>
      <w:marBottom w:val="0"/>
      <w:divBdr>
        <w:top w:val="none" w:sz="0" w:space="0" w:color="auto"/>
        <w:left w:val="none" w:sz="0" w:space="0" w:color="auto"/>
        <w:bottom w:val="none" w:sz="0" w:space="0" w:color="auto"/>
        <w:right w:val="none" w:sz="0" w:space="0" w:color="auto"/>
      </w:divBdr>
    </w:div>
    <w:div w:id="851410718">
      <w:bodyDiv w:val="1"/>
      <w:marLeft w:val="0"/>
      <w:marRight w:val="0"/>
      <w:marTop w:val="0"/>
      <w:marBottom w:val="0"/>
      <w:divBdr>
        <w:top w:val="none" w:sz="0" w:space="0" w:color="auto"/>
        <w:left w:val="none" w:sz="0" w:space="0" w:color="auto"/>
        <w:bottom w:val="none" w:sz="0" w:space="0" w:color="auto"/>
        <w:right w:val="none" w:sz="0" w:space="0" w:color="auto"/>
      </w:divBdr>
    </w:div>
    <w:div w:id="865555059">
      <w:bodyDiv w:val="1"/>
      <w:marLeft w:val="0"/>
      <w:marRight w:val="0"/>
      <w:marTop w:val="0"/>
      <w:marBottom w:val="0"/>
      <w:divBdr>
        <w:top w:val="none" w:sz="0" w:space="0" w:color="auto"/>
        <w:left w:val="none" w:sz="0" w:space="0" w:color="auto"/>
        <w:bottom w:val="none" w:sz="0" w:space="0" w:color="auto"/>
        <w:right w:val="none" w:sz="0" w:space="0" w:color="auto"/>
      </w:divBdr>
    </w:div>
    <w:div w:id="868833184">
      <w:bodyDiv w:val="1"/>
      <w:marLeft w:val="0"/>
      <w:marRight w:val="0"/>
      <w:marTop w:val="0"/>
      <w:marBottom w:val="0"/>
      <w:divBdr>
        <w:top w:val="none" w:sz="0" w:space="0" w:color="auto"/>
        <w:left w:val="none" w:sz="0" w:space="0" w:color="auto"/>
        <w:bottom w:val="none" w:sz="0" w:space="0" w:color="auto"/>
        <w:right w:val="none" w:sz="0" w:space="0" w:color="auto"/>
      </w:divBdr>
    </w:div>
    <w:div w:id="921720219">
      <w:bodyDiv w:val="1"/>
      <w:marLeft w:val="0"/>
      <w:marRight w:val="0"/>
      <w:marTop w:val="0"/>
      <w:marBottom w:val="0"/>
      <w:divBdr>
        <w:top w:val="none" w:sz="0" w:space="0" w:color="auto"/>
        <w:left w:val="none" w:sz="0" w:space="0" w:color="auto"/>
        <w:bottom w:val="none" w:sz="0" w:space="0" w:color="auto"/>
        <w:right w:val="none" w:sz="0" w:space="0" w:color="auto"/>
      </w:divBdr>
    </w:div>
    <w:div w:id="1038045345">
      <w:bodyDiv w:val="1"/>
      <w:marLeft w:val="0"/>
      <w:marRight w:val="0"/>
      <w:marTop w:val="0"/>
      <w:marBottom w:val="0"/>
      <w:divBdr>
        <w:top w:val="none" w:sz="0" w:space="0" w:color="auto"/>
        <w:left w:val="none" w:sz="0" w:space="0" w:color="auto"/>
        <w:bottom w:val="none" w:sz="0" w:space="0" w:color="auto"/>
        <w:right w:val="none" w:sz="0" w:space="0" w:color="auto"/>
      </w:divBdr>
    </w:div>
    <w:div w:id="1062825259">
      <w:bodyDiv w:val="1"/>
      <w:marLeft w:val="0"/>
      <w:marRight w:val="0"/>
      <w:marTop w:val="0"/>
      <w:marBottom w:val="0"/>
      <w:divBdr>
        <w:top w:val="none" w:sz="0" w:space="0" w:color="auto"/>
        <w:left w:val="none" w:sz="0" w:space="0" w:color="auto"/>
        <w:bottom w:val="none" w:sz="0" w:space="0" w:color="auto"/>
        <w:right w:val="none" w:sz="0" w:space="0" w:color="auto"/>
      </w:divBdr>
    </w:div>
    <w:div w:id="1079332514">
      <w:bodyDiv w:val="1"/>
      <w:marLeft w:val="0"/>
      <w:marRight w:val="0"/>
      <w:marTop w:val="0"/>
      <w:marBottom w:val="0"/>
      <w:divBdr>
        <w:top w:val="none" w:sz="0" w:space="0" w:color="auto"/>
        <w:left w:val="none" w:sz="0" w:space="0" w:color="auto"/>
        <w:bottom w:val="none" w:sz="0" w:space="0" w:color="auto"/>
        <w:right w:val="none" w:sz="0" w:space="0" w:color="auto"/>
      </w:divBdr>
    </w:div>
    <w:div w:id="1116486341">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80007872">
      <w:bodyDiv w:val="1"/>
      <w:marLeft w:val="0"/>
      <w:marRight w:val="0"/>
      <w:marTop w:val="0"/>
      <w:marBottom w:val="0"/>
      <w:divBdr>
        <w:top w:val="none" w:sz="0" w:space="0" w:color="auto"/>
        <w:left w:val="none" w:sz="0" w:space="0" w:color="auto"/>
        <w:bottom w:val="none" w:sz="0" w:space="0" w:color="auto"/>
        <w:right w:val="none" w:sz="0" w:space="0" w:color="auto"/>
      </w:divBdr>
    </w:div>
    <w:div w:id="1287346384">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367102432">
      <w:bodyDiv w:val="1"/>
      <w:marLeft w:val="0"/>
      <w:marRight w:val="0"/>
      <w:marTop w:val="0"/>
      <w:marBottom w:val="0"/>
      <w:divBdr>
        <w:top w:val="none" w:sz="0" w:space="0" w:color="auto"/>
        <w:left w:val="none" w:sz="0" w:space="0" w:color="auto"/>
        <w:bottom w:val="none" w:sz="0" w:space="0" w:color="auto"/>
        <w:right w:val="none" w:sz="0" w:space="0" w:color="auto"/>
      </w:divBdr>
    </w:div>
    <w:div w:id="1495416987">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581520920">
      <w:bodyDiv w:val="1"/>
      <w:marLeft w:val="0"/>
      <w:marRight w:val="0"/>
      <w:marTop w:val="0"/>
      <w:marBottom w:val="0"/>
      <w:divBdr>
        <w:top w:val="none" w:sz="0" w:space="0" w:color="auto"/>
        <w:left w:val="none" w:sz="0" w:space="0" w:color="auto"/>
        <w:bottom w:val="none" w:sz="0" w:space="0" w:color="auto"/>
        <w:right w:val="none" w:sz="0" w:space="0" w:color="auto"/>
      </w:divBdr>
    </w:div>
    <w:div w:id="1612935448">
      <w:bodyDiv w:val="1"/>
      <w:marLeft w:val="0"/>
      <w:marRight w:val="0"/>
      <w:marTop w:val="0"/>
      <w:marBottom w:val="0"/>
      <w:divBdr>
        <w:top w:val="none" w:sz="0" w:space="0" w:color="auto"/>
        <w:left w:val="none" w:sz="0" w:space="0" w:color="auto"/>
        <w:bottom w:val="none" w:sz="0" w:space="0" w:color="auto"/>
        <w:right w:val="none" w:sz="0" w:space="0" w:color="auto"/>
      </w:divBdr>
    </w:div>
    <w:div w:id="1680697402">
      <w:bodyDiv w:val="1"/>
      <w:marLeft w:val="0"/>
      <w:marRight w:val="0"/>
      <w:marTop w:val="0"/>
      <w:marBottom w:val="0"/>
      <w:divBdr>
        <w:top w:val="none" w:sz="0" w:space="0" w:color="auto"/>
        <w:left w:val="none" w:sz="0" w:space="0" w:color="auto"/>
        <w:bottom w:val="none" w:sz="0" w:space="0" w:color="auto"/>
        <w:right w:val="none" w:sz="0" w:space="0" w:color="auto"/>
      </w:divBdr>
    </w:div>
    <w:div w:id="1794398091">
      <w:bodyDiv w:val="1"/>
      <w:marLeft w:val="0"/>
      <w:marRight w:val="0"/>
      <w:marTop w:val="0"/>
      <w:marBottom w:val="0"/>
      <w:divBdr>
        <w:top w:val="none" w:sz="0" w:space="0" w:color="auto"/>
        <w:left w:val="none" w:sz="0" w:space="0" w:color="auto"/>
        <w:bottom w:val="none" w:sz="0" w:space="0" w:color="auto"/>
        <w:right w:val="none" w:sz="0" w:space="0" w:color="auto"/>
      </w:divBdr>
    </w:div>
    <w:div w:id="1876968939">
      <w:bodyDiv w:val="1"/>
      <w:marLeft w:val="0"/>
      <w:marRight w:val="0"/>
      <w:marTop w:val="0"/>
      <w:marBottom w:val="0"/>
      <w:divBdr>
        <w:top w:val="none" w:sz="0" w:space="0" w:color="auto"/>
        <w:left w:val="none" w:sz="0" w:space="0" w:color="auto"/>
        <w:bottom w:val="none" w:sz="0" w:space="0" w:color="auto"/>
        <w:right w:val="none" w:sz="0" w:space="0" w:color="auto"/>
      </w:divBdr>
    </w:div>
    <w:div w:id="1957786910">
      <w:bodyDiv w:val="1"/>
      <w:marLeft w:val="0"/>
      <w:marRight w:val="0"/>
      <w:marTop w:val="0"/>
      <w:marBottom w:val="0"/>
      <w:divBdr>
        <w:top w:val="none" w:sz="0" w:space="0" w:color="auto"/>
        <w:left w:val="none" w:sz="0" w:space="0" w:color="auto"/>
        <w:bottom w:val="none" w:sz="0" w:space="0" w:color="auto"/>
        <w:right w:val="none" w:sz="0" w:space="0" w:color="auto"/>
      </w:divBdr>
    </w:div>
    <w:div w:id="1972442014">
      <w:bodyDiv w:val="1"/>
      <w:marLeft w:val="0"/>
      <w:marRight w:val="0"/>
      <w:marTop w:val="0"/>
      <w:marBottom w:val="0"/>
      <w:divBdr>
        <w:top w:val="none" w:sz="0" w:space="0" w:color="auto"/>
        <w:left w:val="none" w:sz="0" w:space="0" w:color="auto"/>
        <w:bottom w:val="none" w:sz="0" w:space="0" w:color="auto"/>
        <w:right w:val="none" w:sz="0" w:space="0" w:color="auto"/>
      </w:divBdr>
    </w:div>
    <w:div w:id="2045934879">
      <w:bodyDiv w:val="1"/>
      <w:marLeft w:val="0"/>
      <w:marRight w:val="0"/>
      <w:marTop w:val="0"/>
      <w:marBottom w:val="0"/>
      <w:divBdr>
        <w:top w:val="none" w:sz="0" w:space="0" w:color="auto"/>
        <w:left w:val="none" w:sz="0" w:space="0" w:color="auto"/>
        <w:bottom w:val="none" w:sz="0" w:space="0" w:color="auto"/>
        <w:right w:val="none" w:sz="0" w:space="0" w:color="auto"/>
      </w:divBdr>
    </w:div>
    <w:div w:id="2046905817">
      <w:bodyDiv w:val="1"/>
      <w:marLeft w:val="0"/>
      <w:marRight w:val="0"/>
      <w:marTop w:val="0"/>
      <w:marBottom w:val="0"/>
      <w:divBdr>
        <w:top w:val="none" w:sz="0" w:space="0" w:color="auto"/>
        <w:left w:val="none" w:sz="0" w:space="0" w:color="auto"/>
        <w:bottom w:val="none" w:sz="0" w:space="0" w:color="auto"/>
        <w:right w:val="none" w:sz="0" w:space="0" w:color="auto"/>
      </w:divBdr>
    </w:div>
    <w:div w:id="2082486067">
      <w:bodyDiv w:val="1"/>
      <w:marLeft w:val="0"/>
      <w:marRight w:val="0"/>
      <w:marTop w:val="0"/>
      <w:marBottom w:val="0"/>
      <w:divBdr>
        <w:top w:val="none" w:sz="0" w:space="0" w:color="auto"/>
        <w:left w:val="none" w:sz="0" w:space="0" w:color="auto"/>
        <w:bottom w:val="none" w:sz="0" w:space="0" w:color="auto"/>
        <w:right w:val="none" w:sz="0" w:space="0" w:color="auto"/>
      </w:divBdr>
    </w:div>
    <w:div w:id="2087459327">
      <w:bodyDiv w:val="1"/>
      <w:marLeft w:val="0"/>
      <w:marRight w:val="0"/>
      <w:marTop w:val="0"/>
      <w:marBottom w:val="0"/>
      <w:divBdr>
        <w:top w:val="none" w:sz="0" w:space="0" w:color="auto"/>
        <w:left w:val="none" w:sz="0" w:space="0" w:color="auto"/>
        <w:bottom w:val="none" w:sz="0" w:space="0" w:color="auto"/>
        <w:right w:val="none" w:sz="0" w:space="0" w:color="auto"/>
      </w:divBdr>
    </w:div>
    <w:div w:id="2100828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sa.estarellas@trescom.es" TargetMode="External"/><Relationship Id="rId4" Type="http://schemas.openxmlformats.org/officeDocument/2006/relationships/settings" Target="settings.xml"/><Relationship Id="rId9" Type="http://schemas.openxmlformats.org/officeDocument/2006/relationships/hyperlink" Target="mailto:sara.gonzalo@trescom.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66892-55AB-4E2A-82E2-475F10E25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Rosa Estarellas</cp:lastModifiedBy>
  <cp:revision>5</cp:revision>
  <cp:lastPrinted>2022-01-11T11:32:00Z</cp:lastPrinted>
  <dcterms:created xsi:type="dcterms:W3CDTF">2022-11-08T16:05:00Z</dcterms:created>
  <dcterms:modified xsi:type="dcterms:W3CDTF">2022-11-10T09:20:00Z</dcterms:modified>
</cp:coreProperties>
</file>