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EEC2" w14:textId="77777777" w:rsidR="00C54374" w:rsidRPr="0026732B" w:rsidRDefault="0026732B">
      <w:pPr>
        <w:rPr>
          <w:b/>
          <w:color w:val="000000" w:themeColor="text1"/>
          <w:sz w:val="26"/>
          <w:szCs w:val="26"/>
        </w:rPr>
      </w:pPr>
      <w:r w:rsidRPr="0026732B">
        <w:rPr>
          <w:b/>
          <w:color w:val="000000" w:themeColor="text1"/>
          <w:sz w:val="26"/>
          <w:szCs w:val="26"/>
        </w:rPr>
        <w:t>Pie de foto</w:t>
      </w:r>
    </w:p>
    <w:p w14:paraId="13A14A91" w14:textId="77777777" w:rsidR="0026732B" w:rsidRPr="0026732B" w:rsidRDefault="0026732B">
      <w:pPr>
        <w:rPr>
          <w:color w:val="000000" w:themeColor="text1"/>
          <w:sz w:val="26"/>
          <w:szCs w:val="26"/>
        </w:rPr>
      </w:pPr>
      <w:r w:rsidRPr="0026732B">
        <w:rPr>
          <w:color w:val="000000" w:themeColor="text1"/>
          <w:sz w:val="26"/>
          <w:szCs w:val="26"/>
        </w:rPr>
        <w:t>De izquierda a derecha:</w:t>
      </w:r>
    </w:p>
    <w:p w14:paraId="475E6C22" w14:textId="0370EECE" w:rsidR="000F7B16" w:rsidRDefault="00E36B1D">
      <w:pPr>
        <w:rPr>
          <w:rFonts w:cstheme="minorHAnsi"/>
          <w:color w:val="000000" w:themeColor="text1"/>
          <w:sz w:val="26"/>
          <w:szCs w:val="26"/>
        </w:rPr>
      </w:pPr>
      <w:r w:rsidRPr="00E36B1D">
        <w:rPr>
          <w:rFonts w:cstheme="minorHAnsi"/>
          <w:color w:val="000000" w:themeColor="text1"/>
          <w:sz w:val="26"/>
          <w:szCs w:val="26"/>
        </w:rPr>
        <w:t>Begoña Guerrica-Echevarría,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Pr="00E36B1D">
        <w:rPr>
          <w:rFonts w:cstheme="minorHAnsi"/>
          <w:color w:val="000000" w:themeColor="text1"/>
          <w:sz w:val="26"/>
          <w:szCs w:val="26"/>
        </w:rPr>
        <w:t>Fátima Sanchez Santiago,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Pr="00E36B1D">
        <w:rPr>
          <w:rFonts w:cstheme="minorHAnsi"/>
          <w:color w:val="000000" w:themeColor="text1"/>
          <w:sz w:val="26"/>
          <w:szCs w:val="26"/>
        </w:rPr>
        <w:t>Shilpa Gupta</w:t>
      </w:r>
      <w:r>
        <w:rPr>
          <w:rFonts w:cstheme="minorHAnsi"/>
          <w:color w:val="000000" w:themeColor="text1"/>
          <w:sz w:val="26"/>
          <w:szCs w:val="26"/>
        </w:rPr>
        <w:t xml:space="preserve"> y </w:t>
      </w:r>
      <w:r w:rsidRPr="00E36B1D">
        <w:rPr>
          <w:rFonts w:cstheme="minorHAnsi"/>
          <w:color w:val="000000" w:themeColor="text1"/>
          <w:sz w:val="26"/>
          <w:szCs w:val="26"/>
        </w:rPr>
        <w:t>Bárbara Rodríguez Muñoz</w:t>
      </w:r>
      <w:r>
        <w:rPr>
          <w:rFonts w:cstheme="minorHAnsi"/>
          <w:color w:val="000000" w:themeColor="text1"/>
          <w:sz w:val="26"/>
          <w:szCs w:val="26"/>
        </w:rPr>
        <w:t>.</w:t>
      </w:r>
    </w:p>
    <w:p w14:paraId="0C671EE9" w14:textId="77777777" w:rsidR="000F7B16" w:rsidRPr="0026732B" w:rsidRDefault="000F7B16">
      <w:pPr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Foto: Belén de Benito</w:t>
      </w:r>
    </w:p>
    <w:sectPr w:rsidR="000F7B16" w:rsidRPr="00267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2B"/>
    <w:rsid w:val="000F7B16"/>
    <w:rsid w:val="0026732B"/>
    <w:rsid w:val="00A03B28"/>
    <w:rsid w:val="00C54374"/>
    <w:rsid w:val="00E3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8144"/>
  <w15:chartTrackingRefBased/>
  <w15:docId w15:val="{74842328-AF8D-417E-912C-FA2E25E4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267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Covadonga Odriozola</dc:creator>
  <cp:keywords/>
  <dc:description/>
  <cp:lastModifiedBy>Isabel Parras</cp:lastModifiedBy>
  <cp:revision>3</cp:revision>
  <dcterms:created xsi:type="dcterms:W3CDTF">2024-03-26T12:10:00Z</dcterms:created>
  <dcterms:modified xsi:type="dcterms:W3CDTF">2024-03-26T12:10:00Z</dcterms:modified>
</cp:coreProperties>
</file>