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B9F5" w14:textId="3605720F" w:rsidR="00BD33C4" w:rsidRPr="004B612C" w:rsidRDefault="00F81FAE" w:rsidP="00BD33C4">
      <w:pPr>
        <w:suppressAutoHyphens w:val="0"/>
        <w:spacing w:before="240" w:line="254" w:lineRule="auto"/>
        <w:jc w:val="center"/>
        <w:rPr>
          <w:rStyle w:val="nfasis"/>
          <w:rFonts w:ascii="Trade Gothic LT Std Bold" w:hAnsi="Trade Gothic LT Std Bold"/>
          <w:sz w:val="2"/>
          <w:szCs w:val="2"/>
          <w:lang w:val="es-ES"/>
        </w:rPr>
      </w:pPr>
      <w:bookmarkStart w:id="0" w:name="_Hlk149303445"/>
      <w:r>
        <w:rPr>
          <w:rStyle w:val="nfasis"/>
          <w:rFonts w:ascii="Trade Gothic LT Std Bold" w:hAnsi="Trade Gothic LT Std Bold"/>
          <w:sz w:val="48"/>
          <w:szCs w:val="40"/>
          <w:lang w:val="es-ES"/>
        </w:rPr>
        <w:t xml:space="preserve">VEN A </w:t>
      </w:r>
      <w:r w:rsidR="004B612C" w:rsidRPr="004B612C">
        <w:rPr>
          <w:rStyle w:val="nfasis"/>
          <w:rFonts w:ascii="Trade Gothic LT Std Bold" w:hAnsi="Trade Gothic LT Std Bold"/>
          <w:sz w:val="48"/>
          <w:szCs w:val="40"/>
          <w:lang w:val="es-ES"/>
        </w:rPr>
        <w:t>CELEBRA</w:t>
      </w:r>
      <w:r>
        <w:rPr>
          <w:rStyle w:val="nfasis"/>
          <w:rFonts w:ascii="Trade Gothic LT Std Bold" w:hAnsi="Trade Gothic LT Std Bold"/>
          <w:sz w:val="48"/>
          <w:szCs w:val="40"/>
          <w:lang w:val="es-ES"/>
        </w:rPr>
        <w:t>R</w:t>
      </w:r>
      <w:r w:rsidR="004B612C" w:rsidRPr="004B612C">
        <w:rPr>
          <w:rStyle w:val="nfasis"/>
          <w:rFonts w:ascii="Trade Gothic LT Std Bold" w:hAnsi="Trade Gothic LT Std Bold"/>
          <w:sz w:val="48"/>
          <w:szCs w:val="40"/>
          <w:lang w:val="es-ES"/>
        </w:rPr>
        <w:t xml:space="preserve"> LOS 10 AÑOS DE LA MUESTRA DE CINE Y CREATIVIDAD CENTRO BOTÍN</w:t>
      </w:r>
      <w:r w:rsidR="00113976">
        <w:rPr>
          <w:rStyle w:val="nfasis"/>
          <w:rFonts w:ascii="Trade Gothic LT Std Bold" w:hAnsi="Trade Gothic LT Std Bold"/>
          <w:sz w:val="48"/>
          <w:szCs w:val="40"/>
          <w:lang w:val="es-ES"/>
        </w:rPr>
        <w:t>, CON LA PROYECCIÓN DE</w:t>
      </w:r>
      <w:r w:rsidRPr="004B612C">
        <w:rPr>
          <w:rStyle w:val="nfasis"/>
          <w:rFonts w:ascii="Trade Gothic LT Std Bold" w:hAnsi="Trade Gothic LT Std Bold"/>
          <w:sz w:val="48"/>
          <w:szCs w:val="40"/>
          <w:lang w:val="es-ES"/>
        </w:rPr>
        <w:t xml:space="preserve"> </w:t>
      </w:r>
      <w:r w:rsidR="004B612C" w:rsidRPr="004B612C">
        <w:rPr>
          <w:rStyle w:val="nfasis"/>
          <w:rFonts w:ascii="Trade Gothic LT Std Bold" w:hAnsi="Trade Gothic LT Std Bold"/>
          <w:sz w:val="48"/>
          <w:szCs w:val="40"/>
          <w:lang w:val="es-ES"/>
        </w:rPr>
        <w:t>LOS</w:t>
      </w:r>
      <w:r w:rsidR="000128F6">
        <w:rPr>
          <w:rStyle w:val="nfasis"/>
          <w:rFonts w:ascii="Trade Gothic LT Std Bold" w:hAnsi="Trade Gothic LT Std Bold"/>
          <w:sz w:val="48"/>
          <w:szCs w:val="40"/>
          <w:lang w:val="es-ES"/>
        </w:rPr>
        <w:t xml:space="preserve"> 29</w:t>
      </w:r>
      <w:r w:rsidR="004B612C" w:rsidRPr="004B612C">
        <w:rPr>
          <w:rStyle w:val="nfasis"/>
          <w:rFonts w:ascii="Trade Gothic LT Std Bold" w:hAnsi="Trade Gothic LT Std Bold"/>
          <w:sz w:val="48"/>
          <w:szCs w:val="40"/>
          <w:lang w:val="es-ES"/>
        </w:rPr>
        <w:t xml:space="preserve"> CORTOMETRAJES GANADORES </w:t>
      </w:r>
    </w:p>
    <w:bookmarkEnd w:id="0"/>
    <w:p w14:paraId="32B269EA" w14:textId="3942CD35" w:rsidR="004B612C" w:rsidRPr="009D4807" w:rsidRDefault="00A07D04" w:rsidP="0022061C">
      <w:pPr>
        <w:pStyle w:val="Prrafodelista"/>
        <w:numPr>
          <w:ilvl w:val="0"/>
          <w:numId w:val="1"/>
        </w:numPr>
        <w:suppressAutoHyphens w:val="0"/>
        <w:spacing w:before="240" w:after="0" w:line="360" w:lineRule="auto"/>
        <w:rPr>
          <w:rFonts w:eastAsia="Calibri" w:cs="Times New Roman"/>
          <w:bCs/>
          <w:iCs/>
          <w:sz w:val="20"/>
          <w:szCs w:val="20"/>
          <w:lang w:val="es-ES" w:eastAsia="en-US"/>
        </w:rPr>
      </w:pPr>
      <w:r>
        <w:rPr>
          <w:rFonts w:eastAsia="Calibri" w:cs="Times New Roman"/>
          <w:bCs/>
          <w:iCs/>
          <w:sz w:val="20"/>
          <w:szCs w:val="20"/>
          <w:lang w:val="es-ES" w:eastAsia="en-US"/>
        </w:rPr>
        <w:t>Con entrada gratuita hasta completar aforo, e</w:t>
      </w:r>
      <w:r w:rsidR="000128F6" w:rsidRPr="009D4807">
        <w:rPr>
          <w:rFonts w:eastAsia="Calibri" w:cs="Times New Roman"/>
          <w:bCs/>
          <w:iCs/>
          <w:sz w:val="20"/>
          <w:szCs w:val="20"/>
          <w:lang w:val="es-ES" w:eastAsia="en-US"/>
        </w:rPr>
        <w:t>l 14 de junio tendrá lugar una “sesión especial” en la que, en tres pases</w:t>
      </w:r>
      <w:r w:rsidR="00A03E0D">
        <w:rPr>
          <w:rFonts w:eastAsia="Calibri" w:cs="Times New Roman"/>
          <w:bCs/>
          <w:iCs/>
          <w:sz w:val="20"/>
          <w:szCs w:val="20"/>
          <w:lang w:val="es-ES" w:eastAsia="en-US"/>
        </w:rPr>
        <w:t xml:space="preserve"> </w:t>
      </w:r>
      <w:r w:rsidR="000128F6" w:rsidRPr="009D4807">
        <w:rPr>
          <w:rFonts w:eastAsia="Calibri" w:cs="Times New Roman"/>
          <w:bCs/>
          <w:iCs/>
          <w:sz w:val="20"/>
          <w:szCs w:val="20"/>
          <w:lang w:val="es-ES" w:eastAsia="en-US"/>
        </w:rPr>
        <w:t>a las 17:00, 20:00 y 22:00 horas</w:t>
      </w:r>
      <w:r w:rsidR="00113976">
        <w:rPr>
          <w:rFonts w:eastAsia="Calibri" w:cs="Times New Roman"/>
          <w:bCs/>
          <w:iCs/>
          <w:sz w:val="20"/>
          <w:szCs w:val="20"/>
          <w:lang w:val="es-ES" w:eastAsia="en-US"/>
        </w:rPr>
        <w:t>,</w:t>
      </w:r>
      <w:r w:rsidR="000128F6" w:rsidRPr="009D4807">
        <w:rPr>
          <w:rFonts w:eastAsia="Calibri" w:cs="Times New Roman"/>
          <w:bCs/>
          <w:iCs/>
          <w:sz w:val="20"/>
          <w:szCs w:val="20"/>
          <w:lang w:val="es-ES" w:eastAsia="en-US"/>
        </w:rPr>
        <w:t xml:space="preserve"> se proyectarán </w:t>
      </w:r>
      <w:r w:rsidR="000128F6" w:rsidRPr="00A07D04">
        <w:rPr>
          <w:rFonts w:eastAsia="Calibri" w:cs="Times New Roman"/>
          <w:bCs/>
          <w:iCs/>
          <w:sz w:val="20"/>
          <w:szCs w:val="20"/>
          <w:lang w:val="es-ES" w:eastAsia="en-US"/>
        </w:rPr>
        <w:t>las piezas ganadoras</w:t>
      </w:r>
      <w:r w:rsidR="00215FB1" w:rsidRPr="00A07D04">
        <w:rPr>
          <w:rFonts w:eastAsia="Calibri" w:cs="Times New Roman"/>
          <w:bCs/>
          <w:iCs/>
          <w:sz w:val="20"/>
          <w:szCs w:val="20"/>
          <w:lang w:val="es-ES" w:eastAsia="en-US"/>
        </w:rPr>
        <w:t xml:space="preserve"> por</w:t>
      </w:r>
      <w:r w:rsidR="00B9333E" w:rsidRPr="00A07D04">
        <w:rPr>
          <w:rFonts w:eastAsia="Calibri" w:cs="Times New Roman"/>
          <w:bCs/>
          <w:iCs/>
          <w:sz w:val="20"/>
          <w:szCs w:val="20"/>
          <w:lang w:val="es-ES" w:eastAsia="en-US"/>
        </w:rPr>
        <w:t xml:space="preserve"> parte</w:t>
      </w:r>
      <w:r w:rsidR="00215FB1" w:rsidRPr="00A07D04">
        <w:rPr>
          <w:rFonts w:eastAsia="Calibri" w:cs="Times New Roman"/>
          <w:bCs/>
          <w:iCs/>
          <w:sz w:val="20"/>
          <w:szCs w:val="20"/>
          <w:lang w:val="es-ES" w:eastAsia="en-US"/>
        </w:rPr>
        <w:t xml:space="preserve"> </w:t>
      </w:r>
      <w:r w:rsidR="00B9333E" w:rsidRPr="00A07D04">
        <w:rPr>
          <w:rFonts w:eastAsia="Calibri" w:cs="Times New Roman"/>
          <w:bCs/>
          <w:iCs/>
          <w:sz w:val="20"/>
          <w:szCs w:val="20"/>
          <w:lang w:val="es-ES" w:eastAsia="en-US"/>
        </w:rPr>
        <w:t>d</w:t>
      </w:r>
      <w:r w:rsidR="00215FB1" w:rsidRPr="00A07D04">
        <w:rPr>
          <w:rFonts w:eastAsia="Calibri" w:cs="Times New Roman"/>
          <w:bCs/>
          <w:iCs/>
          <w:sz w:val="20"/>
          <w:szCs w:val="20"/>
          <w:lang w:val="es-ES" w:eastAsia="en-US"/>
        </w:rPr>
        <w:t>el</w:t>
      </w:r>
      <w:r w:rsidR="000128F6" w:rsidRPr="00A07D04">
        <w:rPr>
          <w:rFonts w:eastAsia="Calibri" w:cs="Times New Roman"/>
          <w:bCs/>
          <w:iCs/>
          <w:sz w:val="20"/>
          <w:szCs w:val="20"/>
          <w:lang w:val="es-ES" w:eastAsia="en-US"/>
        </w:rPr>
        <w:t xml:space="preserve"> público, los segundos premios del jurado y los primeros premios, </w:t>
      </w:r>
      <w:r w:rsidR="00B9333E" w:rsidRPr="00A07D04">
        <w:rPr>
          <w:rFonts w:eastAsia="Calibri" w:cs="Times New Roman"/>
          <w:bCs/>
          <w:iCs/>
          <w:sz w:val="20"/>
          <w:szCs w:val="20"/>
          <w:lang w:val="es-ES" w:eastAsia="en-US"/>
        </w:rPr>
        <w:t>de estos diez años de la muestra</w:t>
      </w:r>
      <w:r w:rsidR="003C7FF1" w:rsidRPr="00A07D04">
        <w:rPr>
          <w:rFonts w:eastAsia="Calibri" w:cs="Times New Roman"/>
          <w:bCs/>
          <w:iCs/>
          <w:sz w:val="20"/>
          <w:szCs w:val="20"/>
          <w:lang w:val="es-ES" w:eastAsia="en-US"/>
        </w:rPr>
        <w:t>.</w:t>
      </w:r>
      <w:r w:rsidR="00677327" w:rsidRPr="00A07D04">
        <w:rPr>
          <w:rFonts w:eastAsia="Calibri" w:cs="Times New Roman"/>
          <w:bCs/>
          <w:iCs/>
          <w:sz w:val="20"/>
          <w:szCs w:val="20"/>
          <w:lang w:val="es-ES" w:eastAsia="en-US"/>
        </w:rPr>
        <w:t xml:space="preserve"> </w:t>
      </w:r>
    </w:p>
    <w:p w14:paraId="467C2849" w14:textId="77777777" w:rsidR="003C7FF1" w:rsidRPr="003C7FF1" w:rsidRDefault="003C7FF1" w:rsidP="003C7FF1">
      <w:pPr>
        <w:pStyle w:val="Prrafodelista"/>
        <w:suppressAutoHyphens w:val="0"/>
        <w:spacing w:before="240" w:after="0" w:line="360" w:lineRule="auto"/>
        <w:ind w:left="360"/>
        <w:rPr>
          <w:rFonts w:eastAsia="Calibri" w:cs="Times New Roman"/>
          <w:bCs/>
          <w:iCs/>
          <w:sz w:val="20"/>
          <w:szCs w:val="20"/>
          <w:lang w:val="es-ES" w:eastAsia="en-US"/>
        </w:rPr>
      </w:pPr>
    </w:p>
    <w:p w14:paraId="32951965" w14:textId="09EB3DBD" w:rsidR="000128F6" w:rsidRPr="000128F6" w:rsidRDefault="000128F6" w:rsidP="00B9333E">
      <w:pPr>
        <w:pStyle w:val="Prrafodelista"/>
        <w:numPr>
          <w:ilvl w:val="0"/>
          <w:numId w:val="1"/>
        </w:numPr>
        <w:suppressAutoHyphens w:val="0"/>
        <w:spacing w:before="240" w:after="0" w:line="360" w:lineRule="auto"/>
        <w:rPr>
          <w:rFonts w:eastAsia="Calibri" w:cs="Times New Roman"/>
          <w:bCs/>
          <w:iCs/>
          <w:sz w:val="20"/>
          <w:szCs w:val="20"/>
          <w:lang w:val="es-ES" w:eastAsia="en-US"/>
        </w:rPr>
      </w:pPr>
      <w:r w:rsidRPr="009D4807">
        <w:rPr>
          <w:rFonts w:eastAsia="Calibri" w:cs="Times New Roman"/>
          <w:bCs/>
          <w:iCs/>
          <w:sz w:val="20"/>
          <w:szCs w:val="20"/>
          <w:lang w:val="es-ES" w:eastAsia="en-US"/>
        </w:rPr>
        <w:t>Además, la</w:t>
      </w:r>
      <w:r w:rsidR="00B9333E">
        <w:rPr>
          <w:rFonts w:eastAsia="Calibri" w:cs="Times New Roman"/>
          <w:bCs/>
          <w:iCs/>
          <w:sz w:val="20"/>
          <w:szCs w:val="20"/>
          <w:lang w:val="es-ES" w:eastAsia="en-US"/>
        </w:rPr>
        <w:t xml:space="preserve"> próxima semana</w:t>
      </w:r>
      <w:r w:rsidR="00B9333E" w:rsidRPr="00B9333E">
        <w:rPr>
          <w:rFonts w:eastAsia="Calibri" w:cs="Times New Roman"/>
          <w:bCs/>
          <w:iCs/>
          <w:sz w:val="20"/>
          <w:szCs w:val="20"/>
          <w:lang w:val="es-ES" w:eastAsia="en-US"/>
        </w:rPr>
        <w:t xml:space="preserve"> </w:t>
      </w:r>
      <w:r w:rsidR="00B9333E" w:rsidRPr="004B612C">
        <w:rPr>
          <w:rFonts w:eastAsia="Calibri" w:cs="Times New Roman"/>
          <w:bCs/>
          <w:iCs/>
          <w:sz w:val="20"/>
          <w:szCs w:val="20"/>
          <w:lang w:val="es-ES" w:eastAsia="en-US"/>
        </w:rPr>
        <w:t>Patricia Cercas, actriz y dramaturga</w:t>
      </w:r>
      <w:r w:rsidR="00B9333E">
        <w:rPr>
          <w:rFonts w:eastAsia="Calibri" w:cs="Times New Roman"/>
          <w:bCs/>
          <w:iCs/>
          <w:sz w:val="20"/>
          <w:szCs w:val="20"/>
          <w:lang w:val="es-ES" w:eastAsia="en-US"/>
        </w:rPr>
        <w:t xml:space="preserve">, dirigirá el taller </w:t>
      </w:r>
      <w:r w:rsidR="00B9333E" w:rsidRPr="004B612C">
        <w:rPr>
          <w:rFonts w:eastAsia="Calibri" w:cs="Times New Roman"/>
          <w:bCs/>
          <w:iCs/>
          <w:sz w:val="20"/>
          <w:szCs w:val="20"/>
          <w:lang w:val="es-ES" w:eastAsia="en-US"/>
        </w:rPr>
        <w:t>“Teatro para la vida”</w:t>
      </w:r>
      <w:r w:rsidR="00A07D04">
        <w:rPr>
          <w:rFonts w:eastAsia="Calibri" w:cs="Times New Roman"/>
          <w:bCs/>
          <w:iCs/>
          <w:sz w:val="20"/>
          <w:szCs w:val="20"/>
          <w:lang w:val="es-ES" w:eastAsia="en-US"/>
        </w:rPr>
        <w:t>,</w:t>
      </w:r>
      <w:r w:rsidR="00B9333E">
        <w:rPr>
          <w:rFonts w:eastAsia="Calibri" w:cs="Times New Roman"/>
          <w:bCs/>
          <w:iCs/>
          <w:sz w:val="20"/>
          <w:szCs w:val="20"/>
          <w:lang w:val="es-ES" w:eastAsia="en-US"/>
        </w:rPr>
        <w:t xml:space="preserve"> </w:t>
      </w:r>
      <w:r w:rsidR="003C4808">
        <w:rPr>
          <w:rFonts w:eastAsia="Calibri" w:cs="Times New Roman"/>
          <w:bCs/>
          <w:iCs/>
          <w:sz w:val="20"/>
          <w:szCs w:val="20"/>
          <w:lang w:val="es-ES" w:eastAsia="en-US"/>
        </w:rPr>
        <w:t>en el que</w:t>
      </w:r>
      <w:r w:rsidR="00B9333E">
        <w:rPr>
          <w:rFonts w:eastAsia="Calibri" w:cs="Times New Roman"/>
          <w:bCs/>
          <w:iCs/>
          <w:sz w:val="20"/>
          <w:szCs w:val="20"/>
          <w:lang w:val="es-ES" w:eastAsia="en-US"/>
        </w:rPr>
        <w:t xml:space="preserve"> </w:t>
      </w:r>
      <w:r w:rsidR="00A07D04">
        <w:rPr>
          <w:rFonts w:eastAsia="Calibri" w:cs="Times New Roman"/>
          <w:bCs/>
          <w:iCs/>
          <w:sz w:val="20"/>
          <w:szCs w:val="20"/>
          <w:lang w:val="es-ES" w:eastAsia="en-US"/>
        </w:rPr>
        <w:t xml:space="preserve">los participantes </w:t>
      </w:r>
      <w:r w:rsidR="00B9333E">
        <w:rPr>
          <w:rFonts w:eastAsia="Calibri" w:cs="Times New Roman"/>
          <w:bCs/>
          <w:iCs/>
          <w:sz w:val="20"/>
          <w:szCs w:val="20"/>
          <w:lang w:val="es-ES" w:eastAsia="en-US"/>
        </w:rPr>
        <w:t>d</w:t>
      </w:r>
      <w:r w:rsidR="00B9333E" w:rsidRPr="004B612C">
        <w:rPr>
          <w:rFonts w:eastAsia="Calibri" w:cs="Times New Roman"/>
          <w:bCs/>
          <w:iCs/>
          <w:sz w:val="20"/>
          <w:szCs w:val="20"/>
          <w:lang w:val="es-ES" w:eastAsia="en-US"/>
        </w:rPr>
        <w:t>escubrir</w:t>
      </w:r>
      <w:r w:rsidR="00B9333E">
        <w:rPr>
          <w:rFonts w:eastAsia="Calibri" w:cs="Times New Roman"/>
          <w:bCs/>
          <w:iCs/>
          <w:sz w:val="20"/>
          <w:szCs w:val="20"/>
          <w:lang w:val="es-ES" w:eastAsia="en-US"/>
        </w:rPr>
        <w:t>á</w:t>
      </w:r>
      <w:r w:rsidR="00A07D04">
        <w:rPr>
          <w:rFonts w:eastAsia="Calibri" w:cs="Times New Roman"/>
          <w:bCs/>
          <w:iCs/>
          <w:sz w:val="20"/>
          <w:szCs w:val="20"/>
          <w:lang w:val="es-ES" w:eastAsia="en-US"/>
        </w:rPr>
        <w:t>n</w:t>
      </w:r>
      <w:r w:rsidR="00B9333E" w:rsidRPr="004B612C">
        <w:rPr>
          <w:rFonts w:eastAsia="Calibri" w:cs="Times New Roman"/>
          <w:bCs/>
          <w:iCs/>
          <w:sz w:val="20"/>
          <w:szCs w:val="20"/>
          <w:lang w:val="es-ES" w:eastAsia="en-US"/>
        </w:rPr>
        <w:t xml:space="preserve"> </w:t>
      </w:r>
      <w:r w:rsidR="00B9333E">
        <w:rPr>
          <w:rFonts w:eastAsia="Calibri" w:cs="Times New Roman"/>
          <w:bCs/>
          <w:iCs/>
          <w:sz w:val="20"/>
          <w:szCs w:val="20"/>
          <w:lang w:val="es-ES" w:eastAsia="en-US"/>
        </w:rPr>
        <w:t xml:space="preserve">cómo </w:t>
      </w:r>
      <w:r w:rsidR="00B9333E" w:rsidRPr="004B612C">
        <w:rPr>
          <w:rFonts w:eastAsia="Calibri" w:cs="Times New Roman"/>
          <w:bCs/>
          <w:iCs/>
          <w:sz w:val="20"/>
          <w:szCs w:val="20"/>
          <w:lang w:val="es-ES" w:eastAsia="en-US"/>
        </w:rPr>
        <w:t xml:space="preserve">el arte dramático </w:t>
      </w:r>
      <w:r w:rsidR="00A07D04">
        <w:rPr>
          <w:rFonts w:eastAsia="Calibri" w:cs="Times New Roman"/>
          <w:bCs/>
          <w:iCs/>
          <w:sz w:val="20"/>
          <w:szCs w:val="20"/>
          <w:lang w:val="es-ES" w:eastAsia="en-US"/>
        </w:rPr>
        <w:t>les</w:t>
      </w:r>
      <w:r w:rsidR="00B9333E">
        <w:rPr>
          <w:rFonts w:eastAsia="Calibri" w:cs="Times New Roman"/>
          <w:bCs/>
          <w:iCs/>
          <w:sz w:val="20"/>
          <w:szCs w:val="20"/>
          <w:lang w:val="es-ES" w:eastAsia="en-US"/>
        </w:rPr>
        <w:t xml:space="preserve"> ayuda</w:t>
      </w:r>
      <w:r w:rsidR="00A07D04">
        <w:rPr>
          <w:rFonts w:eastAsia="Calibri" w:cs="Times New Roman"/>
          <w:bCs/>
          <w:iCs/>
          <w:sz w:val="20"/>
          <w:szCs w:val="20"/>
          <w:lang w:val="es-ES" w:eastAsia="en-US"/>
        </w:rPr>
        <w:t xml:space="preserve"> a</w:t>
      </w:r>
      <w:r w:rsidR="00B9333E">
        <w:rPr>
          <w:rFonts w:eastAsia="Calibri" w:cs="Times New Roman"/>
          <w:bCs/>
          <w:iCs/>
          <w:sz w:val="20"/>
          <w:szCs w:val="20"/>
          <w:lang w:val="es-ES" w:eastAsia="en-US"/>
        </w:rPr>
        <w:t xml:space="preserve"> </w:t>
      </w:r>
      <w:r w:rsidR="002614AC">
        <w:rPr>
          <w:rFonts w:eastAsia="Calibri" w:cs="Times New Roman"/>
          <w:bCs/>
          <w:iCs/>
          <w:sz w:val="20"/>
          <w:szCs w:val="20"/>
          <w:lang w:val="es-ES" w:eastAsia="en-US"/>
        </w:rPr>
        <w:t>fomentar sus habilidades sociales, el trabajo en equipo, el autocontrol, la confianza y las capacidades comunicativas</w:t>
      </w:r>
      <w:r w:rsidR="00A07D04">
        <w:rPr>
          <w:rFonts w:eastAsia="Calibri" w:cs="Times New Roman"/>
          <w:bCs/>
          <w:iCs/>
          <w:sz w:val="20"/>
          <w:szCs w:val="20"/>
          <w:lang w:val="es-ES" w:eastAsia="en-US"/>
        </w:rPr>
        <w:t>.</w:t>
      </w:r>
    </w:p>
    <w:p w14:paraId="54A3FFB1" w14:textId="77777777" w:rsidR="000128F6" w:rsidRPr="000128F6" w:rsidRDefault="000128F6" w:rsidP="000128F6">
      <w:pPr>
        <w:pStyle w:val="Prrafodelista"/>
        <w:suppressAutoHyphens w:val="0"/>
        <w:spacing w:before="240" w:after="0" w:line="360" w:lineRule="auto"/>
        <w:ind w:left="360"/>
        <w:rPr>
          <w:rFonts w:eastAsia="Calibri" w:cs="Times New Roman"/>
          <w:bCs/>
          <w:iCs/>
          <w:sz w:val="20"/>
          <w:szCs w:val="20"/>
          <w:lang w:val="es-ES" w:eastAsia="en-US"/>
        </w:rPr>
      </w:pPr>
    </w:p>
    <w:p w14:paraId="3CD5EACB" w14:textId="449DEE0F" w:rsidR="00BD33C4" w:rsidRPr="00B9333E" w:rsidRDefault="00B9333E" w:rsidP="00B9333E">
      <w:pPr>
        <w:pStyle w:val="Prrafodelista"/>
        <w:numPr>
          <w:ilvl w:val="0"/>
          <w:numId w:val="1"/>
        </w:numPr>
        <w:spacing w:before="240" w:line="360" w:lineRule="auto"/>
        <w:rPr>
          <w:rFonts w:eastAsia="Calibri" w:cs="Times New Roman"/>
          <w:bCs/>
          <w:iCs/>
          <w:sz w:val="20"/>
          <w:szCs w:val="20"/>
          <w:lang w:val="es-ES" w:eastAsia="en-US"/>
        </w:rPr>
      </w:pPr>
      <w:r w:rsidRPr="00B9333E">
        <w:rPr>
          <w:rFonts w:eastAsia="Calibri" w:cs="Times New Roman"/>
          <w:bCs/>
          <w:iCs/>
          <w:sz w:val="20"/>
          <w:szCs w:val="20"/>
          <w:lang w:val="es-ES" w:eastAsia="en-US"/>
        </w:rPr>
        <w:t>E</w:t>
      </w:r>
      <w:r w:rsidR="008D7106" w:rsidRPr="00B9333E">
        <w:rPr>
          <w:rFonts w:eastAsia="Calibri" w:cs="Times New Roman"/>
          <w:bCs/>
          <w:iCs/>
          <w:sz w:val="20"/>
          <w:szCs w:val="20"/>
          <w:lang w:val="es-ES" w:eastAsia="en-US"/>
        </w:rPr>
        <w:t xml:space="preserve">l artista </w:t>
      </w:r>
      <w:r w:rsidR="00B81A18" w:rsidRPr="00B9333E">
        <w:rPr>
          <w:rFonts w:eastAsia="Calibri" w:cs="Times New Roman"/>
          <w:bCs/>
          <w:iCs/>
          <w:sz w:val="20"/>
          <w:szCs w:val="20"/>
          <w:lang w:val="es-ES" w:eastAsia="en-US"/>
        </w:rPr>
        <w:t xml:space="preserve">Nicolás Ortigosa </w:t>
      </w:r>
      <w:r w:rsidRPr="00B9333E">
        <w:rPr>
          <w:rFonts w:eastAsia="Calibri" w:cs="Times New Roman"/>
          <w:bCs/>
          <w:iCs/>
          <w:sz w:val="20"/>
          <w:szCs w:val="20"/>
          <w:lang w:val="es-ES" w:eastAsia="en-US"/>
        </w:rPr>
        <w:t xml:space="preserve">guiará una “Visita comentada” </w:t>
      </w:r>
      <w:r w:rsidR="00B81A18" w:rsidRPr="00B9333E">
        <w:rPr>
          <w:rFonts w:eastAsia="Calibri" w:cs="Times New Roman"/>
          <w:bCs/>
          <w:iCs/>
          <w:sz w:val="20"/>
          <w:szCs w:val="20"/>
          <w:lang w:val="es-ES" w:eastAsia="en-US"/>
        </w:rPr>
        <w:t xml:space="preserve">por la exposición de Silvia Bächli, </w:t>
      </w:r>
      <w:r w:rsidR="00B81A18" w:rsidRPr="00B9333E">
        <w:rPr>
          <w:rFonts w:eastAsia="Calibri" w:cs="Times New Roman"/>
          <w:bCs/>
          <w:i/>
          <w:sz w:val="20"/>
          <w:szCs w:val="20"/>
          <w:lang w:val="es-ES" w:eastAsia="en-US"/>
        </w:rPr>
        <w:t>Partitura</w:t>
      </w:r>
      <w:r>
        <w:rPr>
          <w:rFonts w:eastAsia="Calibri" w:cs="Times New Roman"/>
          <w:bCs/>
          <w:i/>
          <w:sz w:val="20"/>
          <w:szCs w:val="20"/>
          <w:lang w:val="es-ES" w:eastAsia="en-US"/>
        </w:rPr>
        <w:t xml:space="preserve">. </w:t>
      </w:r>
      <w:r w:rsidR="00CA13A6" w:rsidRPr="00B9333E">
        <w:rPr>
          <w:rFonts w:eastAsia="Calibri" w:cs="Times New Roman"/>
          <w:bCs/>
          <w:iCs/>
          <w:sz w:val="20"/>
          <w:szCs w:val="20"/>
          <w:lang w:val="es-ES" w:eastAsia="en-US"/>
        </w:rPr>
        <w:t>Asimismo, l</w:t>
      </w:r>
      <w:r w:rsidR="009458DA" w:rsidRPr="00B9333E">
        <w:rPr>
          <w:rFonts w:eastAsia="Calibri" w:cs="Times New Roman"/>
          <w:bCs/>
          <w:iCs/>
          <w:sz w:val="20"/>
          <w:szCs w:val="20"/>
          <w:lang w:val="es-ES" w:eastAsia="en-US"/>
        </w:rPr>
        <w:t>as</w:t>
      </w:r>
      <w:r w:rsidR="00B81A18" w:rsidRPr="00B9333E">
        <w:rPr>
          <w:rFonts w:eastAsia="Calibri" w:cs="Times New Roman"/>
          <w:bCs/>
          <w:iCs/>
          <w:sz w:val="20"/>
          <w:szCs w:val="20"/>
          <w:lang w:val="es-ES" w:eastAsia="en-US"/>
        </w:rPr>
        <w:t xml:space="preserve"> fundadoras de </w:t>
      </w:r>
      <w:r w:rsidR="00E275C2" w:rsidRPr="00B9333E">
        <w:rPr>
          <w:rFonts w:eastAsia="Calibri" w:cs="Times New Roman"/>
          <w:bCs/>
          <w:iCs/>
          <w:sz w:val="20"/>
          <w:szCs w:val="20"/>
          <w:lang w:val="es-ES" w:eastAsia="en-US"/>
        </w:rPr>
        <w:t>la empresa familiar</w:t>
      </w:r>
      <w:r w:rsidR="00B81A18" w:rsidRPr="00B9333E">
        <w:rPr>
          <w:rFonts w:eastAsia="Calibri" w:cs="Times New Roman"/>
          <w:bCs/>
          <w:iCs/>
          <w:sz w:val="20"/>
          <w:szCs w:val="20"/>
          <w:lang w:val="es-ES" w:eastAsia="en-US"/>
        </w:rPr>
        <w:t xml:space="preserve"> MM Laínz </w:t>
      </w:r>
      <w:r w:rsidR="00F81FAE" w:rsidRPr="00B9333E">
        <w:rPr>
          <w:rFonts w:eastAsia="Calibri" w:cs="Times New Roman"/>
          <w:bCs/>
          <w:iCs/>
          <w:sz w:val="20"/>
          <w:szCs w:val="20"/>
          <w:lang w:val="es-ES" w:eastAsia="en-US"/>
        </w:rPr>
        <w:t xml:space="preserve">impartirán </w:t>
      </w:r>
      <w:r w:rsidR="00B81A18" w:rsidRPr="00B9333E">
        <w:rPr>
          <w:rFonts w:eastAsia="Calibri" w:cs="Times New Roman"/>
          <w:bCs/>
          <w:iCs/>
          <w:sz w:val="20"/>
          <w:szCs w:val="20"/>
          <w:lang w:val="es-ES" w:eastAsia="en-US"/>
        </w:rPr>
        <w:t xml:space="preserve">el taller “Bordar en la exposición de </w:t>
      </w:r>
      <w:proofErr w:type="spellStart"/>
      <w:r w:rsidR="00B81A18" w:rsidRPr="00B9333E">
        <w:rPr>
          <w:rFonts w:eastAsia="Calibri" w:cs="Times New Roman"/>
          <w:bCs/>
          <w:iCs/>
          <w:sz w:val="20"/>
          <w:szCs w:val="20"/>
          <w:lang w:val="es-ES" w:eastAsia="en-US"/>
        </w:rPr>
        <w:t>Shilpa</w:t>
      </w:r>
      <w:proofErr w:type="spellEnd"/>
      <w:r w:rsidR="00B81A18" w:rsidRPr="00B9333E">
        <w:rPr>
          <w:rFonts w:eastAsia="Calibri" w:cs="Times New Roman"/>
          <w:bCs/>
          <w:iCs/>
          <w:sz w:val="20"/>
          <w:szCs w:val="20"/>
          <w:lang w:val="es-ES" w:eastAsia="en-US"/>
        </w:rPr>
        <w:t xml:space="preserve"> Gupta”, </w:t>
      </w:r>
      <w:r>
        <w:rPr>
          <w:rFonts w:eastAsia="Calibri" w:cs="Times New Roman"/>
          <w:bCs/>
          <w:iCs/>
          <w:sz w:val="20"/>
          <w:szCs w:val="20"/>
          <w:lang w:val="es-ES" w:eastAsia="en-US"/>
        </w:rPr>
        <w:t xml:space="preserve">una actividad en la que </w:t>
      </w:r>
      <w:r w:rsidR="00A07D04">
        <w:rPr>
          <w:rFonts w:eastAsia="Calibri" w:cs="Times New Roman"/>
          <w:bCs/>
          <w:iCs/>
          <w:sz w:val="20"/>
          <w:szCs w:val="20"/>
          <w:lang w:val="es-ES" w:eastAsia="en-US"/>
        </w:rPr>
        <w:t>se</w:t>
      </w:r>
      <w:r>
        <w:rPr>
          <w:rFonts w:eastAsia="Calibri" w:cs="Times New Roman"/>
          <w:bCs/>
          <w:iCs/>
          <w:sz w:val="20"/>
          <w:szCs w:val="20"/>
          <w:lang w:val="es-ES" w:eastAsia="en-US"/>
        </w:rPr>
        <w:t xml:space="preserve"> </w:t>
      </w:r>
      <w:r w:rsidR="00B81A18" w:rsidRPr="00B9333E">
        <w:rPr>
          <w:rFonts w:eastAsia="Calibri" w:cs="Times New Roman"/>
          <w:bCs/>
          <w:iCs/>
          <w:sz w:val="20"/>
          <w:szCs w:val="20"/>
          <w:lang w:val="es-ES" w:eastAsia="en-US"/>
        </w:rPr>
        <w:t>emplear</w:t>
      </w:r>
      <w:r>
        <w:rPr>
          <w:rFonts w:eastAsia="Calibri" w:cs="Times New Roman"/>
          <w:bCs/>
          <w:iCs/>
          <w:sz w:val="20"/>
          <w:szCs w:val="20"/>
          <w:lang w:val="es-ES" w:eastAsia="en-US"/>
        </w:rPr>
        <w:t>á</w:t>
      </w:r>
      <w:r w:rsidR="00B81A18" w:rsidRPr="00B9333E">
        <w:rPr>
          <w:rFonts w:eastAsia="Calibri" w:cs="Times New Roman"/>
          <w:bCs/>
          <w:iCs/>
          <w:sz w:val="20"/>
          <w:szCs w:val="20"/>
          <w:lang w:val="es-ES" w:eastAsia="en-US"/>
        </w:rPr>
        <w:t xml:space="preserve"> </w:t>
      </w:r>
      <w:r w:rsidR="009643FF" w:rsidRPr="00B9333E">
        <w:rPr>
          <w:rFonts w:eastAsia="Calibri" w:cs="Times New Roman"/>
          <w:bCs/>
          <w:iCs/>
          <w:sz w:val="20"/>
          <w:szCs w:val="20"/>
          <w:lang w:val="es-ES" w:eastAsia="en-US"/>
        </w:rPr>
        <w:t>esta técnica textil</w:t>
      </w:r>
      <w:r w:rsidR="00B81A18" w:rsidRPr="00B9333E">
        <w:rPr>
          <w:rFonts w:eastAsia="Calibri" w:cs="Times New Roman"/>
          <w:bCs/>
          <w:iCs/>
          <w:sz w:val="20"/>
          <w:szCs w:val="20"/>
          <w:lang w:val="es-ES" w:eastAsia="en-US"/>
        </w:rPr>
        <w:t xml:space="preserve"> </w:t>
      </w:r>
      <w:r w:rsidR="002614AC">
        <w:rPr>
          <w:rFonts w:eastAsia="Calibri" w:cs="Times New Roman"/>
          <w:bCs/>
          <w:iCs/>
          <w:sz w:val="20"/>
          <w:szCs w:val="20"/>
          <w:lang w:val="es-ES" w:eastAsia="en-US"/>
        </w:rPr>
        <w:t>usada por</w:t>
      </w:r>
      <w:r w:rsidR="00B81A18" w:rsidRPr="00B9333E">
        <w:rPr>
          <w:rFonts w:eastAsia="Calibri" w:cs="Times New Roman"/>
          <w:bCs/>
          <w:iCs/>
          <w:sz w:val="20"/>
          <w:szCs w:val="20"/>
          <w:lang w:val="es-ES" w:eastAsia="en-US"/>
        </w:rPr>
        <w:t xml:space="preserve"> la artista en algunas de sus obras.</w:t>
      </w:r>
    </w:p>
    <w:p w14:paraId="2CDC2832" w14:textId="39BA87A4" w:rsidR="00DE5EC2" w:rsidRDefault="00BD33C4" w:rsidP="00BD33C4">
      <w:pPr>
        <w:spacing w:line="360" w:lineRule="auto"/>
        <w:rPr>
          <w:rFonts w:eastAsia="Calibri" w:cs="Times New Roman"/>
          <w:bCs/>
          <w:iCs/>
          <w:sz w:val="20"/>
          <w:szCs w:val="20"/>
          <w:lang w:val="es-ES" w:eastAsia="en-US"/>
        </w:rPr>
      </w:pPr>
      <w:r w:rsidRPr="004B612C">
        <w:rPr>
          <w:rFonts w:eastAsia="Calibri" w:cs="Times New Roman"/>
          <w:bCs/>
          <w:i/>
          <w:sz w:val="20"/>
          <w:szCs w:val="20"/>
          <w:lang w:val="es-ES" w:eastAsia="en-US"/>
        </w:rPr>
        <w:t>Santander, 11 de junio de 2024. –</w:t>
      </w:r>
      <w:r w:rsidR="009F1903">
        <w:rPr>
          <w:rFonts w:eastAsia="Calibri" w:cs="Times New Roman"/>
          <w:bCs/>
          <w:i/>
          <w:sz w:val="20"/>
          <w:szCs w:val="20"/>
          <w:lang w:val="es-ES" w:eastAsia="en-US"/>
        </w:rPr>
        <w:t xml:space="preserve"> </w:t>
      </w:r>
      <w:r w:rsidRPr="004B612C">
        <w:rPr>
          <w:rFonts w:eastAsia="Calibri" w:cs="Times New Roman"/>
          <w:bCs/>
          <w:iCs/>
          <w:sz w:val="20"/>
          <w:szCs w:val="20"/>
          <w:lang w:val="es-ES" w:eastAsia="en-US"/>
        </w:rPr>
        <w:t xml:space="preserve">Este año se cumplen 10 años </w:t>
      </w:r>
      <w:r w:rsidR="00906A29" w:rsidRPr="004B612C">
        <w:rPr>
          <w:rFonts w:eastAsia="Calibri" w:cs="Times New Roman"/>
          <w:bCs/>
          <w:iCs/>
          <w:sz w:val="20"/>
          <w:szCs w:val="20"/>
          <w:lang w:val="es-ES" w:eastAsia="en-US"/>
        </w:rPr>
        <w:t>d</w:t>
      </w:r>
      <w:r w:rsidR="00AF444B" w:rsidRPr="004B612C">
        <w:rPr>
          <w:rFonts w:eastAsia="Calibri" w:cs="Times New Roman"/>
          <w:bCs/>
          <w:iCs/>
          <w:sz w:val="20"/>
          <w:szCs w:val="20"/>
          <w:lang w:val="es-ES" w:eastAsia="en-US"/>
        </w:rPr>
        <w:t>e</w:t>
      </w:r>
      <w:r w:rsidR="00AF6678">
        <w:rPr>
          <w:rFonts w:eastAsia="Calibri" w:cs="Times New Roman"/>
          <w:bCs/>
          <w:iCs/>
          <w:sz w:val="20"/>
          <w:szCs w:val="20"/>
          <w:lang w:val="es-ES" w:eastAsia="en-US"/>
        </w:rPr>
        <w:t xml:space="preserve"> la</w:t>
      </w:r>
      <w:r w:rsidR="00AF444B" w:rsidRPr="004B612C">
        <w:rPr>
          <w:rFonts w:eastAsia="Calibri" w:cs="Times New Roman"/>
          <w:bCs/>
          <w:iCs/>
          <w:sz w:val="20"/>
          <w:szCs w:val="20"/>
          <w:lang w:val="es-ES" w:eastAsia="en-US"/>
        </w:rPr>
        <w:t xml:space="preserve"> Muestra de Cine y Creatividad</w:t>
      </w:r>
      <w:r w:rsidR="002F015F">
        <w:rPr>
          <w:rFonts w:eastAsia="Calibri" w:cs="Times New Roman"/>
          <w:bCs/>
          <w:iCs/>
          <w:sz w:val="20"/>
          <w:szCs w:val="20"/>
          <w:lang w:val="es-ES" w:eastAsia="en-US"/>
        </w:rPr>
        <w:t xml:space="preserve"> Centro Botín</w:t>
      </w:r>
      <w:r w:rsidR="00B6435E" w:rsidRPr="004B612C">
        <w:rPr>
          <w:rFonts w:eastAsia="Calibri" w:cs="Times New Roman"/>
          <w:bCs/>
          <w:iCs/>
          <w:sz w:val="20"/>
          <w:szCs w:val="20"/>
          <w:lang w:val="es-ES" w:eastAsia="en-US"/>
        </w:rPr>
        <w:t xml:space="preserve">, </w:t>
      </w:r>
      <w:r w:rsidR="00B6435E" w:rsidRPr="00A07D04">
        <w:rPr>
          <w:rFonts w:eastAsia="Calibri" w:cs="Times New Roman"/>
          <w:bCs/>
          <w:iCs/>
          <w:sz w:val="20"/>
          <w:szCs w:val="20"/>
          <w:lang w:val="es-ES" w:eastAsia="en-US"/>
        </w:rPr>
        <w:t xml:space="preserve">un certamen </w:t>
      </w:r>
      <w:r w:rsidR="009F1903" w:rsidRPr="00A07D04">
        <w:rPr>
          <w:rFonts w:eastAsia="Calibri" w:cs="Times New Roman"/>
          <w:bCs/>
          <w:iCs/>
          <w:sz w:val="20"/>
          <w:szCs w:val="20"/>
          <w:lang w:val="es-ES" w:eastAsia="en-US"/>
        </w:rPr>
        <w:t>que destaca por</w:t>
      </w:r>
      <w:r w:rsidR="00B6435E" w:rsidRPr="00A07D04">
        <w:rPr>
          <w:rFonts w:eastAsia="Calibri" w:cs="Times New Roman"/>
          <w:bCs/>
          <w:iCs/>
          <w:sz w:val="20"/>
          <w:szCs w:val="20"/>
          <w:lang w:val="es-ES" w:eastAsia="en-US"/>
        </w:rPr>
        <w:t xml:space="preserve"> la creatividad </w:t>
      </w:r>
      <w:r w:rsidR="009F1903" w:rsidRPr="00A07D04">
        <w:rPr>
          <w:rFonts w:eastAsia="Calibri" w:cs="Times New Roman"/>
          <w:bCs/>
          <w:iCs/>
          <w:sz w:val="20"/>
          <w:szCs w:val="20"/>
          <w:lang w:val="es-ES" w:eastAsia="en-US"/>
        </w:rPr>
        <w:t xml:space="preserve">en la ejecución, el formato y las historias de sus cortometrajes. Para conmemorarlo, </w:t>
      </w:r>
      <w:r w:rsidR="002F015F" w:rsidRPr="00A07D04">
        <w:rPr>
          <w:rFonts w:eastAsia="Calibri" w:cs="Times New Roman"/>
          <w:bCs/>
          <w:iCs/>
          <w:sz w:val="20"/>
          <w:szCs w:val="20"/>
          <w:lang w:val="es-ES" w:eastAsia="en-US"/>
        </w:rPr>
        <w:t>se</w:t>
      </w:r>
      <w:r w:rsidR="009F1903" w:rsidRPr="00A07D04">
        <w:rPr>
          <w:rFonts w:eastAsia="Calibri" w:cs="Times New Roman"/>
          <w:bCs/>
          <w:iCs/>
          <w:sz w:val="20"/>
          <w:szCs w:val="20"/>
          <w:lang w:val="es-ES" w:eastAsia="en-US"/>
        </w:rPr>
        <w:t xml:space="preserve"> ha organizado </w:t>
      </w:r>
      <w:r w:rsidR="00906A29" w:rsidRPr="00A07D04">
        <w:rPr>
          <w:rFonts w:eastAsia="Calibri" w:cs="Times New Roman"/>
          <w:bCs/>
          <w:iCs/>
          <w:sz w:val="20"/>
          <w:szCs w:val="20"/>
          <w:lang w:val="es-ES" w:eastAsia="en-US"/>
        </w:rPr>
        <w:t xml:space="preserve">una </w:t>
      </w:r>
      <w:r w:rsidR="00906A29" w:rsidRPr="00A07D04">
        <w:rPr>
          <w:rFonts w:eastAsia="Calibri" w:cs="Times New Roman"/>
          <w:b/>
          <w:iCs/>
          <w:sz w:val="20"/>
          <w:szCs w:val="20"/>
          <w:lang w:val="es-ES" w:eastAsia="en-US"/>
        </w:rPr>
        <w:t>“sesión especial”</w:t>
      </w:r>
      <w:r w:rsidR="00906A29" w:rsidRPr="00A07D04">
        <w:rPr>
          <w:rFonts w:eastAsia="Calibri" w:cs="Times New Roman"/>
          <w:bCs/>
          <w:iCs/>
          <w:sz w:val="20"/>
          <w:szCs w:val="20"/>
          <w:lang w:val="es-ES" w:eastAsia="en-US"/>
        </w:rPr>
        <w:t xml:space="preserve"> que anticipa la X edición de la muestra</w:t>
      </w:r>
      <w:r w:rsidR="00A239A6" w:rsidRPr="00A07D04">
        <w:rPr>
          <w:rFonts w:eastAsia="Calibri" w:cs="Times New Roman"/>
          <w:bCs/>
          <w:iCs/>
          <w:sz w:val="20"/>
          <w:szCs w:val="20"/>
          <w:lang w:val="es-ES" w:eastAsia="en-US"/>
        </w:rPr>
        <w:t>,</w:t>
      </w:r>
      <w:r w:rsidR="00906A29" w:rsidRPr="00A07D04">
        <w:rPr>
          <w:rFonts w:eastAsia="Calibri" w:cs="Times New Roman"/>
          <w:bCs/>
          <w:iCs/>
          <w:sz w:val="20"/>
          <w:szCs w:val="20"/>
          <w:lang w:val="es-ES" w:eastAsia="en-US"/>
        </w:rPr>
        <w:t xml:space="preserve"> prevista para el mes de agosto. </w:t>
      </w:r>
      <w:r w:rsidR="009F1903" w:rsidRPr="00A07D04">
        <w:rPr>
          <w:rFonts w:eastAsia="Calibri" w:cs="Times New Roman"/>
          <w:bCs/>
          <w:iCs/>
          <w:sz w:val="20"/>
          <w:szCs w:val="20"/>
          <w:lang w:val="es-ES" w:eastAsia="en-US"/>
        </w:rPr>
        <w:t xml:space="preserve">En esta ocasión, </w:t>
      </w:r>
      <w:r w:rsidR="00743910" w:rsidRPr="00A07D04">
        <w:rPr>
          <w:rFonts w:eastAsia="Calibri" w:cs="Times New Roman"/>
          <w:bCs/>
          <w:iCs/>
          <w:sz w:val="20"/>
          <w:szCs w:val="20"/>
          <w:lang w:val="es-ES" w:eastAsia="en-US"/>
        </w:rPr>
        <w:t>todo aquel que lo desee</w:t>
      </w:r>
      <w:r w:rsidR="009F1903" w:rsidRPr="00A07D04">
        <w:rPr>
          <w:rFonts w:eastAsia="Calibri" w:cs="Times New Roman"/>
          <w:bCs/>
          <w:iCs/>
          <w:sz w:val="20"/>
          <w:szCs w:val="20"/>
          <w:lang w:val="es-ES" w:eastAsia="en-US"/>
        </w:rPr>
        <w:t xml:space="preserve"> podrá disfrutar de los 29 cortos ganadores de todas las ediciones celebradas desde el año 2014, divididos en tres pases: l</w:t>
      </w:r>
      <w:r w:rsidR="00215FB1" w:rsidRPr="00A07D04">
        <w:rPr>
          <w:rFonts w:eastAsia="Calibri" w:cs="Times New Roman"/>
          <w:bCs/>
          <w:iCs/>
          <w:sz w:val="20"/>
          <w:szCs w:val="20"/>
          <w:lang w:val="es-ES" w:eastAsia="en-US"/>
        </w:rPr>
        <w:t>a</w:t>
      </w:r>
      <w:r w:rsidR="009F1903" w:rsidRPr="00A07D04">
        <w:rPr>
          <w:rFonts w:eastAsia="Calibri" w:cs="Times New Roman"/>
          <w:bCs/>
          <w:iCs/>
          <w:sz w:val="20"/>
          <w:szCs w:val="20"/>
          <w:lang w:val="es-ES" w:eastAsia="en-US"/>
        </w:rPr>
        <w:t>s</w:t>
      </w:r>
      <w:r w:rsidR="00215FB1" w:rsidRPr="00A07D04">
        <w:rPr>
          <w:rFonts w:eastAsia="Calibri" w:cs="Times New Roman"/>
          <w:bCs/>
          <w:iCs/>
          <w:sz w:val="20"/>
          <w:szCs w:val="20"/>
          <w:lang w:val="es-ES" w:eastAsia="en-US"/>
        </w:rPr>
        <w:t xml:space="preserve"> piezas </w:t>
      </w:r>
      <w:r w:rsidR="009F1903" w:rsidRPr="00A07D04">
        <w:rPr>
          <w:rFonts w:eastAsia="Calibri" w:cs="Times New Roman"/>
          <w:bCs/>
          <w:iCs/>
          <w:sz w:val="20"/>
          <w:szCs w:val="20"/>
          <w:lang w:val="es-ES" w:eastAsia="en-US"/>
        </w:rPr>
        <w:t>ganador</w:t>
      </w:r>
      <w:r w:rsidR="00215FB1" w:rsidRPr="00A07D04">
        <w:rPr>
          <w:rFonts w:eastAsia="Calibri" w:cs="Times New Roman"/>
          <w:bCs/>
          <w:iCs/>
          <w:sz w:val="20"/>
          <w:szCs w:val="20"/>
          <w:lang w:val="es-ES" w:eastAsia="en-US"/>
        </w:rPr>
        <w:t>a</w:t>
      </w:r>
      <w:r w:rsidR="009F1903" w:rsidRPr="00A07D04">
        <w:rPr>
          <w:rFonts w:eastAsia="Calibri" w:cs="Times New Roman"/>
          <w:bCs/>
          <w:iCs/>
          <w:sz w:val="20"/>
          <w:szCs w:val="20"/>
          <w:lang w:val="es-ES" w:eastAsia="en-US"/>
        </w:rPr>
        <w:t>s</w:t>
      </w:r>
      <w:r w:rsidR="00215FB1" w:rsidRPr="00A07D04">
        <w:rPr>
          <w:rFonts w:eastAsia="Calibri" w:cs="Times New Roman"/>
          <w:bCs/>
          <w:iCs/>
          <w:sz w:val="20"/>
          <w:szCs w:val="20"/>
          <w:lang w:val="es-ES" w:eastAsia="en-US"/>
        </w:rPr>
        <w:t xml:space="preserve"> seleccionadas por</w:t>
      </w:r>
      <w:r w:rsidR="009F1903" w:rsidRPr="00A07D04">
        <w:rPr>
          <w:rFonts w:eastAsia="Calibri" w:cs="Times New Roman"/>
          <w:bCs/>
          <w:iCs/>
          <w:sz w:val="20"/>
          <w:szCs w:val="20"/>
          <w:lang w:val="es-ES" w:eastAsia="en-US"/>
        </w:rPr>
        <w:t xml:space="preserve"> </w:t>
      </w:r>
      <w:r w:rsidR="00215FB1" w:rsidRPr="00A07D04">
        <w:rPr>
          <w:rFonts w:eastAsia="Calibri" w:cs="Times New Roman"/>
          <w:bCs/>
          <w:iCs/>
          <w:sz w:val="20"/>
          <w:szCs w:val="20"/>
          <w:lang w:val="es-ES" w:eastAsia="en-US"/>
        </w:rPr>
        <w:t xml:space="preserve">el </w:t>
      </w:r>
      <w:r w:rsidR="009F1903" w:rsidRPr="00A07D04">
        <w:rPr>
          <w:rFonts w:eastAsia="Calibri" w:cs="Times New Roman"/>
          <w:bCs/>
          <w:iCs/>
          <w:sz w:val="20"/>
          <w:szCs w:val="20"/>
          <w:lang w:val="es-ES" w:eastAsia="en-US"/>
        </w:rPr>
        <w:t xml:space="preserve">público, los segundos premios del jurado y los primeros premios. El visionado tendrá lugar el </w:t>
      </w:r>
      <w:r w:rsidR="009F1903" w:rsidRPr="00A07D04">
        <w:rPr>
          <w:rFonts w:eastAsia="Calibri" w:cs="Times New Roman"/>
          <w:bCs/>
          <w:iCs/>
          <w:sz w:val="20"/>
          <w:szCs w:val="20"/>
          <w:u w:val="single"/>
          <w:lang w:val="es-ES" w:eastAsia="en-US"/>
        </w:rPr>
        <w:t>14 de junio, a las 17:00, 20:00 y 22:00 horas</w:t>
      </w:r>
      <w:r w:rsidR="009F1903" w:rsidRPr="00A07D04">
        <w:rPr>
          <w:rFonts w:eastAsia="Calibri" w:cs="Times New Roman"/>
          <w:bCs/>
          <w:iCs/>
          <w:sz w:val="20"/>
          <w:szCs w:val="20"/>
          <w:lang w:val="es-ES" w:eastAsia="en-US"/>
        </w:rPr>
        <w:t>, respectivamente</w:t>
      </w:r>
      <w:r w:rsidR="008D342B" w:rsidRPr="00A07D04">
        <w:rPr>
          <w:rFonts w:eastAsia="Calibri" w:cs="Times New Roman"/>
          <w:bCs/>
          <w:iCs/>
          <w:sz w:val="20"/>
          <w:szCs w:val="20"/>
          <w:lang w:val="es-ES" w:eastAsia="en-US"/>
        </w:rPr>
        <w:t xml:space="preserve">, coincidiendo con el cierre de la convocatoria de la X edición, </w:t>
      </w:r>
      <w:r w:rsidR="00D93540" w:rsidRPr="00A07D04">
        <w:rPr>
          <w:rFonts w:eastAsia="Calibri" w:cs="Times New Roman"/>
          <w:bCs/>
          <w:iCs/>
          <w:sz w:val="20"/>
          <w:szCs w:val="20"/>
          <w:lang w:val="es-ES" w:eastAsia="en-US"/>
        </w:rPr>
        <w:t>a</w:t>
      </w:r>
      <w:r w:rsidR="008D342B" w:rsidRPr="00A07D04">
        <w:rPr>
          <w:rFonts w:eastAsia="Calibri" w:cs="Times New Roman"/>
          <w:bCs/>
          <w:iCs/>
          <w:sz w:val="20"/>
          <w:szCs w:val="20"/>
          <w:lang w:val="es-ES" w:eastAsia="en-US"/>
        </w:rPr>
        <w:t xml:space="preserve"> la que ya se han presentado 650 cortometrajes</w:t>
      </w:r>
      <w:r w:rsidR="009F1903" w:rsidRPr="00A07D04">
        <w:rPr>
          <w:rFonts w:eastAsia="Calibri" w:cs="Times New Roman"/>
          <w:bCs/>
          <w:iCs/>
          <w:sz w:val="20"/>
          <w:szCs w:val="20"/>
          <w:lang w:val="es-ES" w:eastAsia="en-US"/>
        </w:rPr>
        <w:t xml:space="preserve">. </w:t>
      </w:r>
      <w:r w:rsidR="00926B75" w:rsidRPr="00A07D04">
        <w:rPr>
          <w:rFonts w:eastAsia="Calibri" w:cs="Times New Roman"/>
          <w:bCs/>
          <w:iCs/>
          <w:sz w:val="20"/>
          <w:szCs w:val="20"/>
          <w:lang w:val="es-ES" w:eastAsia="en-US"/>
        </w:rPr>
        <w:t>Entre otros,</w:t>
      </w:r>
      <w:r w:rsidR="009F1903" w:rsidRPr="00A07D04">
        <w:rPr>
          <w:rFonts w:eastAsia="Calibri" w:cs="Times New Roman"/>
          <w:bCs/>
          <w:iCs/>
          <w:sz w:val="20"/>
          <w:szCs w:val="20"/>
          <w:lang w:val="es-ES" w:eastAsia="en-US"/>
        </w:rPr>
        <w:t xml:space="preserve"> se proyectarán</w:t>
      </w:r>
      <w:r w:rsidR="005E57B1" w:rsidRPr="00A07D04">
        <w:rPr>
          <w:rFonts w:eastAsia="Calibri" w:cs="Times New Roman"/>
          <w:bCs/>
          <w:iCs/>
          <w:sz w:val="20"/>
          <w:szCs w:val="20"/>
          <w:lang w:val="es-ES" w:eastAsia="en-US"/>
        </w:rPr>
        <w:t xml:space="preserve"> </w:t>
      </w:r>
      <w:r w:rsidR="00DE5EC2" w:rsidRPr="00A07D04">
        <w:rPr>
          <w:rFonts w:eastAsia="Calibri" w:cs="Times New Roman"/>
          <w:bCs/>
          <w:iCs/>
          <w:sz w:val="20"/>
          <w:szCs w:val="20"/>
          <w:lang w:val="es-ES" w:eastAsia="en-US"/>
        </w:rPr>
        <w:t xml:space="preserve">los ganadores del Goya </w:t>
      </w:r>
      <w:r w:rsidR="00DE5EC2" w:rsidRPr="00A07D04">
        <w:rPr>
          <w:rFonts w:eastAsia="Calibri" w:cs="Times New Roman"/>
          <w:bCs/>
          <w:i/>
          <w:sz w:val="20"/>
          <w:szCs w:val="20"/>
          <w:lang w:val="es-ES" w:eastAsia="en-US"/>
        </w:rPr>
        <w:t>Cuerdas</w:t>
      </w:r>
      <w:r w:rsidR="00DE5EC2" w:rsidRPr="00A07D04">
        <w:rPr>
          <w:rFonts w:eastAsia="Calibri" w:cs="Times New Roman"/>
          <w:bCs/>
          <w:iCs/>
          <w:sz w:val="20"/>
          <w:szCs w:val="20"/>
          <w:lang w:val="es-ES" w:eastAsia="en-US"/>
        </w:rPr>
        <w:t xml:space="preserve"> (I edición) y </w:t>
      </w:r>
      <w:proofErr w:type="spellStart"/>
      <w:r w:rsidR="00DE5EC2" w:rsidRPr="00A07D04">
        <w:rPr>
          <w:rFonts w:eastAsia="Calibri" w:cs="Times New Roman"/>
          <w:bCs/>
          <w:i/>
          <w:sz w:val="20"/>
          <w:szCs w:val="20"/>
          <w:lang w:val="es-ES" w:eastAsia="en-US"/>
        </w:rPr>
        <w:t>Loop</w:t>
      </w:r>
      <w:proofErr w:type="spellEnd"/>
      <w:r w:rsidR="00DE5EC2" w:rsidRPr="00A07D04">
        <w:rPr>
          <w:rFonts w:eastAsia="Calibri" w:cs="Times New Roman"/>
          <w:bCs/>
          <w:i/>
          <w:sz w:val="20"/>
          <w:szCs w:val="20"/>
          <w:lang w:val="es-ES" w:eastAsia="en-US"/>
        </w:rPr>
        <w:t xml:space="preserve"> </w:t>
      </w:r>
      <w:r w:rsidR="00DE5EC2" w:rsidRPr="00A07D04">
        <w:rPr>
          <w:rFonts w:eastAsia="Calibri" w:cs="Times New Roman"/>
          <w:bCs/>
          <w:iCs/>
          <w:sz w:val="20"/>
          <w:szCs w:val="20"/>
          <w:lang w:val="es-ES" w:eastAsia="en-US"/>
        </w:rPr>
        <w:t xml:space="preserve">(VIII edición); el nominado al Goya </w:t>
      </w:r>
      <w:r w:rsidR="00DE5EC2" w:rsidRPr="00A07D04">
        <w:rPr>
          <w:rFonts w:eastAsia="Calibri" w:cs="Times New Roman"/>
          <w:bCs/>
          <w:i/>
          <w:sz w:val="20"/>
          <w:szCs w:val="20"/>
          <w:lang w:val="es-ES" w:eastAsia="en-US"/>
        </w:rPr>
        <w:t>Amarradas</w:t>
      </w:r>
      <w:r w:rsidR="00DE5EC2" w:rsidRPr="00A07D04">
        <w:rPr>
          <w:rFonts w:eastAsia="Calibri" w:cs="Times New Roman"/>
          <w:bCs/>
          <w:iCs/>
          <w:sz w:val="20"/>
          <w:szCs w:val="20"/>
          <w:lang w:val="es-ES" w:eastAsia="en-US"/>
        </w:rPr>
        <w:t xml:space="preserve"> (IX edición), documentales como </w:t>
      </w:r>
      <w:r w:rsidR="00DE5EC2" w:rsidRPr="00A07D04">
        <w:rPr>
          <w:rFonts w:eastAsia="Calibri" w:cs="Times New Roman"/>
          <w:bCs/>
          <w:i/>
          <w:sz w:val="20"/>
          <w:szCs w:val="20"/>
          <w:lang w:val="es-ES" w:eastAsia="en-US"/>
        </w:rPr>
        <w:t xml:space="preserve">Cosas que no van a morir </w:t>
      </w:r>
      <w:r w:rsidR="00DE5EC2" w:rsidRPr="00A07D04">
        <w:rPr>
          <w:rFonts w:eastAsia="Calibri" w:cs="Times New Roman"/>
          <w:bCs/>
          <w:iCs/>
          <w:sz w:val="20"/>
          <w:szCs w:val="20"/>
          <w:lang w:val="es-ES" w:eastAsia="en-US"/>
        </w:rPr>
        <w:t xml:space="preserve">(VIII edición) o </w:t>
      </w:r>
      <w:r w:rsidR="00DE5EC2" w:rsidRPr="00A07D04">
        <w:rPr>
          <w:rFonts w:eastAsia="Calibri" w:cs="Times New Roman"/>
          <w:bCs/>
          <w:i/>
          <w:sz w:val="20"/>
          <w:szCs w:val="20"/>
          <w:lang w:val="es-ES" w:eastAsia="en-US"/>
        </w:rPr>
        <w:t>Quebrantos</w:t>
      </w:r>
      <w:r w:rsidR="00DE5EC2" w:rsidRPr="00A07D04">
        <w:t xml:space="preserve"> </w:t>
      </w:r>
      <w:r w:rsidR="00DE5EC2" w:rsidRPr="00A07D04">
        <w:rPr>
          <w:rFonts w:eastAsia="Calibri" w:cs="Times New Roman"/>
          <w:bCs/>
          <w:iCs/>
          <w:sz w:val="20"/>
          <w:szCs w:val="20"/>
          <w:lang w:val="es-ES" w:eastAsia="en-US"/>
        </w:rPr>
        <w:t xml:space="preserve">(VII edición); experimentales como </w:t>
      </w:r>
      <w:r w:rsidR="00DE5EC2" w:rsidRPr="00A07D04">
        <w:rPr>
          <w:rFonts w:eastAsia="Calibri" w:cs="Times New Roman"/>
          <w:bCs/>
          <w:i/>
          <w:sz w:val="20"/>
          <w:szCs w:val="20"/>
          <w:lang w:val="es-ES" w:eastAsia="en-US"/>
        </w:rPr>
        <w:t>Places</w:t>
      </w:r>
      <w:r w:rsidR="00DE5EC2" w:rsidRPr="00A07D04">
        <w:rPr>
          <w:rFonts w:eastAsia="Calibri" w:cs="Times New Roman"/>
          <w:bCs/>
          <w:iCs/>
          <w:sz w:val="20"/>
          <w:szCs w:val="20"/>
          <w:lang w:val="es-ES" w:eastAsia="en-US"/>
        </w:rPr>
        <w:t xml:space="preserve"> (V edición); comedias como </w:t>
      </w:r>
      <w:r w:rsidR="00DE5EC2" w:rsidRPr="00A07D04">
        <w:rPr>
          <w:rFonts w:eastAsia="Calibri" w:cs="Times New Roman"/>
          <w:bCs/>
          <w:i/>
          <w:sz w:val="20"/>
          <w:szCs w:val="20"/>
          <w:lang w:val="es-ES" w:eastAsia="en-US"/>
        </w:rPr>
        <w:t>17 años juntos</w:t>
      </w:r>
      <w:r w:rsidR="00DE5EC2" w:rsidRPr="00A07D04">
        <w:rPr>
          <w:rFonts w:eastAsia="Calibri" w:cs="Times New Roman"/>
          <w:bCs/>
          <w:iCs/>
          <w:sz w:val="20"/>
          <w:szCs w:val="20"/>
          <w:lang w:val="es-ES" w:eastAsia="en-US"/>
        </w:rPr>
        <w:t xml:space="preserve"> (III edición), dirigido por Javier Fesser; cortos fantásticos, como </w:t>
      </w:r>
      <w:r w:rsidR="00DE5EC2" w:rsidRPr="00A07D04">
        <w:rPr>
          <w:rFonts w:eastAsia="Calibri" w:cs="Times New Roman"/>
          <w:bCs/>
          <w:i/>
          <w:sz w:val="20"/>
          <w:szCs w:val="20"/>
          <w:lang w:val="es-ES" w:eastAsia="en-US"/>
        </w:rPr>
        <w:t xml:space="preserve">El </w:t>
      </w:r>
      <w:proofErr w:type="spellStart"/>
      <w:r w:rsidR="00DE5EC2" w:rsidRPr="00A07D04">
        <w:rPr>
          <w:rFonts w:eastAsia="Calibri" w:cs="Times New Roman"/>
          <w:bCs/>
          <w:i/>
          <w:sz w:val="20"/>
          <w:szCs w:val="20"/>
          <w:lang w:val="es-ES" w:eastAsia="en-US"/>
        </w:rPr>
        <w:t>fotoviaje</w:t>
      </w:r>
      <w:proofErr w:type="spellEnd"/>
      <w:r w:rsidR="00DE5EC2" w:rsidRPr="00A07D04">
        <w:rPr>
          <w:rFonts w:eastAsia="Calibri" w:cs="Times New Roman"/>
          <w:bCs/>
          <w:i/>
          <w:sz w:val="20"/>
          <w:szCs w:val="20"/>
          <w:lang w:val="es-ES" w:eastAsia="en-US"/>
        </w:rPr>
        <w:t xml:space="preserve"> de Carla</w:t>
      </w:r>
      <w:r w:rsidR="00DE5EC2" w:rsidRPr="00A07D04">
        <w:rPr>
          <w:rFonts w:eastAsia="Calibri" w:cs="Times New Roman"/>
          <w:bCs/>
          <w:iCs/>
          <w:sz w:val="20"/>
          <w:szCs w:val="20"/>
          <w:lang w:val="es-ES" w:eastAsia="en-US"/>
        </w:rPr>
        <w:t xml:space="preserve"> </w:t>
      </w:r>
      <w:r w:rsidR="008D342B" w:rsidRPr="00A07D04">
        <w:rPr>
          <w:rFonts w:eastAsia="Calibri" w:cs="Times New Roman"/>
          <w:bCs/>
          <w:iCs/>
          <w:sz w:val="20"/>
          <w:szCs w:val="20"/>
          <w:lang w:val="es-ES" w:eastAsia="en-US"/>
        </w:rPr>
        <w:t xml:space="preserve">(IV edición); </w:t>
      </w:r>
      <w:r w:rsidR="00DE5EC2" w:rsidRPr="00A07D04">
        <w:rPr>
          <w:rFonts w:eastAsia="Calibri" w:cs="Times New Roman"/>
          <w:bCs/>
          <w:iCs/>
          <w:sz w:val="20"/>
          <w:szCs w:val="20"/>
          <w:lang w:val="es-ES" w:eastAsia="en-US"/>
        </w:rPr>
        <w:t xml:space="preserve">o dramas como </w:t>
      </w:r>
      <w:proofErr w:type="spellStart"/>
      <w:r w:rsidR="008D342B" w:rsidRPr="00A07D04">
        <w:rPr>
          <w:rFonts w:eastAsia="Calibri" w:cs="Times New Roman"/>
          <w:bCs/>
          <w:i/>
          <w:sz w:val="20"/>
          <w:szCs w:val="20"/>
          <w:lang w:val="es-ES" w:eastAsia="en-US"/>
        </w:rPr>
        <w:t>Ville</w:t>
      </w:r>
      <w:proofErr w:type="spellEnd"/>
      <w:r w:rsidR="008D342B" w:rsidRPr="00A07D04">
        <w:rPr>
          <w:rFonts w:eastAsia="Calibri" w:cs="Times New Roman"/>
          <w:bCs/>
          <w:i/>
          <w:sz w:val="20"/>
          <w:szCs w:val="20"/>
          <w:lang w:val="es-ES" w:eastAsia="en-US"/>
        </w:rPr>
        <w:t xml:space="preserve"> Mnemosine </w:t>
      </w:r>
      <w:r w:rsidR="008D342B" w:rsidRPr="00A07D04">
        <w:rPr>
          <w:rFonts w:eastAsia="Calibri" w:cs="Times New Roman"/>
          <w:bCs/>
          <w:iCs/>
          <w:sz w:val="20"/>
          <w:szCs w:val="20"/>
          <w:lang w:val="es-ES" w:eastAsia="en-US"/>
        </w:rPr>
        <w:t>(IV edición),</w:t>
      </w:r>
      <w:r w:rsidR="008D342B" w:rsidRPr="00A07D04">
        <w:rPr>
          <w:rFonts w:eastAsia="Calibri" w:cs="Times New Roman"/>
          <w:bCs/>
          <w:i/>
          <w:sz w:val="20"/>
          <w:szCs w:val="20"/>
          <w:lang w:val="es-ES" w:eastAsia="en-US"/>
        </w:rPr>
        <w:t xml:space="preserve"> </w:t>
      </w:r>
      <w:r w:rsidR="00DE5EC2" w:rsidRPr="00A07D04">
        <w:rPr>
          <w:rFonts w:eastAsia="Calibri" w:cs="Times New Roman"/>
          <w:bCs/>
          <w:iCs/>
          <w:sz w:val="20"/>
          <w:szCs w:val="20"/>
          <w:lang w:val="es-ES" w:eastAsia="en-US"/>
        </w:rPr>
        <w:t>protagoniza</w:t>
      </w:r>
      <w:r w:rsidR="008D342B" w:rsidRPr="00A07D04">
        <w:rPr>
          <w:rFonts w:eastAsia="Calibri" w:cs="Times New Roman"/>
          <w:bCs/>
          <w:iCs/>
          <w:sz w:val="20"/>
          <w:szCs w:val="20"/>
          <w:lang w:val="es-ES" w:eastAsia="en-US"/>
        </w:rPr>
        <w:t>d</w:t>
      </w:r>
      <w:r w:rsidR="00DE5EC2" w:rsidRPr="00A07D04">
        <w:rPr>
          <w:rFonts w:eastAsia="Calibri" w:cs="Times New Roman"/>
          <w:bCs/>
          <w:iCs/>
          <w:sz w:val="20"/>
          <w:szCs w:val="20"/>
          <w:lang w:val="es-ES" w:eastAsia="en-US"/>
        </w:rPr>
        <w:t>o por Marta Hazas</w:t>
      </w:r>
      <w:r w:rsidR="008D342B" w:rsidRPr="00A07D04">
        <w:rPr>
          <w:rFonts w:eastAsia="Calibri" w:cs="Times New Roman"/>
          <w:bCs/>
          <w:iCs/>
          <w:sz w:val="20"/>
          <w:szCs w:val="20"/>
          <w:lang w:val="es-ES" w:eastAsia="en-US"/>
        </w:rPr>
        <w:t>,</w:t>
      </w:r>
      <w:r w:rsidR="00DE5EC2" w:rsidRPr="00A07D04">
        <w:rPr>
          <w:rFonts w:eastAsia="Calibri" w:cs="Times New Roman"/>
          <w:bCs/>
          <w:iCs/>
          <w:sz w:val="20"/>
          <w:szCs w:val="20"/>
          <w:lang w:val="es-ES" w:eastAsia="en-US"/>
        </w:rPr>
        <w:t xml:space="preserve"> o </w:t>
      </w:r>
      <w:r w:rsidR="00DE5EC2" w:rsidRPr="00A07D04">
        <w:rPr>
          <w:rFonts w:eastAsia="Calibri" w:cs="Times New Roman"/>
          <w:bCs/>
          <w:i/>
          <w:sz w:val="20"/>
          <w:szCs w:val="20"/>
          <w:lang w:val="es-ES" w:eastAsia="en-US"/>
        </w:rPr>
        <w:t>La colcha</w:t>
      </w:r>
      <w:r w:rsidR="00DE5EC2" w:rsidRPr="00A07D04">
        <w:rPr>
          <w:rFonts w:eastAsia="Calibri" w:cs="Times New Roman"/>
          <w:bCs/>
          <w:iCs/>
          <w:sz w:val="20"/>
          <w:szCs w:val="20"/>
          <w:lang w:val="es-ES" w:eastAsia="en-US"/>
        </w:rPr>
        <w:t xml:space="preserve"> y </w:t>
      </w:r>
      <w:r w:rsidR="008D342B" w:rsidRPr="00A07D04">
        <w:rPr>
          <w:rFonts w:eastAsia="Calibri" w:cs="Times New Roman"/>
          <w:bCs/>
          <w:i/>
          <w:sz w:val="20"/>
          <w:szCs w:val="20"/>
          <w:lang w:val="es-ES" w:eastAsia="en-US"/>
        </w:rPr>
        <w:t>l</w:t>
      </w:r>
      <w:r w:rsidR="00DE5EC2" w:rsidRPr="00A07D04">
        <w:rPr>
          <w:rFonts w:eastAsia="Calibri" w:cs="Times New Roman"/>
          <w:bCs/>
          <w:i/>
          <w:sz w:val="20"/>
          <w:szCs w:val="20"/>
          <w:lang w:val="es-ES" w:eastAsia="en-US"/>
        </w:rPr>
        <w:t>a madre</w:t>
      </w:r>
      <w:r w:rsidR="00DE5EC2" w:rsidRPr="00A07D04">
        <w:rPr>
          <w:rFonts w:eastAsia="Calibri" w:cs="Times New Roman"/>
          <w:bCs/>
          <w:iCs/>
          <w:sz w:val="20"/>
          <w:szCs w:val="20"/>
          <w:lang w:val="es-ES" w:eastAsia="en-US"/>
        </w:rPr>
        <w:t xml:space="preserve"> </w:t>
      </w:r>
      <w:r w:rsidR="008D342B" w:rsidRPr="00A07D04">
        <w:rPr>
          <w:rFonts w:eastAsia="Calibri" w:cs="Times New Roman"/>
          <w:bCs/>
          <w:iCs/>
          <w:sz w:val="20"/>
          <w:szCs w:val="20"/>
          <w:lang w:val="es-ES" w:eastAsia="en-US"/>
        </w:rPr>
        <w:t xml:space="preserve">(VII edición), </w:t>
      </w:r>
      <w:r w:rsidR="00DE5EC2" w:rsidRPr="00A07D04">
        <w:rPr>
          <w:rFonts w:eastAsia="Calibri" w:cs="Times New Roman"/>
          <w:bCs/>
          <w:iCs/>
          <w:sz w:val="20"/>
          <w:szCs w:val="20"/>
          <w:lang w:val="es-ES" w:eastAsia="en-US"/>
        </w:rPr>
        <w:t>dirigido por David Pérez Sañudo.</w:t>
      </w:r>
      <w:r w:rsidR="00D93540" w:rsidRPr="00A07D04">
        <w:rPr>
          <w:rFonts w:eastAsia="Calibri" w:cs="Times New Roman"/>
          <w:bCs/>
          <w:iCs/>
          <w:sz w:val="20"/>
          <w:szCs w:val="20"/>
          <w:lang w:val="es-ES" w:eastAsia="en-US"/>
        </w:rPr>
        <w:t xml:space="preserve"> </w:t>
      </w:r>
      <w:r w:rsidR="008D342B" w:rsidRPr="00A07D04">
        <w:rPr>
          <w:rFonts w:eastAsia="Calibri" w:cs="Times New Roman"/>
          <w:bCs/>
          <w:iCs/>
          <w:sz w:val="20"/>
          <w:szCs w:val="20"/>
          <w:lang w:val="es-ES" w:eastAsia="en-US"/>
        </w:rPr>
        <w:t>La entrada es gratuita hasta completar aforo</w:t>
      </w:r>
      <w:r w:rsidR="00A07D04" w:rsidRPr="00A07D04">
        <w:rPr>
          <w:rFonts w:eastAsia="Calibri" w:cs="Times New Roman"/>
          <w:bCs/>
          <w:iCs/>
          <w:sz w:val="20"/>
          <w:szCs w:val="20"/>
          <w:lang w:val="es-ES" w:eastAsia="en-US"/>
        </w:rPr>
        <w:t>.</w:t>
      </w:r>
      <w:r w:rsidR="008D342B">
        <w:rPr>
          <w:rFonts w:eastAsia="Calibri" w:cs="Times New Roman"/>
          <w:bCs/>
          <w:iCs/>
          <w:sz w:val="20"/>
          <w:szCs w:val="20"/>
          <w:lang w:val="es-ES" w:eastAsia="en-US"/>
        </w:rPr>
        <w:t xml:space="preserve"> </w:t>
      </w:r>
    </w:p>
    <w:p w14:paraId="54E83CC7" w14:textId="47B69EC3" w:rsidR="00BD33C4" w:rsidRDefault="0067331D" w:rsidP="00BD33C4">
      <w:pPr>
        <w:spacing w:line="360" w:lineRule="auto"/>
        <w:rPr>
          <w:rFonts w:eastAsia="Calibri" w:cs="Times New Roman"/>
          <w:bCs/>
          <w:iCs/>
          <w:sz w:val="20"/>
          <w:szCs w:val="20"/>
          <w:lang w:val="es-ES" w:eastAsia="en-US"/>
        </w:rPr>
      </w:pPr>
      <w:r w:rsidRPr="004B612C">
        <w:rPr>
          <w:rFonts w:eastAsia="Calibri" w:cs="Times New Roman"/>
          <w:bCs/>
          <w:iCs/>
          <w:sz w:val="20"/>
          <w:szCs w:val="20"/>
          <w:lang w:val="es-ES" w:eastAsia="en-US"/>
        </w:rPr>
        <w:lastRenderedPageBreak/>
        <w:t xml:space="preserve">Los días </w:t>
      </w:r>
      <w:r w:rsidRPr="004B612C">
        <w:rPr>
          <w:rFonts w:eastAsia="Calibri" w:cs="Times New Roman"/>
          <w:bCs/>
          <w:iCs/>
          <w:sz w:val="20"/>
          <w:szCs w:val="20"/>
          <w:u w:val="single"/>
          <w:lang w:val="es-ES" w:eastAsia="en-US"/>
        </w:rPr>
        <w:t>17, 18, 20 y 21 de junio, a las 18:30 horas</w:t>
      </w:r>
      <w:r>
        <w:rPr>
          <w:rFonts w:eastAsia="Calibri" w:cs="Times New Roman"/>
          <w:bCs/>
          <w:iCs/>
          <w:sz w:val="20"/>
          <w:szCs w:val="20"/>
          <w:u w:val="single"/>
          <w:lang w:val="es-ES" w:eastAsia="en-US"/>
        </w:rPr>
        <w:t>,</w:t>
      </w:r>
      <w:r>
        <w:rPr>
          <w:rFonts w:eastAsia="Calibri" w:cs="Times New Roman"/>
          <w:bCs/>
          <w:iCs/>
          <w:sz w:val="20"/>
          <w:szCs w:val="20"/>
          <w:lang w:val="es-ES" w:eastAsia="en-US"/>
        </w:rPr>
        <w:t xml:space="preserve"> e</w:t>
      </w:r>
      <w:r w:rsidRPr="004B612C">
        <w:rPr>
          <w:rFonts w:eastAsia="Calibri" w:cs="Times New Roman"/>
          <w:bCs/>
          <w:iCs/>
          <w:sz w:val="20"/>
          <w:szCs w:val="20"/>
          <w:lang w:val="es-ES" w:eastAsia="en-US"/>
        </w:rPr>
        <w:t>l público santanderino pon</w:t>
      </w:r>
      <w:r w:rsidR="00A07D04">
        <w:rPr>
          <w:rFonts w:eastAsia="Calibri" w:cs="Times New Roman"/>
          <w:bCs/>
          <w:iCs/>
          <w:sz w:val="20"/>
          <w:szCs w:val="20"/>
          <w:lang w:val="es-ES" w:eastAsia="en-US"/>
        </w:rPr>
        <w:t>drá</w:t>
      </w:r>
      <w:r w:rsidRPr="004B612C">
        <w:rPr>
          <w:rFonts w:eastAsia="Calibri" w:cs="Times New Roman"/>
          <w:bCs/>
          <w:iCs/>
          <w:sz w:val="20"/>
          <w:szCs w:val="20"/>
          <w:lang w:val="es-ES" w:eastAsia="en-US"/>
        </w:rPr>
        <w:t xml:space="preserve"> a prueba sus habilidades artísticas en el taller </w:t>
      </w:r>
      <w:r w:rsidRPr="004B612C">
        <w:rPr>
          <w:rFonts w:eastAsia="Calibri" w:cs="Times New Roman"/>
          <w:b/>
          <w:iCs/>
          <w:sz w:val="20"/>
          <w:szCs w:val="20"/>
          <w:lang w:val="es-ES" w:eastAsia="en-US"/>
        </w:rPr>
        <w:t>“Teatro para la vida”</w:t>
      </w:r>
      <w:r w:rsidRPr="004B612C">
        <w:rPr>
          <w:rFonts w:eastAsia="Calibri" w:cs="Times New Roman"/>
          <w:bCs/>
          <w:iCs/>
          <w:sz w:val="20"/>
          <w:szCs w:val="20"/>
          <w:lang w:val="es-ES" w:eastAsia="en-US"/>
        </w:rPr>
        <w:t>.</w:t>
      </w:r>
      <w:r w:rsidR="00A07D04">
        <w:rPr>
          <w:rFonts w:eastAsia="Calibri" w:cs="Times New Roman"/>
          <w:bCs/>
          <w:iCs/>
          <w:sz w:val="20"/>
          <w:szCs w:val="20"/>
          <w:lang w:val="es-ES" w:eastAsia="en-US"/>
        </w:rPr>
        <w:t xml:space="preserve"> De </w:t>
      </w:r>
      <w:r w:rsidR="00A07D04" w:rsidRPr="004B612C">
        <w:rPr>
          <w:rFonts w:eastAsia="Calibri" w:cs="Times New Roman"/>
          <w:bCs/>
          <w:iCs/>
          <w:sz w:val="20"/>
          <w:szCs w:val="20"/>
          <w:lang w:val="es-ES" w:eastAsia="en-US"/>
        </w:rPr>
        <w:t>la mano de la actriz y dramaturga Patricia Cercas</w:t>
      </w:r>
      <w:r w:rsidR="00A07D04">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CF6151" w:rsidRPr="004B612C">
        <w:rPr>
          <w:rFonts w:eastAsia="Calibri" w:cs="Times New Roman"/>
          <w:bCs/>
          <w:iCs/>
          <w:sz w:val="20"/>
          <w:szCs w:val="20"/>
          <w:lang w:val="es-ES" w:eastAsia="en-US"/>
        </w:rPr>
        <w:t>descubrirá</w:t>
      </w:r>
      <w:r w:rsidR="00BD33C4" w:rsidRPr="004B612C">
        <w:rPr>
          <w:rFonts w:eastAsia="Calibri" w:cs="Times New Roman"/>
          <w:bCs/>
          <w:iCs/>
          <w:sz w:val="20"/>
          <w:szCs w:val="20"/>
          <w:lang w:val="es-ES" w:eastAsia="en-US"/>
        </w:rPr>
        <w:t xml:space="preserve"> </w:t>
      </w:r>
      <w:r w:rsidR="00CF6151" w:rsidRPr="004B612C">
        <w:rPr>
          <w:rFonts w:eastAsia="Calibri" w:cs="Times New Roman"/>
          <w:bCs/>
          <w:iCs/>
          <w:sz w:val="20"/>
          <w:szCs w:val="20"/>
          <w:lang w:val="es-ES" w:eastAsia="en-US"/>
        </w:rPr>
        <w:t>el poder d</w:t>
      </w:r>
      <w:r w:rsidR="00BD33C4" w:rsidRPr="004B612C">
        <w:rPr>
          <w:rFonts w:eastAsia="Calibri" w:cs="Times New Roman"/>
          <w:bCs/>
          <w:iCs/>
          <w:sz w:val="20"/>
          <w:szCs w:val="20"/>
          <w:lang w:val="es-ES" w:eastAsia="en-US"/>
        </w:rPr>
        <w:t xml:space="preserve">el arte dramático </w:t>
      </w:r>
      <w:r w:rsidR="002F015F" w:rsidRPr="004B612C">
        <w:rPr>
          <w:rFonts w:eastAsia="Calibri" w:cs="Times New Roman"/>
          <w:bCs/>
          <w:iCs/>
          <w:sz w:val="20"/>
          <w:szCs w:val="20"/>
          <w:lang w:val="es-ES" w:eastAsia="en-US"/>
        </w:rPr>
        <w:t>para</w:t>
      </w:r>
      <w:r w:rsidR="002F015F">
        <w:rPr>
          <w:rFonts w:eastAsia="Calibri" w:cs="Times New Roman"/>
          <w:bCs/>
          <w:iCs/>
          <w:sz w:val="20"/>
          <w:szCs w:val="20"/>
          <w:lang w:val="es-ES" w:eastAsia="en-US"/>
        </w:rPr>
        <w:t xml:space="preserve"> </w:t>
      </w:r>
      <w:r w:rsidR="002614AC">
        <w:rPr>
          <w:rFonts w:eastAsia="Calibri" w:cs="Times New Roman"/>
          <w:bCs/>
          <w:iCs/>
          <w:sz w:val="20"/>
          <w:szCs w:val="20"/>
          <w:lang w:val="es-ES" w:eastAsia="en-US"/>
        </w:rPr>
        <w:t>fomentar sus habilidades sociales, el trabajo en equipo, el autocontrol, la confianza y las capacidades comunicativas</w:t>
      </w:r>
      <w:r w:rsidR="00BD33C4" w:rsidRPr="004B612C">
        <w:rPr>
          <w:rFonts w:eastAsia="Calibri" w:cs="Times New Roman"/>
          <w:bCs/>
          <w:iCs/>
          <w:sz w:val="20"/>
          <w:szCs w:val="20"/>
          <w:lang w:val="es-ES" w:eastAsia="en-US"/>
        </w:rPr>
        <w:t>.</w:t>
      </w:r>
      <w:r w:rsidR="00CF6151" w:rsidRPr="004B612C">
        <w:rPr>
          <w:rFonts w:eastAsia="Calibri" w:cs="Times New Roman"/>
          <w:bCs/>
          <w:iCs/>
          <w:sz w:val="20"/>
          <w:szCs w:val="20"/>
          <w:lang w:val="es-ES" w:eastAsia="en-US"/>
        </w:rPr>
        <w:t xml:space="preserve"> </w:t>
      </w:r>
      <w:r w:rsidR="00A07D04">
        <w:rPr>
          <w:rFonts w:eastAsia="Calibri" w:cs="Times New Roman"/>
          <w:bCs/>
          <w:iCs/>
          <w:sz w:val="20"/>
          <w:szCs w:val="20"/>
          <w:lang w:val="es-ES" w:eastAsia="en-US"/>
        </w:rPr>
        <w:t>Cercas ha</w:t>
      </w:r>
      <w:r w:rsidR="00CF6151" w:rsidRPr="004B612C">
        <w:rPr>
          <w:rFonts w:eastAsia="Calibri" w:cs="Times New Roman"/>
          <w:bCs/>
          <w:iCs/>
          <w:sz w:val="20"/>
          <w:szCs w:val="20"/>
          <w:lang w:val="es-ES" w:eastAsia="en-US"/>
        </w:rPr>
        <w:t xml:space="preserve"> </w:t>
      </w:r>
      <w:r w:rsidR="00A07D04">
        <w:rPr>
          <w:rFonts w:eastAsia="Calibri" w:cs="Times New Roman"/>
          <w:bCs/>
          <w:iCs/>
          <w:sz w:val="20"/>
          <w:szCs w:val="20"/>
          <w:lang w:val="es-ES" w:eastAsia="en-US"/>
        </w:rPr>
        <w:t xml:space="preserve">recibido </w:t>
      </w:r>
      <w:r w:rsidR="00CF6151" w:rsidRPr="004B612C">
        <w:rPr>
          <w:rFonts w:eastAsia="Calibri" w:cs="Times New Roman"/>
          <w:bCs/>
          <w:iCs/>
          <w:sz w:val="20"/>
          <w:szCs w:val="20"/>
          <w:lang w:val="es-ES" w:eastAsia="en-US"/>
        </w:rPr>
        <w:t>el Premio a Mejor Actriz del Festival de Cine “No Te Cortes” de Rivas-Vaciamadrid y del Festival de Cine de Málaga</w:t>
      </w:r>
      <w:r w:rsidR="005E57B1">
        <w:rPr>
          <w:rFonts w:eastAsia="Calibri" w:cs="Times New Roman"/>
          <w:bCs/>
          <w:iCs/>
          <w:sz w:val="20"/>
          <w:szCs w:val="20"/>
          <w:lang w:val="es-ES" w:eastAsia="en-US"/>
        </w:rPr>
        <w:t>,</w:t>
      </w:r>
      <w:r w:rsidR="00CF6151" w:rsidRPr="004B612C">
        <w:rPr>
          <w:rFonts w:eastAsia="Calibri" w:cs="Times New Roman"/>
          <w:bCs/>
          <w:iCs/>
          <w:sz w:val="20"/>
          <w:szCs w:val="20"/>
          <w:lang w:val="es-ES" w:eastAsia="en-US"/>
        </w:rPr>
        <w:t xml:space="preserve"> ha trabajado en el Centro Dramático Nacional y en compañías como </w:t>
      </w:r>
      <w:proofErr w:type="spellStart"/>
      <w:r w:rsidR="00CF6151" w:rsidRPr="004B612C">
        <w:rPr>
          <w:rFonts w:eastAsia="Calibri" w:cs="Times New Roman"/>
          <w:bCs/>
          <w:iCs/>
          <w:sz w:val="20"/>
          <w:szCs w:val="20"/>
          <w:lang w:val="es-ES" w:eastAsia="en-US"/>
        </w:rPr>
        <w:t>Els</w:t>
      </w:r>
      <w:proofErr w:type="spellEnd"/>
      <w:r w:rsidR="00CF6151" w:rsidRPr="004B612C">
        <w:rPr>
          <w:rFonts w:eastAsia="Calibri" w:cs="Times New Roman"/>
          <w:bCs/>
          <w:iCs/>
          <w:sz w:val="20"/>
          <w:szCs w:val="20"/>
          <w:lang w:val="es-ES" w:eastAsia="en-US"/>
        </w:rPr>
        <w:t xml:space="preserve"> Comediants, Secuencia 3, Al Revés Producciones</w:t>
      </w:r>
      <w:r w:rsidR="00B73B69">
        <w:rPr>
          <w:rFonts w:eastAsia="Calibri" w:cs="Times New Roman"/>
          <w:bCs/>
          <w:iCs/>
          <w:sz w:val="20"/>
          <w:szCs w:val="20"/>
          <w:lang w:val="es-ES" w:eastAsia="en-US"/>
        </w:rPr>
        <w:t xml:space="preserve">, </w:t>
      </w:r>
      <w:r w:rsidR="001830E5">
        <w:rPr>
          <w:rFonts w:eastAsia="Calibri" w:cs="Times New Roman"/>
          <w:bCs/>
          <w:iCs/>
          <w:sz w:val="20"/>
          <w:szCs w:val="20"/>
          <w:lang w:val="es-ES" w:eastAsia="en-US"/>
        </w:rPr>
        <w:t xml:space="preserve">y en las cántabras </w:t>
      </w:r>
      <w:r w:rsidR="00B73B69" w:rsidRPr="00B73B69">
        <w:rPr>
          <w:rFonts w:eastAsia="Calibri" w:cs="Times New Roman"/>
          <w:bCs/>
          <w:iCs/>
          <w:sz w:val="20"/>
          <w:szCs w:val="20"/>
          <w:lang w:val="es-ES" w:eastAsia="en-US"/>
        </w:rPr>
        <w:t>Escena Miriñaque, Palco 3, Ruido Interno, Hilo Producciones, Arte en Escena, El Tejo Producciones y La Machina Teatro</w:t>
      </w:r>
      <w:r w:rsidR="005E57B1">
        <w:rPr>
          <w:rFonts w:eastAsia="Calibri" w:cs="Times New Roman"/>
          <w:bCs/>
          <w:iCs/>
          <w:sz w:val="20"/>
          <w:szCs w:val="20"/>
          <w:lang w:val="es-ES" w:eastAsia="en-US"/>
        </w:rPr>
        <w:t>,</w:t>
      </w:r>
      <w:r w:rsidR="00B73B69" w:rsidRPr="00B73B69">
        <w:rPr>
          <w:rFonts w:eastAsia="Calibri" w:cs="Times New Roman"/>
          <w:bCs/>
          <w:iCs/>
          <w:sz w:val="20"/>
          <w:szCs w:val="20"/>
          <w:lang w:val="es-ES" w:eastAsia="en-US"/>
        </w:rPr>
        <w:t xml:space="preserve"> de la que </w:t>
      </w:r>
      <w:r w:rsidR="005E57B1" w:rsidRPr="00B73B69">
        <w:rPr>
          <w:rFonts w:eastAsia="Calibri" w:cs="Times New Roman"/>
          <w:bCs/>
          <w:iCs/>
          <w:sz w:val="20"/>
          <w:szCs w:val="20"/>
          <w:lang w:val="es-ES" w:eastAsia="en-US"/>
        </w:rPr>
        <w:t xml:space="preserve">en la actualidad </w:t>
      </w:r>
      <w:r w:rsidR="00B73B69" w:rsidRPr="00B73B69">
        <w:rPr>
          <w:rFonts w:eastAsia="Calibri" w:cs="Times New Roman"/>
          <w:bCs/>
          <w:iCs/>
          <w:sz w:val="20"/>
          <w:szCs w:val="20"/>
          <w:lang w:val="es-ES" w:eastAsia="en-US"/>
        </w:rPr>
        <w:t>es administradora única</w:t>
      </w:r>
      <w:r w:rsidR="00CF6151" w:rsidRPr="004B612C">
        <w:rPr>
          <w:rFonts w:eastAsia="Calibri" w:cs="Times New Roman"/>
          <w:bCs/>
          <w:iCs/>
          <w:sz w:val="20"/>
          <w:szCs w:val="20"/>
          <w:lang w:val="es-ES" w:eastAsia="en-US"/>
        </w:rPr>
        <w:t>. Para participar</w:t>
      </w:r>
      <w:r w:rsidR="008D7106" w:rsidRPr="004B612C">
        <w:rPr>
          <w:rFonts w:eastAsia="Calibri" w:cs="Times New Roman"/>
          <w:bCs/>
          <w:iCs/>
          <w:sz w:val="20"/>
          <w:szCs w:val="20"/>
          <w:lang w:val="es-ES" w:eastAsia="en-US"/>
        </w:rPr>
        <w:t xml:space="preserve"> en </w:t>
      </w:r>
      <w:r>
        <w:rPr>
          <w:rFonts w:eastAsia="Calibri" w:cs="Times New Roman"/>
          <w:bCs/>
          <w:iCs/>
          <w:sz w:val="20"/>
          <w:szCs w:val="20"/>
          <w:lang w:val="es-ES" w:eastAsia="en-US"/>
        </w:rPr>
        <w:t>e</w:t>
      </w:r>
      <w:r w:rsidR="005E57B1">
        <w:rPr>
          <w:rFonts w:eastAsia="Calibri" w:cs="Times New Roman"/>
          <w:bCs/>
          <w:iCs/>
          <w:sz w:val="20"/>
          <w:szCs w:val="20"/>
          <w:lang w:val="es-ES" w:eastAsia="en-US"/>
        </w:rPr>
        <w:t>ste</w:t>
      </w:r>
      <w:r>
        <w:rPr>
          <w:rFonts w:eastAsia="Calibri" w:cs="Times New Roman"/>
          <w:bCs/>
          <w:iCs/>
          <w:sz w:val="20"/>
          <w:szCs w:val="20"/>
          <w:lang w:val="es-ES" w:eastAsia="en-US"/>
        </w:rPr>
        <w:t xml:space="preserve"> taller </w:t>
      </w:r>
      <w:r w:rsidR="00CF6151" w:rsidRPr="004B612C">
        <w:rPr>
          <w:rFonts w:eastAsia="Calibri" w:cs="Times New Roman"/>
          <w:bCs/>
          <w:iCs/>
          <w:sz w:val="20"/>
          <w:szCs w:val="20"/>
          <w:lang w:val="es-ES" w:eastAsia="en-US"/>
        </w:rPr>
        <w:t>no es necesario tener experiencia, solo</w:t>
      </w:r>
      <w:r w:rsidR="002614AC">
        <w:rPr>
          <w:rFonts w:eastAsia="Calibri" w:cs="Times New Roman"/>
          <w:bCs/>
          <w:iCs/>
          <w:sz w:val="20"/>
          <w:szCs w:val="20"/>
          <w:lang w:val="es-ES" w:eastAsia="en-US"/>
        </w:rPr>
        <w:t xml:space="preserve"> estar dispuesto a aprender y</w:t>
      </w:r>
      <w:r w:rsidR="00CF6151" w:rsidRPr="004B612C">
        <w:rPr>
          <w:rFonts w:eastAsia="Calibri" w:cs="Times New Roman"/>
          <w:bCs/>
          <w:iCs/>
          <w:sz w:val="20"/>
          <w:szCs w:val="20"/>
          <w:lang w:val="es-ES" w:eastAsia="en-US"/>
        </w:rPr>
        <w:t xml:space="preserve"> atreverse a sentir y disfrutar.</w:t>
      </w:r>
      <w:r w:rsidR="008D342B">
        <w:rPr>
          <w:rFonts w:eastAsia="Calibri" w:cs="Times New Roman"/>
          <w:bCs/>
          <w:iCs/>
          <w:sz w:val="20"/>
          <w:szCs w:val="20"/>
          <w:lang w:val="es-ES" w:eastAsia="en-US"/>
        </w:rPr>
        <w:t xml:space="preserve"> </w:t>
      </w:r>
    </w:p>
    <w:p w14:paraId="240CC2EA" w14:textId="3B72F129" w:rsidR="004A2FBC" w:rsidRPr="004A2FBC" w:rsidRDefault="00FC3365" w:rsidP="00BD33C4">
      <w:pPr>
        <w:widowControl w:val="0"/>
        <w:pBdr>
          <w:top w:val="nil"/>
          <w:left w:val="nil"/>
          <w:bottom w:val="nil"/>
          <w:right w:val="nil"/>
          <w:between w:val="nil"/>
        </w:pBdr>
        <w:spacing w:after="240" w:line="360" w:lineRule="auto"/>
        <w:rPr>
          <w:rFonts w:eastAsia="Calibri" w:cs="Times New Roman"/>
          <w:b/>
          <w:iCs/>
          <w:sz w:val="20"/>
          <w:szCs w:val="20"/>
          <w:u w:val="single"/>
          <w:lang w:val="es-ES" w:eastAsia="en-US"/>
        </w:rPr>
      </w:pPr>
      <w:r>
        <w:rPr>
          <w:rFonts w:eastAsia="Calibri" w:cs="Times New Roman"/>
          <w:b/>
          <w:iCs/>
          <w:sz w:val="20"/>
          <w:szCs w:val="20"/>
          <w:u w:val="single"/>
          <w:lang w:val="es-ES" w:eastAsia="en-US"/>
        </w:rPr>
        <w:t>Actividades</w:t>
      </w:r>
      <w:r w:rsidR="004A2FBC" w:rsidRPr="004A2FBC">
        <w:rPr>
          <w:rFonts w:eastAsia="Calibri" w:cs="Times New Roman"/>
          <w:b/>
          <w:iCs/>
          <w:sz w:val="20"/>
          <w:szCs w:val="20"/>
          <w:u w:val="single"/>
          <w:lang w:val="es-ES" w:eastAsia="en-US"/>
        </w:rPr>
        <w:t xml:space="preserve"> en las exposiciones del Centro Botín </w:t>
      </w:r>
    </w:p>
    <w:p w14:paraId="089CB96D" w14:textId="533BB2BB" w:rsidR="00FC3365" w:rsidRPr="004B612C" w:rsidRDefault="007F5B41" w:rsidP="00BD33C4">
      <w:pPr>
        <w:widowControl w:val="0"/>
        <w:pBdr>
          <w:top w:val="nil"/>
          <w:left w:val="nil"/>
          <w:bottom w:val="nil"/>
          <w:right w:val="nil"/>
          <w:between w:val="nil"/>
        </w:pBdr>
        <w:spacing w:after="240" w:line="360" w:lineRule="auto"/>
        <w:rPr>
          <w:rFonts w:eastAsia="Calibri" w:cs="Times New Roman"/>
          <w:bCs/>
          <w:iCs/>
          <w:sz w:val="20"/>
          <w:szCs w:val="20"/>
          <w:lang w:val="es-ES" w:eastAsia="en-US"/>
        </w:rPr>
      </w:pPr>
      <w:r w:rsidRPr="004B612C">
        <w:rPr>
          <w:rFonts w:eastAsia="Calibri" w:cs="Times New Roman"/>
          <w:bCs/>
          <w:iCs/>
          <w:sz w:val="20"/>
          <w:szCs w:val="20"/>
          <w:lang w:val="es-ES" w:eastAsia="en-US"/>
        </w:rPr>
        <w:t xml:space="preserve">El </w:t>
      </w:r>
      <w:r w:rsidRPr="004B612C">
        <w:rPr>
          <w:rFonts w:eastAsia="Calibri" w:cs="Times New Roman"/>
          <w:bCs/>
          <w:iCs/>
          <w:sz w:val="20"/>
          <w:szCs w:val="20"/>
          <w:u w:val="single"/>
          <w:lang w:val="es-ES" w:eastAsia="en-US"/>
        </w:rPr>
        <w:t>12 de junio, a las 20:00 horas</w:t>
      </w:r>
      <w:r w:rsidRPr="004B612C">
        <w:rPr>
          <w:rFonts w:eastAsia="Calibri" w:cs="Times New Roman"/>
          <w:bCs/>
          <w:iCs/>
          <w:sz w:val="20"/>
          <w:szCs w:val="20"/>
          <w:lang w:val="es-ES" w:eastAsia="en-US"/>
        </w:rPr>
        <w:t>, e</w:t>
      </w:r>
      <w:r w:rsidR="00BD33C4" w:rsidRPr="004B612C">
        <w:rPr>
          <w:rFonts w:eastAsia="Calibri" w:cs="Times New Roman"/>
          <w:bCs/>
          <w:iCs/>
          <w:sz w:val="20"/>
          <w:szCs w:val="20"/>
          <w:lang w:val="es-ES" w:eastAsia="en-US"/>
        </w:rPr>
        <w:t xml:space="preserve">l artista Nicolás Ortigosa </w:t>
      </w:r>
      <w:r w:rsidR="00A07D04">
        <w:rPr>
          <w:rFonts w:eastAsia="Calibri" w:cs="Times New Roman"/>
          <w:bCs/>
          <w:iCs/>
          <w:sz w:val="20"/>
          <w:szCs w:val="20"/>
          <w:lang w:val="es-ES" w:eastAsia="en-US"/>
        </w:rPr>
        <w:t>guiará</w:t>
      </w:r>
      <w:r w:rsidR="00BD33C4" w:rsidRPr="004B612C">
        <w:rPr>
          <w:rFonts w:eastAsia="Calibri" w:cs="Times New Roman"/>
          <w:bCs/>
          <w:iCs/>
          <w:sz w:val="20"/>
          <w:szCs w:val="20"/>
          <w:lang w:val="es-ES" w:eastAsia="en-US"/>
        </w:rPr>
        <w:t xml:space="preserve"> un paseo </w:t>
      </w:r>
      <w:r w:rsidR="005E57B1">
        <w:rPr>
          <w:rFonts w:eastAsia="Calibri" w:cs="Times New Roman"/>
          <w:bCs/>
          <w:iCs/>
          <w:sz w:val="20"/>
          <w:szCs w:val="20"/>
          <w:lang w:val="es-ES" w:eastAsia="en-US"/>
        </w:rPr>
        <w:t xml:space="preserve">muy especial </w:t>
      </w:r>
      <w:r w:rsidR="00BD33C4" w:rsidRPr="004B612C">
        <w:rPr>
          <w:rFonts w:eastAsia="Calibri" w:cs="Times New Roman"/>
          <w:bCs/>
          <w:iCs/>
          <w:sz w:val="20"/>
          <w:szCs w:val="20"/>
          <w:lang w:val="es-ES" w:eastAsia="en-US"/>
        </w:rPr>
        <w:t>por la exposición de</w:t>
      </w:r>
      <w:r w:rsidR="00CF6151" w:rsidRPr="004B612C">
        <w:rPr>
          <w:rFonts w:eastAsia="Calibri" w:cs="Times New Roman"/>
          <w:bCs/>
          <w:iCs/>
          <w:sz w:val="20"/>
          <w:szCs w:val="20"/>
          <w:lang w:val="es-ES" w:eastAsia="en-US"/>
        </w:rPr>
        <w:t xml:space="preserve"> Silvia</w:t>
      </w:r>
      <w:r w:rsidR="00BD33C4" w:rsidRPr="004B612C">
        <w:rPr>
          <w:rFonts w:eastAsia="Calibri" w:cs="Times New Roman"/>
          <w:bCs/>
          <w:iCs/>
          <w:sz w:val="20"/>
          <w:szCs w:val="20"/>
          <w:lang w:val="es-ES" w:eastAsia="en-US"/>
        </w:rPr>
        <w:t xml:space="preserve"> Bächli</w:t>
      </w:r>
      <w:r w:rsidR="00CF6151" w:rsidRPr="004B612C">
        <w:rPr>
          <w:rFonts w:eastAsia="Calibri" w:cs="Times New Roman"/>
          <w:bCs/>
          <w:iCs/>
          <w:sz w:val="20"/>
          <w:szCs w:val="20"/>
          <w:lang w:val="es-ES" w:eastAsia="en-US"/>
        </w:rPr>
        <w:t xml:space="preserve">, </w:t>
      </w:r>
      <w:r w:rsidR="00743910" w:rsidRPr="004B612C">
        <w:rPr>
          <w:rFonts w:eastAsia="Calibri" w:cs="Times New Roman"/>
          <w:bCs/>
          <w:i/>
          <w:sz w:val="20"/>
          <w:szCs w:val="20"/>
          <w:lang w:val="es-ES" w:eastAsia="en-US"/>
        </w:rPr>
        <w:t>Partitura</w:t>
      </w:r>
      <w:r w:rsidR="00743910" w:rsidRPr="004B612C">
        <w:rPr>
          <w:rFonts w:eastAsia="Calibri" w:cs="Times New Roman"/>
          <w:bCs/>
          <w:iCs/>
          <w:sz w:val="20"/>
          <w:szCs w:val="20"/>
          <w:lang w:val="es-ES" w:eastAsia="en-US"/>
        </w:rPr>
        <w:t xml:space="preserve">, </w:t>
      </w:r>
      <w:r w:rsidR="005E57B1">
        <w:rPr>
          <w:rFonts w:eastAsia="Calibri" w:cs="Times New Roman"/>
          <w:bCs/>
          <w:iCs/>
          <w:sz w:val="20"/>
          <w:szCs w:val="20"/>
          <w:lang w:val="es-ES" w:eastAsia="en-US"/>
        </w:rPr>
        <w:t xml:space="preserve">a través del cual </w:t>
      </w:r>
      <w:r w:rsidR="00BD33C4" w:rsidRPr="004B612C">
        <w:rPr>
          <w:rFonts w:eastAsia="Calibri" w:cs="Times New Roman"/>
          <w:bCs/>
          <w:iCs/>
          <w:sz w:val="20"/>
          <w:szCs w:val="20"/>
          <w:lang w:val="es-ES" w:eastAsia="en-US"/>
        </w:rPr>
        <w:t xml:space="preserve">demostrará que el dibujo y la pintura no es solo cosa de niños o expertos, sino que </w:t>
      </w:r>
      <w:r w:rsidRPr="004B612C">
        <w:rPr>
          <w:rFonts w:eastAsia="Calibri" w:cs="Times New Roman"/>
          <w:bCs/>
          <w:iCs/>
          <w:sz w:val="20"/>
          <w:szCs w:val="20"/>
          <w:lang w:val="es-ES" w:eastAsia="en-US"/>
        </w:rPr>
        <w:t xml:space="preserve">cualquiera puede disfrutar de </w:t>
      </w:r>
      <w:r w:rsidR="0011084B" w:rsidRPr="004B612C">
        <w:rPr>
          <w:rFonts w:eastAsia="Calibri" w:cs="Times New Roman"/>
          <w:bCs/>
          <w:iCs/>
          <w:sz w:val="20"/>
          <w:szCs w:val="20"/>
          <w:lang w:val="es-ES" w:eastAsia="en-US"/>
        </w:rPr>
        <w:t>é</w:t>
      </w:r>
      <w:r w:rsidR="0011084B">
        <w:rPr>
          <w:rFonts w:eastAsia="Calibri" w:cs="Times New Roman"/>
          <w:bCs/>
          <w:iCs/>
          <w:sz w:val="20"/>
          <w:szCs w:val="20"/>
          <w:lang w:val="es-ES" w:eastAsia="en-US"/>
        </w:rPr>
        <w:t>l</w:t>
      </w:r>
      <w:r w:rsidR="00BD33C4" w:rsidRPr="004B612C">
        <w:rPr>
          <w:rFonts w:eastAsia="Calibri" w:cs="Times New Roman"/>
          <w:bCs/>
          <w:iCs/>
          <w:sz w:val="20"/>
          <w:szCs w:val="20"/>
          <w:lang w:val="es-ES" w:eastAsia="en-US"/>
        </w:rPr>
        <w:t xml:space="preserve">. </w:t>
      </w:r>
      <w:r w:rsidR="0011084B">
        <w:rPr>
          <w:rFonts w:eastAsia="Calibri" w:cs="Times New Roman"/>
          <w:bCs/>
          <w:iCs/>
          <w:sz w:val="20"/>
          <w:szCs w:val="20"/>
          <w:lang w:val="es-ES" w:eastAsia="en-US"/>
        </w:rPr>
        <w:t>E</w:t>
      </w:r>
      <w:r w:rsidRPr="004B612C">
        <w:rPr>
          <w:rFonts w:eastAsia="Calibri" w:cs="Times New Roman"/>
          <w:bCs/>
          <w:iCs/>
          <w:sz w:val="20"/>
          <w:szCs w:val="20"/>
          <w:lang w:val="es-ES" w:eastAsia="en-US"/>
        </w:rPr>
        <w:t xml:space="preserve">n esta </w:t>
      </w:r>
      <w:r w:rsidRPr="004B612C">
        <w:rPr>
          <w:rFonts w:eastAsia="Calibri" w:cs="Times New Roman"/>
          <w:b/>
          <w:iCs/>
          <w:sz w:val="20"/>
          <w:szCs w:val="20"/>
          <w:lang w:val="es-ES" w:eastAsia="en-US"/>
        </w:rPr>
        <w:t>“Visita comentada”</w:t>
      </w:r>
      <w:r w:rsidR="0011084B">
        <w:rPr>
          <w:rFonts w:eastAsia="Calibri" w:cs="Times New Roman"/>
          <w:b/>
          <w:iCs/>
          <w:sz w:val="20"/>
          <w:szCs w:val="20"/>
          <w:lang w:val="es-ES" w:eastAsia="en-US"/>
        </w:rPr>
        <w:t>,</w:t>
      </w:r>
      <w:r w:rsidRPr="004B612C">
        <w:rPr>
          <w:rFonts w:eastAsia="Calibri" w:cs="Times New Roman"/>
          <w:bCs/>
          <w:iCs/>
          <w:sz w:val="20"/>
          <w:szCs w:val="20"/>
          <w:lang w:val="es-ES" w:eastAsia="en-US"/>
        </w:rPr>
        <w:t xml:space="preserve"> </w:t>
      </w:r>
      <w:r w:rsidR="005E57B1">
        <w:rPr>
          <w:rFonts w:eastAsia="Calibri" w:cs="Times New Roman"/>
          <w:bCs/>
          <w:iCs/>
          <w:sz w:val="20"/>
          <w:szCs w:val="20"/>
          <w:lang w:val="es-ES" w:eastAsia="en-US"/>
        </w:rPr>
        <w:t xml:space="preserve">los participantes descubrirán </w:t>
      </w:r>
      <w:r w:rsidR="00BD33C4" w:rsidRPr="004B612C">
        <w:rPr>
          <w:rFonts w:eastAsia="Calibri" w:cs="Times New Roman"/>
          <w:bCs/>
          <w:iCs/>
          <w:sz w:val="20"/>
          <w:szCs w:val="20"/>
          <w:lang w:val="es-ES" w:eastAsia="en-US"/>
        </w:rPr>
        <w:t>la analogía que hace Bächli entre el espacio expositivo y una partitura</w:t>
      </w:r>
      <w:r w:rsidR="00FC3365">
        <w:rPr>
          <w:rFonts w:eastAsia="Calibri" w:cs="Times New Roman"/>
          <w:bCs/>
          <w:iCs/>
          <w:sz w:val="20"/>
          <w:szCs w:val="20"/>
          <w:lang w:val="es-ES" w:eastAsia="en-US"/>
        </w:rPr>
        <w:t>, escuchando y analizando diferentes tipos de música.</w:t>
      </w:r>
    </w:p>
    <w:p w14:paraId="61FD9D34" w14:textId="7FEB9FC2" w:rsidR="00FC3365" w:rsidRPr="004B612C" w:rsidRDefault="00463D36" w:rsidP="00FC3365">
      <w:pPr>
        <w:spacing w:line="360" w:lineRule="auto"/>
        <w:rPr>
          <w:rFonts w:eastAsia="Calibri" w:cs="Times New Roman"/>
          <w:bCs/>
          <w:iCs/>
          <w:sz w:val="20"/>
          <w:szCs w:val="20"/>
          <w:lang w:val="es-ES" w:eastAsia="en-US"/>
        </w:rPr>
      </w:pPr>
      <w:r w:rsidRPr="004B612C">
        <w:rPr>
          <w:rFonts w:eastAsia="Calibri" w:cs="Times New Roman"/>
          <w:bCs/>
          <w:iCs/>
          <w:sz w:val="20"/>
          <w:szCs w:val="20"/>
          <w:lang w:val="es-ES" w:eastAsia="en-US"/>
        </w:rPr>
        <w:t xml:space="preserve">¿Te apetece pasar una mañana aprendiendo y experimentando en la exposición de </w:t>
      </w:r>
      <w:proofErr w:type="spellStart"/>
      <w:r w:rsidRPr="004B612C">
        <w:rPr>
          <w:rFonts w:eastAsia="Calibri" w:cs="Times New Roman"/>
          <w:bCs/>
          <w:iCs/>
          <w:sz w:val="20"/>
          <w:szCs w:val="20"/>
          <w:lang w:val="es-ES" w:eastAsia="en-US"/>
        </w:rPr>
        <w:t>Shilpa</w:t>
      </w:r>
      <w:proofErr w:type="spellEnd"/>
      <w:r w:rsidRPr="004B612C">
        <w:rPr>
          <w:rFonts w:eastAsia="Calibri" w:cs="Times New Roman"/>
          <w:bCs/>
          <w:iCs/>
          <w:sz w:val="20"/>
          <w:szCs w:val="20"/>
          <w:lang w:val="es-ES" w:eastAsia="en-US"/>
        </w:rPr>
        <w:t xml:space="preserve"> </w:t>
      </w:r>
      <w:r w:rsidR="00AF444B" w:rsidRPr="004B612C">
        <w:rPr>
          <w:rFonts w:eastAsia="Calibri" w:cs="Times New Roman"/>
          <w:bCs/>
          <w:iCs/>
          <w:sz w:val="20"/>
          <w:szCs w:val="20"/>
          <w:lang w:val="es-ES" w:eastAsia="en-US"/>
        </w:rPr>
        <w:t>Gupta?</w:t>
      </w:r>
      <w:r w:rsidRPr="004B612C">
        <w:rPr>
          <w:rFonts w:eastAsia="Calibri" w:cs="Times New Roman"/>
          <w:bCs/>
          <w:iCs/>
          <w:sz w:val="20"/>
          <w:szCs w:val="20"/>
          <w:lang w:val="es-ES" w:eastAsia="en-US"/>
        </w:rPr>
        <w:t xml:space="preserve"> </w:t>
      </w:r>
      <w:r w:rsidR="00AF444B" w:rsidRPr="004B612C">
        <w:rPr>
          <w:rFonts w:eastAsia="Calibri" w:cs="Times New Roman"/>
          <w:bCs/>
          <w:iCs/>
          <w:sz w:val="20"/>
          <w:szCs w:val="20"/>
          <w:lang w:val="es-ES" w:eastAsia="en-US"/>
        </w:rPr>
        <w:t>E</w:t>
      </w:r>
      <w:r w:rsidR="00BD33C4" w:rsidRPr="004B612C">
        <w:rPr>
          <w:rFonts w:eastAsia="Calibri" w:cs="Times New Roman"/>
          <w:bCs/>
          <w:iCs/>
          <w:sz w:val="20"/>
          <w:szCs w:val="20"/>
          <w:lang w:val="es-ES" w:eastAsia="en-US"/>
        </w:rPr>
        <w:t xml:space="preserve">l Centro Botín </w:t>
      </w:r>
      <w:r w:rsidR="005E57B1">
        <w:rPr>
          <w:rFonts w:eastAsia="Calibri" w:cs="Times New Roman"/>
          <w:bCs/>
          <w:iCs/>
          <w:sz w:val="20"/>
          <w:szCs w:val="20"/>
          <w:lang w:val="es-ES" w:eastAsia="en-US"/>
        </w:rPr>
        <w:t xml:space="preserve">te </w:t>
      </w:r>
      <w:r w:rsidR="009643FF">
        <w:rPr>
          <w:rFonts w:eastAsia="Calibri" w:cs="Times New Roman"/>
          <w:bCs/>
          <w:iCs/>
          <w:sz w:val="20"/>
          <w:szCs w:val="20"/>
          <w:lang w:val="es-ES" w:eastAsia="en-US"/>
        </w:rPr>
        <w:t>propone</w:t>
      </w:r>
      <w:r w:rsidR="00BD33C4" w:rsidRPr="004B612C">
        <w:rPr>
          <w:rFonts w:eastAsia="Calibri" w:cs="Times New Roman"/>
          <w:bCs/>
          <w:iCs/>
          <w:sz w:val="20"/>
          <w:szCs w:val="20"/>
          <w:lang w:val="es-ES" w:eastAsia="en-US"/>
        </w:rPr>
        <w:t xml:space="preserve"> participar en el taller “</w:t>
      </w:r>
      <w:r w:rsidR="00BD33C4" w:rsidRPr="004B612C">
        <w:rPr>
          <w:rFonts w:eastAsia="Calibri" w:cs="Times New Roman"/>
          <w:b/>
          <w:iCs/>
          <w:sz w:val="20"/>
          <w:szCs w:val="20"/>
          <w:lang w:val="es-ES" w:eastAsia="en-US"/>
        </w:rPr>
        <w:t>Bordar en la exposición”</w:t>
      </w:r>
      <w:r w:rsidR="00BD33C4" w:rsidRPr="004B612C">
        <w:rPr>
          <w:rFonts w:eastAsia="Calibri" w:cs="Times New Roman"/>
          <w:bCs/>
          <w:iCs/>
          <w:sz w:val="20"/>
          <w:szCs w:val="20"/>
          <w:lang w:val="es-ES" w:eastAsia="en-US"/>
        </w:rPr>
        <w:t xml:space="preserve"> bajo la inspiración de las obras de arte que componen la muestra </w:t>
      </w:r>
      <w:r w:rsidR="00BD33C4" w:rsidRPr="004B612C">
        <w:rPr>
          <w:rFonts w:eastAsia="Calibri" w:cs="Times New Roman"/>
          <w:bCs/>
          <w:i/>
          <w:sz w:val="20"/>
          <w:szCs w:val="20"/>
          <w:lang w:val="es-ES" w:eastAsia="en-US"/>
        </w:rPr>
        <w:t>Yo también vivo bajo tu cielo</w:t>
      </w:r>
      <w:r w:rsidR="00FC3365">
        <w:rPr>
          <w:rFonts w:eastAsia="Calibri" w:cs="Times New Roman"/>
          <w:bCs/>
          <w:i/>
          <w:sz w:val="20"/>
          <w:szCs w:val="20"/>
          <w:lang w:val="es-ES" w:eastAsia="en-US"/>
        </w:rPr>
        <w:t>.</w:t>
      </w:r>
      <w:r w:rsidR="007F5B41" w:rsidRPr="004B612C">
        <w:rPr>
          <w:rFonts w:eastAsia="Calibri" w:cs="Times New Roman"/>
          <w:bCs/>
          <w:iCs/>
          <w:sz w:val="20"/>
          <w:szCs w:val="20"/>
          <w:lang w:val="es-ES" w:eastAsia="en-US"/>
        </w:rPr>
        <w:t xml:space="preserve"> </w:t>
      </w:r>
      <w:r w:rsidR="00FC3365">
        <w:rPr>
          <w:rFonts w:eastAsia="Calibri" w:cs="Times New Roman"/>
          <w:bCs/>
          <w:iCs/>
          <w:sz w:val="20"/>
          <w:szCs w:val="20"/>
          <w:lang w:val="es-ES" w:eastAsia="en-US"/>
        </w:rPr>
        <w:t>E</w:t>
      </w:r>
      <w:r w:rsidR="00FC3365" w:rsidRPr="004B612C">
        <w:rPr>
          <w:rFonts w:eastAsia="Calibri" w:cs="Times New Roman"/>
          <w:bCs/>
          <w:iCs/>
          <w:sz w:val="20"/>
          <w:szCs w:val="20"/>
          <w:lang w:val="es-ES" w:eastAsia="en-US"/>
        </w:rPr>
        <w:t xml:space="preserve">l próximo </w:t>
      </w:r>
      <w:r w:rsidR="00FC3365" w:rsidRPr="004B612C">
        <w:rPr>
          <w:rFonts w:eastAsia="Calibri" w:cs="Times New Roman"/>
          <w:bCs/>
          <w:iCs/>
          <w:sz w:val="20"/>
          <w:szCs w:val="20"/>
          <w:u w:val="single"/>
          <w:lang w:val="es-ES" w:eastAsia="en-US"/>
        </w:rPr>
        <w:t>15 de junio, a las 11:30 horas</w:t>
      </w:r>
      <w:r w:rsidR="00FC3365">
        <w:rPr>
          <w:rFonts w:eastAsia="Calibri" w:cs="Times New Roman"/>
          <w:bCs/>
          <w:iCs/>
          <w:sz w:val="20"/>
          <w:szCs w:val="20"/>
          <w:u w:val="single"/>
          <w:lang w:val="es-ES" w:eastAsia="en-US"/>
        </w:rPr>
        <w:t>,</w:t>
      </w:r>
      <w:r w:rsidR="00FC3365">
        <w:rPr>
          <w:rFonts w:eastAsia="Calibri" w:cs="Times New Roman"/>
          <w:bCs/>
          <w:iCs/>
          <w:sz w:val="20"/>
          <w:szCs w:val="20"/>
          <w:lang w:val="es-ES" w:eastAsia="en-US"/>
        </w:rPr>
        <w:t xml:space="preserve"> </w:t>
      </w:r>
      <w:r w:rsidR="00D82425">
        <w:rPr>
          <w:rFonts w:eastAsia="Calibri" w:cs="Times New Roman"/>
          <w:bCs/>
          <w:iCs/>
          <w:sz w:val="20"/>
          <w:szCs w:val="20"/>
          <w:lang w:val="es-ES" w:eastAsia="en-US"/>
        </w:rPr>
        <w:t>MM</w:t>
      </w:r>
      <w:r w:rsidR="00F81FAE">
        <w:rPr>
          <w:rFonts w:eastAsia="Calibri" w:cs="Times New Roman"/>
          <w:bCs/>
          <w:iCs/>
          <w:sz w:val="20"/>
          <w:szCs w:val="20"/>
          <w:lang w:val="es-ES" w:eastAsia="en-US"/>
        </w:rPr>
        <w:t xml:space="preserve"> Laínz</w:t>
      </w:r>
      <w:r w:rsidR="00FC3365" w:rsidRPr="004B612C">
        <w:rPr>
          <w:rFonts w:eastAsia="Calibri" w:cs="Times New Roman"/>
          <w:bCs/>
          <w:iCs/>
          <w:sz w:val="20"/>
          <w:szCs w:val="20"/>
          <w:lang w:val="es-ES" w:eastAsia="en-US"/>
        </w:rPr>
        <w:t xml:space="preserve"> </w:t>
      </w:r>
      <w:r w:rsidR="00FC3365">
        <w:rPr>
          <w:rFonts w:eastAsia="Calibri" w:cs="Times New Roman"/>
          <w:bCs/>
          <w:iCs/>
          <w:sz w:val="20"/>
          <w:szCs w:val="20"/>
          <w:lang w:val="es-ES" w:eastAsia="en-US"/>
        </w:rPr>
        <w:t>enseñará</w:t>
      </w:r>
      <w:r w:rsidR="00743910">
        <w:rPr>
          <w:rFonts w:eastAsia="Calibri" w:cs="Times New Roman"/>
          <w:bCs/>
          <w:iCs/>
          <w:sz w:val="20"/>
          <w:szCs w:val="20"/>
          <w:lang w:val="es-ES" w:eastAsia="en-US"/>
        </w:rPr>
        <w:t xml:space="preserve"> a realizar</w:t>
      </w:r>
      <w:r w:rsidR="00FC3365">
        <w:rPr>
          <w:rFonts w:eastAsia="Calibri" w:cs="Times New Roman"/>
          <w:bCs/>
          <w:iCs/>
          <w:sz w:val="20"/>
          <w:szCs w:val="20"/>
          <w:lang w:val="es-ES" w:eastAsia="en-US"/>
        </w:rPr>
        <w:t xml:space="preserve"> </w:t>
      </w:r>
      <w:r w:rsidR="00FC3365" w:rsidRPr="004B612C">
        <w:rPr>
          <w:rFonts w:eastAsia="Calibri" w:cs="Times New Roman"/>
          <w:bCs/>
          <w:iCs/>
          <w:sz w:val="20"/>
          <w:szCs w:val="20"/>
          <w:lang w:val="es-ES" w:eastAsia="en-US"/>
        </w:rPr>
        <w:t>la técnica del bordado</w:t>
      </w:r>
      <w:r w:rsidR="00FC3365">
        <w:rPr>
          <w:rFonts w:eastAsia="Calibri" w:cs="Times New Roman"/>
          <w:bCs/>
          <w:iCs/>
          <w:sz w:val="20"/>
          <w:szCs w:val="20"/>
          <w:lang w:val="es-ES" w:eastAsia="en-US"/>
        </w:rPr>
        <w:t>,</w:t>
      </w:r>
      <w:r w:rsidR="00FC3365" w:rsidRPr="004B612C">
        <w:rPr>
          <w:rFonts w:eastAsia="Calibri" w:cs="Times New Roman"/>
          <w:bCs/>
          <w:iCs/>
          <w:sz w:val="20"/>
          <w:szCs w:val="20"/>
          <w:lang w:val="es-ES" w:eastAsia="en-US"/>
        </w:rPr>
        <w:t xml:space="preserve"> </w:t>
      </w:r>
      <w:r w:rsidR="009643FF">
        <w:rPr>
          <w:rFonts w:eastAsia="Calibri" w:cs="Times New Roman"/>
          <w:bCs/>
          <w:iCs/>
          <w:sz w:val="20"/>
          <w:szCs w:val="20"/>
          <w:lang w:val="es-ES" w:eastAsia="en-US"/>
        </w:rPr>
        <w:t xml:space="preserve">tal y como </w:t>
      </w:r>
      <w:r w:rsidR="00FC3365" w:rsidRPr="004B612C">
        <w:rPr>
          <w:rFonts w:eastAsia="Calibri" w:cs="Times New Roman"/>
          <w:bCs/>
          <w:iCs/>
          <w:sz w:val="20"/>
          <w:szCs w:val="20"/>
          <w:lang w:val="es-ES" w:eastAsia="en-US"/>
        </w:rPr>
        <w:t xml:space="preserve">lo hace </w:t>
      </w:r>
      <w:r w:rsidR="00FC3365">
        <w:rPr>
          <w:rFonts w:eastAsia="Calibri" w:cs="Times New Roman"/>
          <w:bCs/>
          <w:iCs/>
          <w:sz w:val="20"/>
          <w:szCs w:val="20"/>
          <w:lang w:val="es-ES" w:eastAsia="en-US"/>
        </w:rPr>
        <w:t xml:space="preserve">Gupta </w:t>
      </w:r>
      <w:r w:rsidR="00FC3365" w:rsidRPr="004B612C">
        <w:rPr>
          <w:rFonts w:eastAsia="Calibri" w:cs="Times New Roman"/>
          <w:bCs/>
          <w:iCs/>
          <w:sz w:val="20"/>
          <w:szCs w:val="20"/>
          <w:lang w:val="es-ES" w:eastAsia="en-US"/>
        </w:rPr>
        <w:t>en algunas de sus obras</w:t>
      </w:r>
      <w:r w:rsidR="005E57B1">
        <w:rPr>
          <w:rFonts w:eastAsia="Calibri" w:cs="Times New Roman"/>
          <w:bCs/>
          <w:iCs/>
          <w:sz w:val="20"/>
          <w:szCs w:val="20"/>
          <w:lang w:val="es-ES" w:eastAsia="en-US"/>
        </w:rPr>
        <w:t>, en un</w:t>
      </w:r>
      <w:r w:rsidR="00FC3365">
        <w:rPr>
          <w:rFonts w:eastAsia="Calibri" w:cs="Times New Roman"/>
          <w:bCs/>
          <w:iCs/>
          <w:sz w:val="20"/>
          <w:szCs w:val="20"/>
          <w:lang w:val="es-ES" w:eastAsia="en-US"/>
        </w:rPr>
        <w:t xml:space="preserve"> taller </w:t>
      </w:r>
      <w:r w:rsidR="005E57B1">
        <w:rPr>
          <w:rFonts w:eastAsia="Calibri" w:cs="Times New Roman"/>
          <w:bCs/>
          <w:iCs/>
          <w:sz w:val="20"/>
          <w:szCs w:val="20"/>
          <w:lang w:val="es-ES" w:eastAsia="en-US"/>
        </w:rPr>
        <w:t xml:space="preserve">que </w:t>
      </w:r>
      <w:r w:rsidR="002F015F">
        <w:rPr>
          <w:rFonts w:eastAsia="Calibri" w:cs="Times New Roman"/>
          <w:bCs/>
          <w:iCs/>
          <w:sz w:val="20"/>
          <w:szCs w:val="20"/>
          <w:lang w:val="es-ES" w:eastAsia="en-US"/>
        </w:rPr>
        <w:t xml:space="preserve">está abierto a todo aquel que tenga </w:t>
      </w:r>
      <w:r w:rsidR="00215FB1">
        <w:rPr>
          <w:rFonts w:eastAsia="Calibri" w:cs="Times New Roman"/>
          <w:bCs/>
          <w:iCs/>
          <w:sz w:val="20"/>
          <w:szCs w:val="20"/>
          <w:lang w:val="es-ES" w:eastAsia="en-US"/>
        </w:rPr>
        <w:t xml:space="preserve">pasión </w:t>
      </w:r>
      <w:r w:rsidR="002F015F">
        <w:rPr>
          <w:rFonts w:eastAsia="Calibri" w:cs="Times New Roman"/>
          <w:bCs/>
          <w:iCs/>
          <w:sz w:val="20"/>
          <w:szCs w:val="20"/>
          <w:lang w:val="es-ES" w:eastAsia="en-US"/>
        </w:rPr>
        <w:t>por los trabajos manuales</w:t>
      </w:r>
      <w:r w:rsidR="005E57B1">
        <w:rPr>
          <w:rFonts w:eastAsia="Calibri" w:cs="Times New Roman"/>
          <w:bCs/>
          <w:iCs/>
          <w:sz w:val="20"/>
          <w:szCs w:val="20"/>
          <w:lang w:val="es-ES" w:eastAsia="en-US"/>
        </w:rPr>
        <w:t xml:space="preserve"> y para el que no es necesario</w:t>
      </w:r>
      <w:r w:rsidR="002F015F">
        <w:rPr>
          <w:rFonts w:eastAsia="Calibri" w:cs="Times New Roman"/>
          <w:bCs/>
          <w:iCs/>
          <w:sz w:val="20"/>
          <w:szCs w:val="20"/>
          <w:lang w:val="es-ES" w:eastAsia="en-US"/>
        </w:rPr>
        <w:t xml:space="preserve"> tener experiencia previa. </w:t>
      </w:r>
    </w:p>
    <w:p w14:paraId="45D3D65B" w14:textId="77777777" w:rsidR="00BD33C4" w:rsidRPr="004B612C" w:rsidRDefault="00BD33C4" w:rsidP="00FC3365">
      <w:pPr>
        <w:widowControl w:val="0"/>
        <w:suppressAutoHyphens w:val="0"/>
        <w:spacing w:before="240" w:line="254" w:lineRule="auto"/>
        <w:jc w:val="center"/>
        <w:rPr>
          <w:rFonts w:eastAsia="Times New Roman" w:cs="Times New Roman"/>
          <w:iCs/>
          <w:sz w:val="22"/>
          <w:lang w:val="es-ES"/>
        </w:rPr>
      </w:pPr>
      <w:r w:rsidRPr="004B612C">
        <w:rPr>
          <w:rFonts w:eastAsia="Times New Roman" w:cs="Times New Roman"/>
          <w:iCs/>
          <w:sz w:val="22"/>
          <w:lang w:val="es-ES"/>
        </w:rPr>
        <w:t>………………………………………………………</w:t>
      </w:r>
      <w:bookmarkStart w:id="1" w:name="_Hlk146022050"/>
    </w:p>
    <w:bookmarkEnd w:id="1"/>
    <w:p w14:paraId="4B535788" w14:textId="77777777" w:rsidR="00CC3561" w:rsidRPr="004B612C" w:rsidRDefault="00CC3561" w:rsidP="00CC3561">
      <w:pPr>
        <w:spacing w:after="0" w:line="276" w:lineRule="auto"/>
        <w:rPr>
          <w:rStyle w:val="nfasis"/>
          <w:rFonts w:ascii="Maax" w:hAnsi="Maax"/>
          <w:b/>
          <w:bCs/>
          <w:sz w:val="20"/>
          <w:lang w:val="es-ES"/>
        </w:rPr>
      </w:pPr>
      <w:r w:rsidRPr="004B612C">
        <w:rPr>
          <w:rStyle w:val="nfasis"/>
          <w:rFonts w:ascii="Maax" w:hAnsi="Maax"/>
          <w:b/>
          <w:bCs/>
          <w:sz w:val="20"/>
          <w:szCs w:val="20"/>
          <w:lang w:val="es-ES"/>
        </w:rPr>
        <w:t>Centro Botín</w:t>
      </w:r>
    </w:p>
    <w:p w14:paraId="5751CF0D" w14:textId="306E3D3F" w:rsidR="00CC3561" w:rsidRDefault="00CC3561" w:rsidP="00CC3561">
      <w:pPr>
        <w:spacing w:after="0" w:line="276" w:lineRule="auto"/>
        <w:rPr>
          <w:i/>
          <w:iCs/>
          <w:sz w:val="16"/>
          <w:szCs w:val="16"/>
        </w:rPr>
      </w:pPr>
      <w:r w:rsidRPr="004B612C">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w:t>
      </w:r>
      <w:r>
        <w:rPr>
          <w:i/>
          <w:iCs/>
          <w:sz w:val="16"/>
          <w:szCs w:val="16"/>
        </w:rPr>
        <w:t>cine, teatro, literatura y danza dinamiza la ciudad.</w:t>
      </w:r>
    </w:p>
    <w:p w14:paraId="2A288289" w14:textId="77777777" w:rsidR="0011084B" w:rsidRDefault="0011084B" w:rsidP="00CC3561">
      <w:pPr>
        <w:spacing w:after="0" w:line="276" w:lineRule="auto"/>
        <w:rPr>
          <w:i/>
          <w:iCs/>
          <w:sz w:val="16"/>
          <w:szCs w:val="16"/>
        </w:rPr>
      </w:pPr>
    </w:p>
    <w:p w14:paraId="2134BAC8" w14:textId="77777777" w:rsidR="00BD33C4" w:rsidRPr="00A17EEA" w:rsidRDefault="00BD33C4" w:rsidP="00BD33C4">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55C69D2" w14:textId="3444940A" w:rsidR="00BD33C4" w:rsidRPr="000128F6" w:rsidRDefault="00BD33C4" w:rsidP="00BD33C4">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970DE3">
        <w:rPr>
          <w:rFonts w:eastAsia="Times New Roman" w:cs="Times New Roman"/>
          <w:color w:val="0000FF"/>
          <w:sz w:val="20"/>
          <w:szCs w:val="20"/>
        </w:rPr>
        <w:t xml:space="preserve"> </w:t>
      </w:r>
      <w:r w:rsidRPr="00970DE3">
        <w:rPr>
          <w:rFonts w:eastAsia="Times New Roman" w:cs="Times New Roman"/>
          <w:sz w:val="20"/>
          <w:szCs w:val="20"/>
          <w:lang w:val="es-ES"/>
        </w:rPr>
        <w:t>/</w:t>
      </w:r>
      <w:r w:rsidRPr="00970DE3">
        <w:rPr>
          <w:rFonts w:eastAsia="Times New Roman" w:cs="Times New Roman"/>
          <w:color w:val="0000FF"/>
          <w:sz w:val="20"/>
          <w:szCs w:val="20"/>
        </w:rPr>
        <w:t xml:space="preserve"> </w:t>
      </w:r>
      <w:r w:rsidRPr="000128F6">
        <w:rPr>
          <w:rFonts w:eastAsia="Times New Roman" w:cs="Times New Roman"/>
          <w:sz w:val="20"/>
          <w:szCs w:val="20"/>
          <w:lang w:val="es-ES"/>
        </w:rPr>
        <w:t>Tel.: 942 226 072</w:t>
      </w:r>
    </w:p>
    <w:p w14:paraId="5DB9CBBD" w14:textId="6AE68002" w:rsidR="00BD33C4" w:rsidRPr="001F4739" w:rsidRDefault="00BD33C4" w:rsidP="00BD33C4">
      <w:pPr>
        <w:spacing w:after="0"/>
        <w:jc w:val="right"/>
        <w:rPr>
          <w:rFonts w:eastAsia="Times New Roman" w:cs="Times New Roman"/>
          <w:sz w:val="20"/>
          <w:szCs w:val="20"/>
          <w:lang w:val="pt-PT"/>
        </w:rPr>
      </w:pPr>
      <w:r w:rsidRPr="001F4739">
        <w:rPr>
          <w:rFonts w:eastAsia="Times New Roman" w:cs="Times New Roman"/>
          <w:b/>
          <w:bCs/>
          <w:sz w:val="20"/>
          <w:szCs w:val="20"/>
          <w:lang w:val="pt-PT"/>
        </w:rPr>
        <w:t>Trescom</w:t>
      </w:r>
      <w:r w:rsidR="0011084B">
        <w:rPr>
          <w:rFonts w:eastAsia="Times New Roman" w:cs="Times New Roman"/>
          <w:b/>
          <w:bCs/>
          <w:sz w:val="20"/>
          <w:szCs w:val="20"/>
          <w:lang w:val="pt-PT"/>
        </w:rPr>
        <w:t xml:space="preserve">. </w:t>
      </w:r>
      <w:r w:rsidRPr="001F4739">
        <w:rPr>
          <w:rFonts w:eastAsia="Times New Roman" w:cs="Times New Roman"/>
          <w:sz w:val="20"/>
          <w:szCs w:val="20"/>
          <w:lang w:val="pt-PT"/>
        </w:rPr>
        <w:t xml:space="preserve">Sara Gonzalo / </w:t>
      </w:r>
      <w:r>
        <w:rPr>
          <w:rFonts w:eastAsia="Times New Roman" w:cs="Times New Roman"/>
          <w:sz w:val="20"/>
          <w:szCs w:val="20"/>
          <w:lang w:val="pt-PT"/>
        </w:rPr>
        <w:t>Andrea Gutiérrez / Miriam Sánchez</w:t>
      </w:r>
    </w:p>
    <w:p w14:paraId="039F5A06" w14:textId="77777777" w:rsidR="0011084B" w:rsidRPr="0011084B" w:rsidRDefault="0011084B" w:rsidP="0011084B">
      <w:pPr>
        <w:spacing w:after="0"/>
        <w:jc w:val="right"/>
        <w:rPr>
          <w:rStyle w:val="Hipervnculo"/>
          <w:rFonts w:eastAsia="Times New Roman" w:cs="Times New Roman"/>
          <w:color w:val="auto"/>
          <w:sz w:val="20"/>
          <w:szCs w:val="20"/>
          <w:u w:val="none"/>
          <w:lang w:val="pt-PT"/>
        </w:rPr>
      </w:pPr>
      <w:hyperlink r:id="rId12" w:history="1">
        <w:r w:rsidR="00BD33C4" w:rsidRPr="00E72CD5">
          <w:rPr>
            <w:rStyle w:val="Hipervnculo"/>
            <w:rFonts w:eastAsia="Times New Roman" w:cs="Times New Roman"/>
            <w:sz w:val="20"/>
            <w:szCs w:val="20"/>
            <w:lang w:val="pt-PT"/>
          </w:rPr>
          <w:t>sara.gonzalo@trescom.es</w:t>
        </w:r>
      </w:hyperlink>
      <w:r w:rsidR="00BD33C4" w:rsidRPr="00E72CD5">
        <w:rPr>
          <w:rFonts w:eastAsia="Times New Roman" w:cs="Times New Roman"/>
          <w:sz w:val="16"/>
          <w:szCs w:val="16"/>
          <w:lang w:val="pt-PT"/>
        </w:rPr>
        <w:t xml:space="preserve"> / </w:t>
      </w:r>
      <w:hyperlink r:id="rId13" w:history="1">
        <w:r w:rsidR="00BD33C4" w:rsidRPr="00E72CD5">
          <w:rPr>
            <w:rStyle w:val="Hipervnculo"/>
            <w:rFonts w:eastAsia="Times New Roman" w:cs="Times New Roman"/>
            <w:sz w:val="20"/>
            <w:szCs w:val="20"/>
            <w:lang w:val="pt-PT"/>
          </w:rPr>
          <w:t>andrea.gutiérrez@trescom.es</w:t>
        </w:r>
      </w:hyperlink>
      <w:r w:rsidR="00BD33C4" w:rsidRPr="00E72CD5">
        <w:rPr>
          <w:sz w:val="20"/>
          <w:szCs w:val="20"/>
          <w:lang w:val="pt-PT"/>
        </w:rPr>
        <w:t xml:space="preserve"> /</w:t>
      </w:r>
      <w:r w:rsidR="00BD33C4" w:rsidRPr="00E72CD5">
        <w:rPr>
          <w:rFonts w:eastAsia="Times New Roman" w:cs="Times New Roman"/>
          <w:sz w:val="16"/>
          <w:szCs w:val="16"/>
          <w:lang w:val="pt-PT"/>
        </w:rPr>
        <w:t xml:space="preserve"> </w:t>
      </w:r>
      <w:hyperlink r:id="rId14" w:history="1">
        <w:r w:rsidR="00BD33C4" w:rsidRPr="00E72CD5">
          <w:rPr>
            <w:rStyle w:val="Hipervnculo"/>
            <w:rFonts w:eastAsia="Times New Roman" w:cs="Times New Roman"/>
            <w:sz w:val="20"/>
            <w:szCs w:val="20"/>
            <w:lang w:val="pt-PT"/>
          </w:rPr>
          <w:t>miriam.sanchez@trescom.es</w:t>
        </w:r>
      </w:hyperlink>
      <w:r>
        <w:rPr>
          <w:rStyle w:val="Hipervnculo"/>
          <w:rFonts w:eastAsia="Times New Roman" w:cs="Times New Roman"/>
          <w:sz w:val="20"/>
          <w:szCs w:val="20"/>
          <w:lang w:val="pt-PT"/>
        </w:rPr>
        <w:t xml:space="preserve"> / </w:t>
      </w:r>
    </w:p>
    <w:p w14:paraId="640D0E2F" w14:textId="27C9CBE2" w:rsidR="005A5C3D" w:rsidRPr="0011084B" w:rsidRDefault="00BD33C4" w:rsidP="0011084B">
      <w:pPr>
        <w:spacing w:after="0"/>
        <w:jc w:val="right"/>
      </w:pPr>
      <w:r w:rsidRPr="0011084B">
        <w:rPr>
          <w:rFonts w:eastAsia="Times New Roman" w:cs="Times New Roman"/>
          <w:sz w:val="16"/>
          <w:szCs w:val="16"/>
          <w:lang w:val="pt-PT"/>
        </w:rPr>
        <w:t xml:space="preserve">Tel.: </w:t>
      </w:r>
      <w:r w:rsidRPr="0011084B">
        <w:rPr>
          <w:rStyle w:val="Hipervnculo"/>
          <w:rFonts w:eastAsia="Times New Roman" w:cs="Times New Roman"/>
          <w:color w:val="auto"/>
          <w:sz w:val="20"/>
          <w:szCs w:val="20"/>
          <w:u w:val="none"/>
          <w:lang w:val="pt-PT"/>
        </w:rPr>
        <w:t>691975137</w:t>
      </w:r>
    </w:p>
    <w:sectPr w:rsidR="005A5C3D" w:rsidRPr="0011084B" w:rsidSect="00BD33C4">
      <w:headerReference w:type="default" r:id="rId15"/>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65280" w14:textId="77777777" w:rsidR="006B7BF6" w:rsidRDefault="006B7BF6">
      <w:pPr>
        <w:spacing w:after="0"/>
      </w:pPr>
      <w:r>
        <w:separator/>
      </w:r>
    </w:p>
  </w:endnote>
  <w:endnote w:type="continuationSeparator" w:id="0">
    <w:p w14:paraId="6A8D6597" w14:textId="77777777" w:rsidR="006B7BF6" w:rsidRDefault="006B7B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ax Medium">
    <w:altName w:val="Times New Roman"/>
    <w:charset w:val="00"/>
    <w:family w:val="auto"/>
    <w:pitch w:val="default"/>
  </w:font>
  <w:font w:name="Trade Gothic LT Std Bold">
    <w:altName w:val="Calibri"/>
    <w:panose1 w:val="020B08040505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7759" w14:textId="77777777" w:rsidR="006B7BF6" w:rsidRDefault="006B7BF6">
      <w:pPr>
        <w:spacing w:after="0"/>
      </w:pPr>
      <w:r>
        <w:separator/>
      </w:r>
    </w:p>
  </w:footnote>
  <w:footnote w:type="continuationSeparator" w:id="0">
    <w:p w14:paraId="6C7E10AC" w14:textId="77777777" w:rsidR="006B7BF6" w:rsidRDefault="006B7B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B650" w14:textId="77777777" w:rsidR="00F04BB2" w:rsidRDefault="00F04BB2">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43A28C05" wp14:editId="4DE2688B">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01D17657" wp14:editId="5BB592EA">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D26CE4"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370B"/>
    <w:multiLevelType w:val="hybridMultilevel"/>
    <w:tmpl w:val="F536A9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3907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919"/>
    <w:rsid w:val="000128F6"/>
    <w:rsid w:val="00056676"/>
    <w:rsid w:val="00061D2C"/>
    <w:rsid w:val="000951FE"/>
    <w:rsid w:val="000A6FA5"/>
    <w:rsid w:val="000D1FF3"/>
    <w:rsid w:val="0011084B"/>
    <w:rsid w:val="00113976"/>
    <w:rsid w:val="001830E5"/>
    <w:rsid w:val="001B3E02"/>
    <w:rsid w:val="001D5801"/>
    <w:rsid w:val="00204831"/>
    <w:rsid w:val="00215FB1"/>
    <w:rsid w:val="00233526"/>
    <w:rsid w:val="002614AC"/>
    <w:rsid w:val="002A6C88"/>
    <w:rsid w:val="002D2A23"/>
    <w:rsid w:val="002F015F"/>
    <w:rsid w:val="003572C5"/>
    <w:rsid w:val="00357472"/>
    <w:rsid w:val="003854E4"/>
    <w:rsid w:val="003C4808"/>
    <w:rsid w:val="003C7FF1"/>
    <w:rsid w:val="00463D36"/>
    <w:rsid w:val="00467CD1"/>
    <w:rsid w:val="004A2FBC"/>
    <w:rsid w:val="004B612C"/>
    <w:rsid w:val="004C23E7"/>
    <w:rsid w:val="004E54EC"/>
    <w:rsid w:val="005A5C3D"/>
    <w:rsid w:val="005E537C"/>
    <w:rsid w:val="005E57B1"/>
    <w:rsid w:val="005F598E"/>
    <w:rsid w:val="006039CF"/>
    <w:rsid w:val="00630CFC"/>
    <w:rsid w:val="0067331D"/>
    <w:rsid w:val="00677327"/>
    <w:rsid w:val="00695A18"/>
    <w:rsid w:val="006B7BF6"/>
    <w:rsid w:val="006E5948"/>
    <w:rsid w:val="00733EF6"/>
    <w:rsid w:val="00743910"/>
    <w:rsid w:val="007E080E"/>
    <w:rsid w:val="007F5B41"/>
    <w:rsid w:val="008D342B"/>
    <w:rsid w:val="008D7106"/>
    <w:rsid w:val="00900C04"/>
    <w:rsid w:val="00906A29"/>
    <w:rsid w:val="0092125A"/>
    <w:rsid w:val="00926B75"/>
    <w:rsid w:val="009458DA"/>
    <w:rsid w:val="009643FF"/>
    <w:rsid w:val="00970DE3"/>
    <w:rsid w:val="009A422E"/>
    <w:rsid w:val="009D4807"/>
    <w:rsid w:val="009E4DED"/>
    <w:rsid w:val="009F1903"/>
    <w:rsid w:val="009F3830"/>
    <w:rsid w:val="00A03E0D"/>
    <w:rsid w:val="00A07D04"/>
    <w:rsid w:val="00A239A6"/>
    <w:rsid w:val="00A3180A"/>
    <w:rsid w:val="00AF444B"/>
    <w:rsid w:val="00AF5AA0"/>
    <w:rsid w:val="00AF6678"/>
    <w:rsid w:val="00B3489E"/>
    <w:rsid w:val="00B35461"/>
    <w:rsid w:val="00B3695E"/>
    <w:rsid w:val="00B6085F"/>
    <w:rsid w:val="00B6435E"/>
    <w:rsid w:val="00B73B69"/>
    <w:rsid w:val="00B770EF"/>
    <w:rsid w:val="00B81A18"/>
    <w:rsid w:val="00B9333E"/>
    <w:rsid w:val="00BC73C8"/>
    <w:rsid w:val="00BD33C4"/>
    <w:rsid w:val="00C15A43"/>
    <w:rsid w:val="00CA13A6"/>
    <w:rsid w:val="00CC3561"/>
    <w:rsid w:val="00CC53E3"/>
    <w:rsid w:val="00CD62F3"/>
    <w:rsid w:val="00CE6842"/>
    <w:rsid w:val="00CF6151"/>
    <w:rsid w:val="00D40410"/>
    <w:rsid w:val="00D82425"/>
    <w:rsid w:val="00D93540"/>
    <w:rsid w:val="00DE5EC2"/>
    <w:rsid w:val="00E24535"/>
    <w:rsid w:val="00E275C2"/>
    <w:rsid w:val="00E50919"/>
    <w:rsid w:val="00EC3E33"/>
    <w:rsid w:val="00ED537F"/>
    <w:rsid w:val="00EF4F9C"/>
    <w:rsid w:val="00F04BB2"/>
    <w:rsid w:val="00F75FDC"/>
    <w:rsid w:val="00F81FAE"/>
    <w:rsid w:val="00FC3365"/>
    <w:rsid w:val="00FC6356"/>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A954"/>
  <w15:docId w15:val="{AD2E8023-B4FD-402D-9902-B2F94EB2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C4"/>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E509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509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5091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5091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5091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509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09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09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09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91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5091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5091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5091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5091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509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09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09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0919"/>
    <w:rPr>
      <w:rFonts w:eastAsiaTheme="majorEastAsia" w:cstheme="majorBidi"/>
      <w:color w:val="272727" w:themeColor="text1" w:themeTint="D8"/>
    </w:rPr>
  </w:style>
  <w:style w:type="paragraph" w:styleId="Ttulo">
    <w:name w:val="Title"/>
    <w:basedOn w:val="Normal"/>
    <w:next w:val="Normal"/>
    <w:link w:val="TtuloCar"/>
    <w:uiPriority w:val="10"/>
    <w:qFormat/>
    <w:rsid w:val="00E5091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09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09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09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0919"/>
    <w:pPr>
      <w:spacing w:before="160"/>
      <w:jc w:val="center"/>
    </w:pPr>
    <w:rPr>
      <w:i/>
      <w:iCs/>
      <w:color w:val="404040" w:themeColor="text1" w:themeTint="BF"/>
    </w:rPr>
  </w:style>
  <w:style w:type="character" w:customStyle="1" w:styleId="CitaCar">
    <w:name w:val="Cita Car"/>
    <w:basedOn w:val="Fuentedeprrafopredeter"/>
    <w:link w:val="Cita"/>
    <w:uiPriority w:val="29"/>
    <w:rsid w:val="00E50919"/>
    <w:rPr>
      <w:i/>
      <w:iCs/>
      <w:color w:val="404040" w:themeColor="text1" w:themeTint="BF"/>
    </w:rPr>
  </w:style>
  <w:style w:type="paragraph" w:styleId="Prrafodelista">
    <w:name w:val="List Paragraph"/>
    <w:basedOn w:val="Normal"/>
    <w:uiPriority w:val="34"/>
    <w:qFormat/>
    <w:rsid w:val="00E50919"/>
    <w:pPr>
      <w:ind w:left="720"/>
      <w:contextualSpacing/>
    </w:pPr>
  </w:style>
  <w:style w:type="character" w:styleId="nfasisintenso">
    <w:name w:val="Intense Emphasis"/>
    <w:basedOn w:val="Fuentedeprrafopredeter"/>
    <w:uiPriority w:val="21"/>
    <w:qFormat/>
    <w:rsid w:val="00E50919"/>
    <w:rPr>
      <w:i/>
      <w:iCs/>
      <w:color w:val="2F5496" w:themeColor="accent1" w:themeShade="BF"/>
    </w:rPr>
  </w:style>
  <w:style w:type="paragraph" w:styleId="Citadestacada">
    <w:name w:val="Intense Quote"/>
    <w:basedOn w:val="Normal"/>
    <w:next w:val="Normal"/>
    <w:link w:val="CitadestacadaCar"/>
    <w:uiPriority w:val="30"/>
    <w:qFormat/>
    <w:rsid w:val="00E50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50919"/>
    <w:rPr>
      <w:i/>
      <w:iCs/>
      <w:color w:val="2F5496" w:themeColor="accent1" w:themeShade="BF"/>
    </w:rPr>
  </w:style>
  <w:style w:type="character" w:styleId="Referenciaintensa">
    <w:name w:val="Intense Reference"/>
    <w:basedOn w:val="Fuentedeprrafopredeter"/>
    <w:uiPriority w:val="32"/>
    <w:qFormat/>
    <w:rsid w:val="00E50919"/>
    <w:rPr>
      <w:b/>
      <w:bCs/>
      <w:smallCaps/>
      <w:color w:val="2F5496" w:themeColor="accent1" w:themeShade="BF"/>
      <w:spacing w:val="5"/>
    </w:rPr>
  </w:style>
  <w:style w:type="paragraph" w:styleId="Encabezado">
    <w:name w:val="header"/>
    <w:basedOn w:val="Normal"/>
    <w:link w:val="EncabezadoCar"/>
    <w:uiPriority w:val="99"/>
    <w:unhideWhenUsed/>
    <w:rsid w:val="00BD33C4"/>
    <w:pPr>
      <w:tabs>
        <w:tab w:val="center" w:pos="4252"/>
        <w:tab w:val="right" w:pos="8504"/>
      </w:tabs>
      <w:spacing w:after="0"/>
    </w:pPr>
  </w:style>
  <w:style w:type="character" w:customStyle="1" w:styleId="EncabezadoCar">
    <w:name w:val="Encabezado Car"/>
    <w:basedOn w:val="Fuentedeprrafopredeter"/>
    <w:link w:val="Encabezado"/>
    <w:uiPriority w:val="99"/>
    <w:rsid w:val="00BD33C4"/>
    <w:rPr>
      <w:rFonts w:ascii="Maax" w:eastAsiaTheme="minorEastAsia" w:hAnsi="Maax"/>
      <w:kern w:val="0"/>
      <w:sz w:val="24"/>
      <w:szCs w:val="24"/>
      <w:lang w:val="es-ES_tradnl" w:eastAsia="es-ES"/>
    </w:rPr>
  </w:style>
  <w:style w:type="character" w:styleId="nfasis">
    <w:name w:val="Emphasis"/>
    <w:aliases w:val="Chapeau"/>
    <w:uiPriority w:val="20"/>
    <w:qFormat/>
    <w:rsid w:val="00BD33C4"/>
    <w:rPr>
      <w:rFonts w:ascii="Maax Medium" w:hAnsi="Maax Medium"/>
      <w:iCs/>
      <w:sz w:val="28"/>
      <w:lang w:val="en-US"/>
    </w:rPr>
  </w:style>
  <w:style w:type="character" w:styleId="Hipervnculo">
    <w:name w:val="Hyperlink"/>
    <w:basedOn w:val="Fuentedeprrafopredeter"/>
    <w:uiPriority w:val="99"/>
    <w:unhideWhenUsed/>
    <w:rsid w:val="00BD33C4"/>
    <w:rPr>
      <w:color w:val="0563C1" w:themeColor="hyperlink"/>
      <w:u w:val="single"/>
    </w:rPr>
  </w:style>
  <w:style w:type="paragraph" w:styleId="Revisin">
    <w:name w:val="Revision"/>
    <w:hidden/>
    <w:uiPriority w:val="99"/>
    <w:semiHidden/>
    <w:rsid w:val="00CD62F3"/>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D62F3"/>
    <w:rPr>
      <w:sz w:val="16"/>
      <w:szCs w:val="16"/>
    </w:rPr>
  </w:style>
  <w:style w:type="paragraph" w:styleId="Textocomentario">
    <w:name w:val="annotation text"/>
    <w:basedOn w:val="Normal"/>
    <w:link w:val="TextocomentarioCar"/>
    <w:uiPriority w:val="99"/>
    <w:unhideWhenUsed/>
    <w:rsid w:val="00CD62F3"/>
    <w:rPr>
      <w:sz w:val="20"/>
      <w:szCs w:val="20"/>
    </w:rPr>
  </w:style>
  <w:style w:type="character" w:customStyle="1" w:styleId="TextocomentarioCar">
    <w:name w:val="Texto comentario Car"/>
    <w:basedOn w:val="Fuentedeprrafopredeter"/>
    <w:link w:val="Textocomentario"/>
    <w:uiPriority w:val="99"/>
    <w:rsid w:val="00CD62F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D62F3"/>
    <w:rPr>
      <w:b/>
      <w:bCs/>
    </w:rPr>
  </w:style>
  <w:style w:type="character" w:customStyle="1" w:styleId="AsuntodelcomentarioCar">
    <w:name w:val="Asunto del comentario Car"/>
    <w:basedOn w:val="TextocomentarioCar"/>
    <w:link w:val="Asuntodelcomentario"/>
    <w:uiPriority w:val="99"/>
    <w:semiHidden/>
    <w:rsid w:val="00CD62F3"/>
    <w:rPr>
      <w:rFonts w:ascii="Maax" w:eastAsiaTheme="minorEastAsia" w:hAnsi="Maax"/>
      <w:b/>
      <w:bCs/>
      <w:kern w:val="0"/>
      <w:sz w:val="20"/>
      <w:szCs w:val="20"/>
      <w:lang w:val="es-ES_tradnl" w:eastAsia="es-ES"/>
    </w:rPr>
  </w:style>
  <w:style w:type="character" w:customStyle="1" w:styleId="Mencinsinresolver1">
    <w:name w:val="Mención sin resolver1"/>
    <w:basedOn w:val="Fuentedeprrafopredeter"/>
    <w:uiPriority w:val="99"/>
    <w:semiHidden/>
    <w:unhideWhenUsed/>
    <w:rsid w:val="0006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8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iam.sanchez@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0553-D614-4AE1-8CC5-8EB8AAAC26F0}">
  <ds:schemaRefs>
    <ds:schemaRef ds:uri="http://schemas.microsoft.com/office/2006/metadata/properties"/>
    <ds:schemaRef ds:uri="http://schemas.microsoft.com/office/infopath/2007/PartnerControls"/>
    <ds:schemaRef ds:uri="257013f3-c2ec-4de2-8482-5058aceadb41"/>
  </ds:schemaRefs>
</ds:datastoreItem>
</file>

<file path=customXml/itemProps2.xml><?xml version="1.0" encoding="utf-8"?>
<ds:datastoreItem xmlns:ds="http://schemas.openxmlformats.org/officeDocument/2006/customXml" ds:itemID="{A491D1B2-5E9E-421C-A315-51AC53DB9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4881C-D286-4288-94CB-C35F3B24320B}">
  <ds:schemaRefs>
    <ds:schemaRef ds:uri="http://schemas.microsoft.com/sharepoint/v3/contenttype/forms"/>
  </ds:schemaRefs>
</ds:datastoreItem>
</file>

<file path=customXml/itemProps4.xml><?xml version="1.0" encoding="utf-8"?>
<ds:datastoreItem xmlns:ds="http://schemas.openxmlformats.org/officeDocument/2006/customXml" ds:itemID="{DDF0BD8D-12E3-4178-9D34-8FA228B8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937</Words>
  <Characters>5154</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2</cp:revision>
  <dcterms:created xsi:type="dcterms:W3CDTF">2024-06-11T08:44:00Z</dcterms:created>
  <dcterms:modified xsi:type="dcterms:W3CDTF">2024-06-11T08:44:00Z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ies>
</file>