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98A52" w14:textId="3FD32EC6" w:rsidR="00B16C2B" w:rsidRPr="00E31B90" w:rsidRDefault="00A16682" w:rsidP="00B16C2B">
      <w:pPr>
        <w:jc w:val="center"/>
        <w:rPr>
          <w:rFonts w:ascii="Verdana" w:hAnsi="Verdana"/>
          <w:b/>
          <w:sz w:val="32"/>
          <w:szCs w:val="32"/>
          <w:lang w:val="es-ES"/>
        </w:rPr>
      </w:pPr>
      <w:r>
        <w:rPr>
          <w:rFonts w:ascii="Verdana" w:hAnsi="Verdana"/>
          <w:b/>
          <w:sz w:val="32"/>
          <w:szCs w:val="32"/>
          <w:lang w:val="es-ES"/>
        </w:rPr>
        <w:t xml:space="preserve">El </w:t>
      </w:r>
      <w:r w:rsidR="00B16C2B" w:rsidRPr="00E31B90">
        <w:rPr>
          <w:rFonts w:ascii="Verdana" w:hAnsi="Verdana"/>
          <w:b/>
          <w:sz w:val="32"/>
          <w:szCs w:val="32"/>
          <w:lang w:val="es-ES"/>
        </w:rPr>
        <w:t xml:space="preserve">Festival de </w:t>
      </w:r>
      <w:r w:rsidR="00B16C2B">
        <w:rPr>
          <w:rFonts w:ascii="Verdana" w:hAnsi="Verdana"/>
          <w:b/>
          <w:sz w:val="32"/>
          <w:szCs w:val="32"/>
          <w:lang w:val="es-ES"/>
        </w:rPr>
        <w:t>C</w:t>
      </w:r>
      <w:r w:rsidR="00B16C2B" w:rsidRPr="00E31B90">
        <w:rPr>
          <w:rFonts w:ascii="Verdana" w:hAnsi="Verdana"/>
          <w:b/>
          <w:sz w:val="32"/>
          <w:szCs w:val="32"/>
          <w:lang w:val="es-ES"/>
        </w:rPr>
        <w:t>ine de Santander</w:t>
      </w:r>
      <w:r>
        <w:rPr>
          <w:rFonts w:ascii="Verdana" w:hAnsi="Verdana"/>
          <w:b/>
          <w:sz w:val="32"/>
          <w:szCs w:val="32"/>
          <w:lang w:val="es-ES"/>
        </w:rPr>
        <w:t xml:space="preserve"> presenta la programación de su nueva edición y desvela los títulos de las películas que competirán en la</w:t>
      </w:r>
      <w:r w:rsidR="000B5093">
        <w:rPr>
          <w:rFonts w:ascii="Verdana" w:hAnsi="Verdana"/>
          <w:b/>
          <w:sz w:val="32"/>
          <w:szCs w:val="32"/>
          <w:lang w:val="es-ES"/>
        </w:rPr>
        <w:t xml:space="preserve"> sección Opera Prima</w:t>
      </w:r>
    </w:p>
    <w:p w14:paraId="2B6801A3" w14:textId="77777777" w:rsidR="00C07836" w:rsidRPr="00EA2C9B" w:rsidRDefault="00C07836" w:rsidP="00DD629A">
      <w:pPr>
        <w:rPr>
          <w:rFonts w:ascii="Verdana" w:hAnsi="Verdana"/>
          <w:b/>
          <w:i/>
          <w:iCs/>
          <w:color w:val="FF0000"/>
          <w:sz w:val="32"/>
          <w:szCs w:val="32"/>
          <w:lang w:val="es-ES"/>
        </w:rPr>
      </w:pPr>
    </w:p>
    <w:p w14:paraId="2CF24D75" w14:textId="0756BE01" w:rsidR="002F6498" w:rsidRDefault="00276945" w:rsidP="005567D5">
      <w:pPr>
        <w:jc w:val="center"/>
        <w:rPr>
          <w:rFonts w:ascii="Verdana" w:hAnsi="Verdana"/>
          <w:b/>
          <w:sz w:val="32"/>
          <w:szCs w:val="32"/>
          <w:lang w:val="es-ES"/>
        </w:rPr>
      </w:pPr>
      <w:r>
        <w:rPr>
          <w:rFonts w:ascii="Verdana" w:hAnsi="Verdana"/>
          <w:b/>
          <w:noProof/>
          <w:sz w:val="32"/>
          <w:szCs w:val="32"/>
          <w:lang w:val="es-ES"/>
          <w14:ligatures w14:val="standardContextual"/>
        </w:rPr>
        <w:drawing>
          <wp:inline distT="0" distB="0" distL="0" distR="0" wp14:anchorId="25C3F02D" wp14:editId="700351FD">
            <wp:extent cx="4036741" cy="2691002"/>
            <wp:effectExtent l="0" t="0" r="1905" b="1905"/>
            <wp:docPr id="18596757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675715" name="Imagen 18596757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6628" cy="2697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B4D30" w14:textId="1B728BBF" w:rsidR="00D3034C" w:rsidRPr="00276945" w:rsidRDefault="00276945" w:rsidP="00AC79AC">
      <w:pPr>
        <w:jc w:val="both"/>
        <w:rPr>
          <w:rFonts w:ascii="Verdana" w:hAnsi="Verdana"/>
          <w:bCs/>
          <w:sz w:val="20"/>
          <w:szCs w:val="20"/>
          <w:lang w:val="es-ES"/>
        </w:rPr>
      </w:pPr>
      <w:r>
        <w:rPr>
          <w:rFonts w:ascii="Verdana" w:hAnsi="Verdana"/>
          <w:bCs/>
          <w:lang w:val="es-ES"/>
        </w:rPr>
        <w:tab/>
      </w:r>
      <w:r>
        <w:rPr>
          <w:rFonts w:ascii="Verdana" w:hAnsi="Verdana"/>
          <w:bCs/>
          <w:lang w:val="es-ES"/>
        </w:rPr>
        <w:tab/>
      </w:r>
      <w:r>
        <w:rPr>
          <w:rFonts w:ascii="Verdana" w:hAnsi="Verdana"/>
          <w:bCs/>
          <w:lang w:val="es-ES"/>
        </w:rPr>
        <w:tab/>
      </w:r>
      <w:r>
        <w:rPr>
          <w:rFonts w:ascii="Verdana" w:hAnsi="Verdana"/>
          <w:bCs/>
          <w:lang w:val="es-ES"/>
        </w:rPr>
        <w:tab/>
      </w:r>
      <w:r>
        <w:rPr>
          <w:rFonts w:ascii="Verdana" w:hAnsi="Verdana"/>
          <w:bCs/>
          <w:lang w:val="es-ES"/>
        </w:rPr>
        <w:tab/>
      </w:r>
      <w:r>
        <w:rPr>
          <w:rFonts w:ascii="Verdana" w:hAnsi="Verdana"/>
          <w:bCs/>
          <w:lang w:val="es-ES"/>
        </w:rPr>
        <w:tab/>
      </w:r>
      <w:r>
        <w:rPr>
          <w:rFonts w:ascii="Verdana" w:hAnsi="Verdana"/>
          <w:bCs/>
          <w:lang w:val="es-ES"/>
        </w:rPr>
        <w:tab/>
      </w:r>
      <w:r>
        <w:rPr>
          <w:rFonts w:ascii="Verdana" w:hAnsi="Verdana"/>
          <w:bCs/>
          <w:lang w:val="es-ES"/>
        </w:rPr>
        <w:tab/>
      </w:r>
      <w:r w:rsidRPr="00276945">
        <w:rPr>
          <w:rFonts w:ascii="Verdana" w:hAnsi="Verdana"/>
          <w:bCs/>
          <w:sz w:val="20"/>
          <w:szCs w:val="20"/>
          <w:lang w:val="es-ES"/>
        </w:rPr>
        <w:t>@Marcos Bardón</w:t>
      </w:r>
    </w:p>
    <w:p w14:paraId="43BF09E6" w14:textId="6F8D4248" w:rsidR="00AC79AC" w:rsidRPr="00D3034C" w:rsidRDefault="004D184E" w:rsidP="00AC79AC">
      <w:pPr>
        <w:jc w:val="both"/>
        <w:rPr>
          <w:rFonts w:ascii="Verdana" w:hAnsi="Verdana"/>
          <w:bCs/>
          <w:lang w:val="es-ES"/>
        </w:rPr>
      </w:pPr>
      <w:r w:rsidRPr="00D3034C">
        <w:rPr>
          <w:rFonts w:ascii="Verdana" w:hAnsi="Verdana"/>
          <w:bCs/>
          <w:lang w:val="es-ES"/>
        </w:rPr>
        <w:t xml:space="preserve">Santander, </w:t>
      </w:r>
      <w:r w:rsidR="00367684">
        <w:rPr>
          <w:rFonts w:ascii="Verdana" w:hAnsi="Verdana"/>
          <w:bCs/>
          <w:lang w:val="es-ES"/>
        </w:rPr>
        <w:t>2</w:t>
      </w:r>
      <w:r w:rsidR="00923077">
        <w:rPr>
          <w:rFonts w:ascii="Verdana" w:hAnsi="Verdana"/>
          <w:bCs/>
          <w:lang w:val="es-ES"/>
        </w:rPr>
        <w:t xml:space="preserve"> de </w:t>
      </w:r>
      <w:r w:rsidR="00A16682">
        <w:rPr>
          <w:rFonts w:ascii="Verdana" w:hAnsi="Verdana"/>
          <w:bCs/>
          <w:lang w:val="es-ES"/>
        </w:rPr>
        <w:t>septiembre</w:t>
      </w:r>
      <w:r w:rsidR="00AC79AC" w:rsidRPr="00D3034C">
        <w:rPr>
          <w:rFonts w:ascii="Verdana" w:hAnsi="Verdana"/>
          <w:bCs/>
          <w:lang w:val="es-ES"/>
        </w:rPr>
        <w:t xml:space="preserve"> 202</w:t>
      </w:r>
      <w:r w:rsidR="00E9114C" w:rsidRPr="00D3034C">
        <w:rPr>
          <w:rFonts w:ascii="Verdana" w:hAnsi="Verdana"/>
          <w:bCs/>
          <w:lang w:val="es-ES"/>
        </w:rPr>
        <w:t>4</w:t>
      </w:r>
    </w:p>
    <w:p w14:paraId="72699A65" w14:textId="77777777" w:rsidR="00B16C2B" w:rsidRPr="003D0729" w:rsidRDefault="00B16C2B" w:rsidP="00367684">
      <w:pPr>
        <w:rPr>
          <w:rFonts w:ascii="Verdana" w:hAnsi="Verdana"/>
          <w:b/>
          <w:lang w:val="es-ES"/>
        </w:rPr>
      </w:pPr>
    </w:p>
    <w:p w14:paraId="28738957" w14:textId="00021468" w:rsidR="00AC1352" w:rsidRDefault="00B16C2B" w:rsidP="00B16C2B">
      <w:pPr>
        <w:jc w:val="both"/>
        <w:rPr>
          <w:rFonts w:ascii="Verdana" w:hAnsi="Verdana"/>
          <w:bCs/>
          <w:lang w:val="es-ES"/>
        </w:rPr>
      </w:pPr>
      <w:r w:rsidRPr="003D0729">
        <w:rPr>
          <w:rFonts w:ascii="Verdana" w:hAnsi="Verdana"/>
          <w:bCs/>
          <w:lang w:val="es-ES"/>
        </w:rPr>
        <w:t>E</w:t>
      </w:r>
      <w:r w:rsidR="00A16682">
        <w:rPr>
          <w:rFonts w:ascii="Verdana" w:hAnsi="Verdana"/>
          <w:bCs/>
          <w:lang w:val="es-ES"/>
        </w:rPr>
        <w:t>sta mañana ha tenido</w:t>
      </w:r>
      <w:r w:rsidR="00AC1352">
        <w:rPr>
          <w:rFonts w:ascii="Verdana" w:hAnsi="Verdana"/>
          <w:bCs/>
          <w:lang w:val="es-ES"/>
        </w:rPr>
        <w:t xml:space="preserve"> lugar la rueda de prensa de presentación del</w:t>
      </w:r>
      <w:r w:rsidRPr="003D0729">
        <w:rPr>
          <w:rFonts w:ascii="Verdana" w:hAnsi="Verdana"/>
          <w:bCs/>
          <w:lang w:val="es-ES"/>
        </w:rPr>
        <w:t> </w:t>
      </w:r>
      <w:r w:rsidRPr="003D0729">
        <w:rPr>
          <w:rFonts w:ascii="Verdana" w:hAnsi="Verdana"/>
          <w:b/>
          <w:lang w:val="es-ES"/>
        </w:rPr>
        <w:t>Festival de Cine de Santander (FCS)</w:t>
      </w:r>
      <w:r w:rsidR="00C07836">
        <w:rPr>
          <w:rFonts w:ascii="Verdana" w:hAnsi="Verdana"/>
          <w:bCs/>
          <w:lang w:val="es-ES"/>
        </w:rPr>
        <w:t xml:space="preserve">, </w:t>
      </w:r>
      <w:r w:rsidR="00624D3D" w:rsidRPr="00C07836">
        <w:rPr>
          <w:rFonts w:ascii="Verdana" w:hAnsi="Verdana"/>
          <w:bCs/>
          <w:lang w:val="es-ES"/>
        </w:rPr>
        <w:t>organizado por Morena Films y el Centro Botín</w:t>
      </w:r>
      <w:r w:rsidR="00624D3D" w:rsidRPr="00AC1352">
        <w:rPr>
          <w:rFonts w:ascii="Verdana" w:hAnsi="Verdana"/>
          <w:bCs/>
          <w:lang w:val="es-ES"/>
        </w:rPr>
        <w:t xml:space="preserve">, </w:t>
      </w:r>
      <w:r w:rsidR="00AC1352" w:rsidRPr="00AC1352">
        <w:rPr>
          <w:rFonts w:ascii="Verdana" w:hAnsi="Verdana"/>
          <w:bCs/>
          <w:lang w:val="es-ES"/>
        </w:rPr>
        <w:t>en su octava edición.</w:t>
      </w:r>
    </w:p>
    <w:p w14:paraId="26003FF2" w14:textId="2D7ABBF2" w:rsidR="00DD629A" w:rsidRDefault="00DD629A" w:rsidP="00DD629A">
      <w:pPr>
        <w:jc w:val="both"/>
        <w:rPr>
          <w:rFonts w:ascii="Verdana" w:hAnsi="Verdana"/>
          <w:bCs/>
          <w:lang w:val="es-ES"/>
        </w:rPr>
      </w:pPr>
      <w:r>
        <w:rPr>
          <w:rFonts w:ascii="Verdana" w:hAnsi="Verdana"/>
          <w:bCs/>
          <w:lang w:val="es-ES"/>
        </w:rPr>
        <w:t>En</w:t>
      </w:r>
      <w:r w:rsidR="00AC1352">
        <w:rPr>
          <w:rFonts w:ascii="Verdana" w:hAnsi="Verdana"/>
          <w:bCs/>
          <w:lang w:val="es-ES"/>
        </w:rPr>
        <w:t xml:space="preserve"> dicha presentación</w:t>
      </w:r>
      <w:r>
        <w:rPr>
          <w:rFonts w:ascii="Verdana" w:hAnsi="Verdana"/>
          <w:bCs/>
          <w:lang w:val="es-ES"/>
        </w:rPr>
        <w:t xml:space="preserve">, se </w:t>
      </w:r>
      <w:r w:rsidR="00D4782E">
        <w:rPr>
          <w:rFonts w:ascii="Verdana" w:hAnsi="Verdana"/>
          <w:bCs/>
          <w:lang w:val="es-ES"/>
        </w:rPr>
        <w:t>ha hecho públicos los títulos de los films que competirán dentro de la sección oficial Opera Prima, así como el resto de las secciones</w:t>
      </w:r>
      <w:r w:rsidR="00AC1352">
        <w:rPr>
          <w:rFonts w:ascii="Verdana" w:hAnsi="Verdana"/>
          <w:bCs/>
          <w:lang w:val="es-ES"/>
        </w:rPr>
        <w:t xml:space="preserve"> </w:t>
      </w:r>
      <w:r w:rsidR="00D4782E">
        <w:rPr>
          <w:rFonts w:ascii="Verdana" w:hAnsi="Verdana"/>
          <w:bCs/>
          <w:lang w:val="es-ES"/>
        </w:rPr>
        <w:t>y las actividades que completan la programación de este año.</w:t>
      </w:r>
    </w:p>
    <w:p w14:paraId="4C39B5B6" w14:textId="77777777" w:rsidR="00D4782E" w:rsidRDefault="00D4782E" w:rsidP="00DD629A">
      <w:pPr>
        <w:jc w:val="both"/>
        <w:rPr>
          <w:rFonts w:ascii="Verdana" w:hAnsi="Verdana"/>
          <w:bCs/>
          <w:lang w:val="es-ES"/>
        </w:rPr>
      </w:pPr>
    </w:p>
    <w:p w14:paraId="258C55EF" w14:textId="6128EE3B" w:rsidR="00DD629A" w:rsidRPr="00DA51BE" w:rsidRDefault="00D4782E" w:rsidP="00D4782E">
      <w:pPr>
        <w:jc w:val="both"/>
        <w:rPr>
          <w:rFonts w:ascii="Verdana" w:eastAsia="Verdana" w:hAnsi="Verdana" w:cs="Verdana"/>
          <w:lang w:val="es-ES"/>
        </w:rPr>
      </w:pPr>
      <w:r>
        <w:rPr>
          <w:rFonts w:ascii="Verdana" w:hAnsi="Verdana"/>
          <w:bCs/>
          <w:lang w:val="es-ES"/>
        </w:rPr>
        <w:t xml:space="preserve">El </w:t>
      </w:r>
      <w:r w:rsidR="00DD629A" w:rsidRPr="005A27DD">
        <w:rPr>
          <w:rFonts w:ascii="Verdana" w:eastAsia="Verdana" w:hAnsi="Verdana" w:cs="Verdana"/>
          <w:b/>
          <w:lang w:val="es-ES"/>
        </w:rPr>
        <w:t>Auditorio del Centro Botín</w:t>
      </w:r>
      <w:r>
        <w:rPr>
          <w:rFonts w:ascii="Verdana" w:eastAsia="Verdana" w:hAnsi="Verdana" w:cs="Verdana"/>
          <w:b/>
          <w:lang w:val="es-ES"/>
        </w:rPr>
        <w:t xml:space="preserve"> </w:t>
      </w:r>
      <w:r w:rsidRPr="00D4782E">
        <w:rPr>
          <w:rFonts w:ascii="Verdana" w:eastAsia="Verdana" w:hAnsi="Verdana" w:cs="Verdana"/>
          <w:bCs/>
          <w:lang w:val="es-ES"/>
        </w:rPr>
        <w:t>ha contado</w:t>
      </w:r>
      <w:r w:rsidR="00DD629A" w:rsidRPr="00DD629A">
        <w:rPr>
          <w:rFonts w:ascii="Verdana" w:eastAsia="Verdana" w:hAnsi="Verdana" w:cs="Verdana"/>
          <w:lang w:val="es-ES"/>
        </w:rPr>
        <w:t xml:space="preserve"> con la presencia de </w:t>
      </w:r>
      <w:r w:rsidR="00DD629A" w:rsidRPr="00DD629A">
        <w:rPr>
          <w:rFonts w:ascii="Verdana" w:eastAsia="Verdana" w:hAnsi="Verdana" w:cs="Verdana"/>
          <w:b/>
          <w:bCs/>
          <w:lang w:val="es-ES"/>
        </w:rPr>
        <w:t>Fátima Sánchez</w:t>
      </w:r>
      <w:r w:rsidR="00DD629A" w:rsidRPr="00DD629A">
        <w:rPr>
          <w:rFonts w:ascii="Verdana" w:eastAsia="Verdana" w:hAnsi="Verdana" w:cs="Verdana"/>
          <w:lang w:val="es-ES"/>
        </w:rPr>
        <w:t xml:space="preserve">, </w:t>
      </w:r>
      <w:r w:rsidR="000B5093">
        <w:rPr>
          <w:rFonts w:ascii="Verdana" w:eastAsia="Verdana" w:hAnsi="Verdana" w:cs="Verdana"/>
          <w:lang w:val="es-ES"/>
        </w:rPr>
        <w:t>D</w:t>
      </w:r>
      <w:r w:rsidR="000B5093" w:rsidRPr="00DD629A">
        <w:rPr>
          <w:rFonts w:ascii="Verdana" w:eastAsia="Verdana" w:hAnsi="Verdana" w:cs="Verdana"/>
          <w:lang w:val="es-ES"/>
        </w:rPr>
        <w:t xml:space="preserve">irectora </w:t>
      </w:r>
      <w:r w:rsidR="00D7600E" w:rsidRPr="002B0266">
        <w:rPr>
          <w:rFonts w:ascii="Verdana" w:eastAsia="Verdana" w:hAnsi="Verdana" w:cs="Verdana"/>
          <w:lang w:val="es-ES"/>
        </w:rPr>
        <w:t>Ejecutiva</w:t>
      </w:r>
      <w:r w:rsidR="00D7600E" w:rsidRPr="00D7600E">
        <w:rPr>
          <w:rFonts w:ascii="Verdana" w:eastAsia="Verdana" w:hAnsi="Verdana" w:cs="Verdana"/>
          <w:color w:val="FF0000"/>
          <w:lang w:val="es-ES"/>
        </w:rPr>
        <w:t xml:space="preserve"> </w:t>
      </w:r>
      <w:r w:rsidR="00DD629A" w:rsidRPr="00DD629A">
        <w:rPr>
          <w:rFonts w:ascii="Verdana" w:eastAsia="Verdana" w:hAnsi="Verdana" w:cs="Verdana"/>
          <w:lang w:val="es-ES"/>
        </w:rPr>
        <w:t xml:space="preserve">del Centro Botín; </w:t>
      </w:r>
      <w:r w:rsidR="00DD629A" w:rsidRPr="00DD629A">
        <w:rPr>
          <w:rFonts w:ascii="Verdana" w:eastAsia="Verdana" w:hAnsi="Verdana" w:cs="Verdana"/>
          <w:b/>
          <w:bCs/>
          <w:lang w:val="es-ES"/>
        </w:rPr>
        <w:t>Álvaro Longoria</w:t>
      </w:r>
      <w:r w:rsidR="00DD629A" w:rsidRPr="00DD629A">
        <w:rPr>
          <w:rFonts w:ascii="Verdana" w:eastAsia="Verdana" w:hAnsi="Verdana" w:cs="Verdana"/>
          <w:lang w:val="es-ES"/>
        </w:rPr>
        <w:t>, Director del FCS;</w:t>
      </w:r>
      <w:r w:rsidR="00FF1DED">
        <w:rPr>
          <w:rFonts w:ascii="Verdana" w:eastAsia="Verdana" w:hAnsi="Verdana" w:cs="Verdana"/>
          <w:lang w:val="es-ES"/>
        </w:rPr>
        <w:t xml:space="preserve"> </w:t>
      </w:r>
      <w:r w:rsidR="00DA51BE">
        <w:rPr>
          <w:rFonts w:ascii="Verdana" w:eastAsia="Verdana" w:hAnsi="Verdana" w:cs="Verdana"/>
          <w:b/>
          <w:bCs/>
          <w:lang w:val="es-ES"/>
        </w:rPr>
        <w:t>Christian Franco,</w:t>
      </w:r>
      <w:r w:rsidR="00DD629A" w:rsidRPr="00DD629A">
        <w:rPr>
          <w:rFonts w:ascii="Verdana" w:eastAsia="Verdana" w:hAnsi="Verdana" w:cs="Verdana"/>
          <w:lang w:val="es-ES"/>
        </w:rPr>
        <w:t xml:space="preserve"> Director </w:t>
      </w:r>
      <w:r w:rsidR="00DA51BE">
        <w:rPr>
          <w:rFonts w:ascii="Verdana" w:eastAsia="Verdana" w:hAnsi="Verdana" w:cs="Verdana"/>
          <w:lang w:val="es-ES"/>
        </w:rPr>
        <w:t>de la Filmoteca de Cantabria</w:t>
      </w:r>
      <w:r w:rsidR="00EA208F">
        <w:rPr>
          <w:rFonts w:ascii="Verdana" w:eastAsia="Verdana" w:hAnsi="Verdana" w:cs="Verdana"/>
          <w:lang w:val="es-ES"/>
        </w:rPr>
        <w:t xml:space="preserve">; </w:t>
      </w:r>
      <w:r w:rsidR="00DD629A" w:rsidRPr="00DD629A">
        <w:rPr>
          <w:rFonts w:ascii="Verdana" w:eastAsia="Verdana" w:hAnsi="Verdana" w:cs="Verdana"/>
          <w:lang w:val="es-ES"/>
        </w:rPr>
        <w:t xml:space="preserve">y </w:t>
      </w:r>
      <w:r w:rsidR="00DA51BE">
        <w:rPr>
          <w:rFonts w:ascii="Verdana" w:eastAsia="Verdana" w:hAnsi="Verdana" w:cs="Verdana"/>
          <w:b/>
          <w:bCs/>
          <w:lang w:val="es-ES"/>
        </w:rPr>
        <w:t xml:space="preserve">Noemí Méndez, </w:t>
      </w:r>
      <w:r w:rsidR="00DA51BE" w:rsidRPr="00DA51BE">
        <w:rPr>
          <w:rFonts w:ascii="Verdana" w:eastAsia="Verdana" w:hAnsi="Verdana" w:cs="Verdana"/>
          <w:lang w:val="es-ES"/>
        </w:rPr>
        <w:t>Concejala de Cultura del Ayuntamiento</w:t>
      </w:r>
      <w:r w:rsidR="00DD629A" w:rsidRPr="00DA51BE">
        <w:rPr>
          <w:rFonts w:ascii="Verdana" w:eastAsia="Verdana" w:hAnsi="Verdana" w:cs="Verdana"/>
          <w:lang w:val="es-ES"/>
        </w:rPr>
        <w:t xml:space="preserve"> de Santander.</w:t>
      </w:r>
    </w:p>
    <w:p w14:paraId="7A9A0488" w14:textId="67996EA8" w:rsidR="00EA208F" w:rsidRPr="008A396E" w:rsidRDefault="00EA208F" w:rsidP="00EA208F">
      <w:pPr>
        <w:rPr>
          <w:rFonts w:ascii="Verdana" w:eastAsia="Times New Roman" w:hAnsi="Verdana" w:cs="Times New Roman"/>
          <w:strike/>
          <w:lang w:val="es-ES" w:eastAsia="es-ES_tradnl"/>
        </w:rPr>
      </w:pPr>
      <w:r w:rsidRPr="00EA208F">
        <w:rPr>
          <w:rFonts w:ascii="Verdana" w:eastAsia="Verdana" w:hAnsi="Verdana" w:cs="Verdana"/>
          <w:lang w:val="es-ES"/>
        </w:rPr>
        <w:t xml:space="preserve">Entre los asistentes al encuentro con los medios estaban también: </w:t>
      </w:r>
      <w:r w:rsidRPr="00EA208F">
        <w:rPr>
          <w:rFonts w:ascii="Verdana" w:eastAsia="Times New Roman" w:hAnsi="Verdana" w:cs="Times New Roman"/>
          <w:color w:val="000000"/>
          <w:lang w:val="es-ES" w:eastAsia="es-ES_tradnl"/>
        </w:rPr>
        <w:t xml:space="preserve">Joaquín Rueda, Director General de Juventud del Gobierno de Cantabria; Luis Martínez Abad, Director General de </w:t>
      </w:r>
      <w:proofErr w:type="spellStart"/>
      <w:r w:rsidRPr="00EA208F">
        <w:rPr>
          <w:rFonts w:ascii="Verdana" w:eastAsia="Times New Roman" w:hAnsi="Verdana" w:cs="Times New Roman"/>
          <w:color w:val="000000"/>
          <w:lang w:val="es-ES" w:eastAsia="es-ES_tradnl"/>
        </w:rPr>
        <w:t>Cantur</w:t>
      </w:r>
      <w:proofErr w:type="spellEnd"/>
      <w:r w:rsidRPr="00EA208F">
        <w:rPr>
          <w:rFonts w:ascii="Verdana" w:eastAsia="Times New Roman" w:hAnsi="Verdana" w:cs="Times New Roman"/>
          <w:color w:val="000000"/>
          <w:lang w:val="es-ES" w:eastAsia="es-ES_tradnl"/>
        </w:rPr>
        <w:t>; Pedro Ruíz, Director General de MARE; Raúl Calderón, Rector de la Universidad Europea del Atlántico</w:t>
      </w:r>
      <w:r w:rsidR="00E25C18">
        <w:rPr>
          <w:rFonts w:ascii="Verdana" w:eastAsia="Times New Roman" w:hAnsi="Verdana" w:cs="Times New Roman"/>
          <w:color w:val="000000"/>
          <w:lang w:val="es-ES" w:eastAsia="es-ES_tradnl"/>
        </w:rPr>
        <w:t>,</w:t>
      </w:r>
      <w:r w:rsidRPr="00EA208F">
        <w:rPr>
          <w:rFonts w:ascii="Verdana" w:eastAsia="Times New Roman" w:hAnsi="Verdana" w:cs="Times New Roman"/>
          <w:color w:val="000000"/>
          <w:lang w:val="es-ES" w:eastAsia="es-ES_tradnl"/>
        </w:rPr>
        <w:t xml:space="preserve"> </w:t>
      </w:r>
      <w:r w:rsidRPr="008A396E">
        <w:rPr>
          <w:rFonts w:ascii="Verdana" w:eastAsia="Times New Roman" w:hAnsi="Verdana" w:cs="Times New Roman"/>
          <w:lang w:val="es-ES" w:eastAsia="es-ES_tradnl"/>
        </w:rPr>
        <w:t>e</w:t>
      </w:r>
      <w:r w:rsidR="00E25C18" w:rsidRPr="008A396E">
        <w:rPr>
          <w:rFonts w:ascii="Verdana" w:eastAsia="Times New Roman" w:hAnsi="Verdana" w:cs="Times New Roman"/>
          <w:lang w:val="es-ES" w:eastAsia="es-ES_tradnl"/>
        </w:rPr>
        <w:t>ntre otros colaboradores que han querido apoyar el acto.</w:t>
      </w:r>
      <w:r w:rsidRPr="008A396E">
        <w:rPr>
          <w:rFonts w:ascii="Verdana" w:eastAsia="Times New Roman" w:hAnsi="Verdana" w:cs="Times New Roman"/>
          <w:lang w:val="es-ES" w:eastAsia="es-ES_tradnl"/>
        </w:rPr>
        <w:t xml:space="preserve"> </w:t>
      </w:r>
    </w:p>
    <w:p w14:paraId="2D842D5B" w14:textId="77777777" w:rsidR="00D4782E" w:rsidRDefault="00D4782E" w:rsidP="00D4782E">
      <w:pPr>
        <w:jc w:val="both"/>
        <w:rPr>
          <w:rFonts w:ascii="Verdana" w:eastAsia="Verdana" w:hAnsi="Verdana" w:cs="Verdana"/>
          <w:lang w:val="es-ES"/>
        </w:rPr>
      </w:pPr>
    </w:p>
    <w:p w14:paraId="388A649C" w14:textId="6828597D" w:rsidR="000B5093" w:rsidRPr="000B5093" w:rsidRDefault="000B5093" w:rsidP="000B5093">
      <w:pPr>
        <w:jc w:val="both"/>
        <w:rPr>
          <w:rFonts w:ascii="Verdana" w:eastAsia="Verdana" w:hAnsi="Verdana" w:cs="Verdana"/>
          <w:b/>
          <w:lang w:val="es-ES"/>
        </w:rPr>
      </w:pPr>
      <w:proofErr w:type="spellStart"/>
      <w:r w:rsidRPr="000B5093">
        <w:rPr>
          <w:rFonts w:ascii="Verdana" w:eastAsia="Verdana" w:hAnsi="Verdana" w:cs="Verdana"/>
          <w:b/>
          <w:bCs/>
          <w:lang w:val="es-ES"/>
        </w:rPr>
        <w:t>A</w:t>
      </w:r>
      <w:r w:rsidR="00D4782E" w:rsidRPr="000B5093">
        <w:rPr>
          <w:rFonts w:ascii="Verdana" w:eastAsia="Verdana" w:hAnsi="Verdana" w:cs="Verdana"/>
          <w:b/>
          <w:bCs/>
          <w:lang w:val="es-ES"/>
        </w:rPr>
        <w:t>lvaro</w:t>
      </w:r>
      <w:proofErr w:type="spellEnd"/>
      <w:r w:rsidR="00D4782E" w:rsidRPr="000B5093">
        <w:rPr>
          <w:rFonts w:ascii="Verdana" w:eastAsia="Verdana" w:hAnsi="Verdana" w:cs="Verdana"/>
          <w:b/>
          <w:bCs/>
          <w:lang w:val="es-ES"/>
        </w:rPr>
        <w:t xml:space="preserve"> Longoria</w:t>
      </w:r>
      <w:r w:rsidR="00D4782E">
        <w:rPr>
          <w:rFonts w:ascii="Verdana" w:eastAsia="Verdana" w:hAnsi="Verdana" w:cs="Verdana"/>
          <w:lang w:val="es-ES"/>
        </w:rPr>
        <w:t xml:space="preserve"> como director del certamen </w:t>
      </w:r>
      <w:r>
        <w:rPr>
          <w:rFonts w:ascii="Verdana" w:eastAsia="Verdana" w:hAnsi="Verdana" w:cs="Verdana"/>
          <w:lang w:val="es-ES"/>
        </w:rPr>
        <w:t xml:space="preserve">señaló </w:t>
      </w:r>
      <w:r w:rsidR="00D4782E">
        <w:rPr>
          <w:rFonts w:ascii="Verdana" w:eastAsia="Verdana" w:hAnsi="Verdana" w:cs="Verdana"/>
          <w:lang w:val="es-ES"/>
        </w:rPr>
        <w:t xml:space="preserve">que </w:t>
      </w:r>
      <w:r w:rsidR="00D4782E" w:rsidRPr="000B5093">
        <w:rPr>
          <w:rFonts w:ascii="Verdana" w:eastAsia="Verdana" w:hAnsi="Verdana" w:cs="Verdana"/>
          <w:i/>
          <w:iCs/>
          <w:lang w:val="es-ES"/>
        </w:rPr>
        <w:t xml:space="preserve">en esta octava edición del festival estamos muy orgullosos con la selección de óperas primas </w:t>
      </w:r>
      <w:r w:rsidR="00D4782E" w:rsidRPr="000B5093">
        <w:rPr>
          <w:rFonts w:ascii="Verdana" w:eastAsia="Verdana" w:hAnsi="Verdana" w:cs="Verdana"/>
          <w:i/>
          <w:iCs/>
          <w:lang w:val="es-ES"/>
        </w:rPr>
        <w:lastRenderedPageBreak/>
        <w:t>que estrenamos en España</w:t>
      </w:r>
      <w:r w:rsidRPr="000B5093">
        <w:rPr>
          <w:rFonts w:ascii="Verdana" w:eastAsia="Verdana" w:hAnsi="Verdana" w:cs="Verdana"/>
          <w:i/>
          <w:iCs/>
          <w:lang w:val="es-ES"/>
        </w:rPr>
        <w:t xml:space="preserve">, </w:t>
      </w:r>
      <w:r w:rsidR="00D4782E" w:rsidRPr="000B5093">
        <w:rPr>
          <w:rFonts w:ascii="Verdana" w:eastAsia="Verdana" w:hAnsi="Verdana" w:cs="Verdana"/>
          <w:i/>
          <w:iCs/>
          <w:lang w:val="es-ES"/>
        </w:rPr>
        <w:t xml:space="preserve">que nos ofrecen un panorama muy interesante sobre la realidad </w:t>
      </w:r>
      <w:r w:rsidRPr="000B5093">
        <w:rPr>
          <w:rFonts w:ascii="Verdana" w:eastAsia="Verdana" w:hAnsi="Verdana" w:cs="Verdana"/>
          <w:i/>
          <w:iCs/>
          <w:lang w:val="es-ES"/>
        </w:rPr>
        <w:t>cinematográfic</w:t>
      </w:r>
      <w:r w:rsidR="00EA208F">
        <w:rPr>
          <w:rFonts w:ascii="Verdana" w:eastAsia="Verdana" w:hAnsi="Verdana" w:cs="Verdana"/>
          <w:i/>
          <w:iCs/>
          <w:lang w:val="es-ES"/>
        </w:rPr>
        <w:t>a</w:t>
      </w:r>
      <w:r w:rsidR="00D4782E" w:rsidRPr="000B5093">
        <w:rPr>
          <w:rFonts w:ascii="Verdana" w:eastAsia="Verdana" w:hAnsi="Verdana" w:cs="Verdana"/>
          <w:i/>
          <w:iCs/>
          <w:lang w:val="es-ES"/>
        </w:rPr>
        <w:t xml:space="preserve"> y</w:t>
      </w:r>
      <w:r w:rsidR="00EA208F">
        <w:rPr>
          <w:rFonts w:ascii="Verdana" w:eastAsia="Verdana" w:hAnsi="Verdana" w:cs="Verdana"/>
          <w:i/>
          <w:iCs/>
          <w:lang w:val="es-ES"/>
        </w:rPr>
        <w:t xml:space="preserve"> </w:t>
      </w:r>
      <w:r w:rsidRPr="000B5093">
        <w:rPr>
          <w:rFonts w:ascii="Verdana" w:eastAsia="Verdana" w:hAnsi="Verdana" w:cs="Verdana"/>
          <w:i/>
          <w:iCs/>
          <w:lang w:val="es-ES"/>
        </w:rPr>
        <w:t>la diversidad</w:t>
      </w:r>
      <w:r w:rsidR="00D4782E" w:rsidRPr="000B5093">
        <w:rPr>
          <w:rFonts w:ascii="Verdana" w:eastAsia="Verdana" w:hAnsi="Verdana" w:cs="Verdana"/>
          <w:i/>
          <w:iCs/>
          <w:lang w:val="es-ES"/>
        </w:rPr>
        <w:t xml:space="preserve"> del nuevo cine iberoamericano. </w:t>
      </w:r>
      <w:r w:rsidRPr="000B5093">
        <w:rPr>
          <w:rFonts w:ascii="Verdana" w:eastAsia="Verdana" w:hAnsi="Verdana" w:cs="Verdana"/>
          <w:i/>
          <w:iCs/>
          <w:lang w:val="es-ES"/>
        </w:rPr>
        <w:t>Por su parte</w:t>
      </w:r>
      <w:r w:rsidR="00D4782E" w:rsidRPr="000B5093">
        <w:rPr>
          <w:rFonts w:ascii="Verdana" w:eastAsia="Verdana" w:hAnsi="Verdana" w:cs="Verdana"/>
          <w:i/>
          <w:iCs/>
          <w:lang w:val="es-ES"/>
        </w:rPr>
        <w:t>, la sección Cantabria infinita está compuesta por grandes películas, demostrando que cada vez la industria del cine tiene más arraigo en Cantabria</w:t>
      </w:r>
      <w:r w:rsidRPr="000B5093">
        <w:rPr>
          <w:rFonts w:ascii="Verdana" w:eastAsia="Verdana" w:hAnsi="Verdana" w:cs="Verdana"/>
          <w:i/>
          <w:iCs/>
          <w:lang w:val="es-ES"/>
        </w:rPr>
        <w:t>, que es uno de los objetivos que nos marcamos desde que se constituyó el FCS</w:t>
      </w:r>
      <w:r w:rsidR="00D4782E" w:rsidRPr="00D4782E">
        <w:rPr>
          <w:rFonts w:ascii="Verdana" w:eastAsia="Verdana" w:hAnsi="Verdana" w:cs="Verdana"/>
          <w:lang w:val="es-ES"/>
        </w:rPr>
        <w:t>.</w:t>
      </w:r>
    </w:p>
    <w:p w14:paraId="0B59DAD5" w14:textId="77777777" w:rsidR="000B5093" w:rsidRPr="005D1FBC" w:rsidRDefault="000B5093" w:rsidP="000B5093">
      <w:pPr>
        <w:pStyle w:val="Ttulo4"/>
        <w:jc w:val="both"/>
        <w:rPr>
          <w:u w:val="single"/>
          <w:lang w:val="es-ES"/>
        </w:rPr>
      </w:pPr>
      <w:r w:rsidRPr="005D1FBC">
        <w:rPr>
          <w:u w:val="single"/>
          <w:lang w:val="es-ES"/>
        </w:rPr>
        <w:t>Programación</w:t>
      </w:r>
    </w:p>
    <w:p w14:paraId="478CBBB9" w14:textId="2907A30C" w:rsidR="000B5093" w:rsidRDefault="000B5093" w:rsidP="000B5093">
      <w:pPr>
        <w:jc w:val="both"/>
        <w:rPr>
          <w:rFonts w:ascii="Verdana" w:eastAsia="Verdana" w:hAnsi="Verdana" w:cs="Verdana"/>
          <w:color w:val="000000" w:themeColor="text1"/>
          <w:lang w:val="es-ES"/>
        </w:rPr>
      </w:pPr>
      <w:r w:rsidRPr="00EA208F">
        <w:rPr>
          <w:rFonts w:ascii="Verdana" w:eastAsia="Verdana" w:hAnsi="Verdana" w:cs="Verdana"/>
          <w:color w:val="000000" w:themeColor="text1"/>
          <w:lang w:val="es-ES"/>
        </w:rPr>
        <w:t xml:space="preserve">Durante la rueda de prensa se han anunciado las películas que competirán en la Sección Oficial Óperas Primas del FCS, un total de </w:t>
      </w:r>
      <w:r w:rsidR="00CD7999" w:rsidRPr="00EA208F">
        <w:rPr>
          <w:rFonts w:ascii="Verdana" w:eastAsia="Verdana" w:hAnsi="Verdana" w:cs="Verdana"/>
          <w:color w:val="000000" w:themeColor="text1"/>
          <w:lang w:val="es-ES"/>
        </w:rPr>
        <w:t>seis</w:t>
      </w:r>
      <w:r w:rsidRPr="00EA208F">
        <w:rPr>
          <w:rFonts w:ascii="Verdana" w:eastAsia="Verdana" w:hAnsi="Verdana" w:cs="Verdana"/>
          <w:color w:val="000000" w:themeColor="text1"/>
          <w:lang w:val="es-ES"/>
        </w:rPr>
        <w:t xml:space="preserve"> títulos que se proyectarán a lo largo de estos días y que prometen ofrecer una amplia gama de historias y talento cinematográfico. </w:t>
      </w:r>
    </w:p>
    <w:p w14:paraId="135032FC" w14:textId="77777777" w:rsidR="00A20848" w:rsidRPr="00EA208F" w:rsidRDefault="00A20848" w:rsidP="000B5093">
      <w:pPr>
        <w:jc w:val="both"/>
        <w:rPr>
          <w:rFonts w:ascii="Verdana" w:eastAsia="Verdana" w:hAnsi="Verdana" w:cs="Verdana"/>
          <w:color w:val="000000" w:themeColor="text1"/>
          <w:lang w:val="es-ES"/>
        </w:rPr>
      </w:pPr>
    </w:p>
    <w:p w14:paraId="112CD80D" w14:textId="0EB81866" w:rsidR="000B5093" w:rsidRPr="00EA208F" w:rsidRDefault="000B5093" w:rsidP="000B5093">
      <w:pPr>
        <w:jc w:val="both"/>
        <w:rPr>
          <w:rFonts w:ascii="Verdana" w:eastAsia="Verdana" w:hAnsi="Verdana" w:cs="Verdana"/>
          <w:lang w:val="es-ES"/>
        </w:rPr>
      </w:pPr>
      <w:r w:rsidRPr="00EA208F">
        <w:rPr>
          <w:rFonts w:ascii="Verdana" w:eastAsia="Verdana" w:hAnsi="Verdana" w:cs="Verdana"/>
          <w:lang w:val="es-ES"/>
        </w:rPr>
        <w:t>Los largometrajes que competirán son los siguientes:</w:t>
      </w:r>
    </w:p>
    <w:p w14:paraId="00693252" w14:textId="77777777" w:rsidR="000B5093" w:rsidRPr="00EA208F" w:rsidRDefault="000B5093" w:rsidP="000B5093">
      <w:pPr>
        <w:jc w:val="both"/>
        <w:rPr>
          <w:rFonts w:ascii="Verdana" w:eastAsia="Verdana" w:hAnsi="Verdana" w:cs="Verdana"/>
          <w:lang w:val="es-ES"/>
        </w:rPr>
      </w:pPr>
    </w:p>
    <w:p w14:paraId="4C924710" w14:textId="069C3DFB" w:rsidR="00CD7999" w:rsidRPr="00EA208F" w:rsidRDefault="00CD7999" w:rsidP="00CD7999">
      <w:pPr>
        <w:pStyle w:val="Prrafodelista"/>
        <w:numPr>
          <w:ilvl w:val="0"/>
          <w:numId w:val="2"/>
        </w:numPr>
        <w:rPr>
          <w:rFonts w:ascii="Verdana" w:hAnsi="Verdana"/>
          <w:lang w:val="es-ES"/>
        </w:rPr>
      </w:pPr>
      <w:r w:rsidRPr="00EA208F">
        <w:rPr>
          <w:rFonts w:ascii="Verdana" w:hAnsi="Verdana"/>
          <w:lang w:val="es-ES"/>
        </w:rPr>
        <w:t xml:space="preserve">“ASFIXIADOS” de Luciano </w:t>
      </w:r>
      <w:proofErr w:type="spellStart"/>
      <w:r w:rsidRPr="00EA208F">
        <w:rPr>
          <w:rFonts w:ascii="Verdana" w:hAnsi="Verdana"/>
          <w:lang w:val="es-ES"/>
        </w:rPr>
        <w:t>Podcaminsky</w:t>
      </w:r>
      <w:proofErr w:type="spellEnd"/>
      <w:r w:rsidRPr="00EA208F">
        <w:rPr>
          <w:rFonts w:ascii="Verdana" w:hAnsi="Verdana"/>
          <w:lang w:val="es-ES"/>
        </w:rPr>
        <w:t xml:space="preserve"> – Argentina</w:t>
      </w:r>
    </w:p>
    <w:p w14:paraId="22BD10B9" w14:textId="3703DAA3" w:rsidR="00CD7999" w:rsidRPr="00EA208F" w:rsidRDefault="00CD7999" w:rsidP="00CD7999">
      <w:pPr>
        <w:pStyle w:val="Prrafodelista"/>
        <w:numPr>
          <w:ilvl w:val="0"/>
          <w:numId w:val="2"/>
        </w:numPr>
        <w:rPr>
          <w:rFonts w:ascii="Verdana" w:hAnsi="Verdana"/>
          <w:lang w:val="es-ES"/>
        </w:rPr>
      </w:pPr>
      <w:r w:rsidRPr="00EA208F">
        <w:rPr>
          <w:rFonts w:ascii="Verdana" w:hAnsi="Verdana"/>
          <w:lang w:val="es-ES"/>
        </w:rPr>
        <w:t>“LAS NIÑAS DE LOS DURAZNOS” de Deniss Barreto – México</w:t>
      </w:r>
    </w:p>
    <w:p w14:paraId="4A374FDD" w14:textId="3C213637" w:rsidR="00CD7999" w:rsidRPr="00EA208F" w:rsidRDefault="00CD7999" w:rsidP="00CD7999">
      <w:pPr>
        <w:pStyle w:val="Prrafodelista"/>
        <w:numPr>
          <w:ilvl w:val="0"/>
          <w:numId w:val="2"/>
        </w:numPr>
        <w:rPr>
          <w:rFonts w:ascii="Verdana" w:hAnsi="Verdana"/>
          <w:lang w:val="es-ES"/>
        </w:rPr>
      </w:pPr>
      <w:r w:rsidRPr="00EA208F">
        <w:rPr>
          <w:rFonts w:ascii="Verdana" w:hAnsi="Verdana"/>
          <w:lang w:val="es-ES"/>
        </w:rPr>
        <w:t>“CASI EL PARAÍSO” de Edgar San Juan – México</w:t>
      </w:r>
    </w:p>
    <w:p w14:paraId="46FFB623" w14:textId="5CD8EC46" w:rsidR="00CD7999" w:rsidRPr="00EA208F" w:rsidRDefault="00CD7999" w:rsidP="00CD7999">
      <w:pPr>
        <w:pStyle w:val="Prrafodelista"/>
        <w:numPr>
          <w:ilvl w:val="0"/>
          <w:numId w:val="2"/>
        </w:numPr>
        <w:rPr>
          <w:rFonts w:ascii="Verdana" w:hAnsi="Verdana"/>
          <w:lang w:val="es-ES"/>
        </w:rPr>
      </w:pPr>
      <w:r w:rsidRPr="00EA208F">
        <w:rPr>
          <w:rFonts w:ascii="Verdana" w:hAnsi="Verdana"/>
          <w:lang w:val="es-ES"/>
        </w:rPr>
        <w:t>“LAS ALMAS” de Laura Basombrío – Argentina</w:t>
      </w:r>
    </w:p>
    <w:p w14:paraId="5AFB4949" w14:textId="284811FE" w:rsidR="00CD7999" w:rsidRPr="00EA208F" w:rsidRDefault="00CD7999" w:rsidP="00CD7999">
      <w:pPr>
        <w:pStyle w:val="Prrafodelista"/>
        <w:numPr>
          <w:ilvl w:val="0"/>
          <w:numId w:val="2"/>
        </w:numPr>
        <w:rPr>
          <w:rFonts w:ascii="Verdana" w:hAnsi="Verdana"/>
          <w:lang w:val="es-ES"/>
        </w:rPr>
      </w:pPr>
      <w:r w:rsidRPr="00EA208F">
        <w:rPr>
          <w:rFonts w:ascii="Verdana" w:hAnsi="Verdana"/>
          <w:lang w:val="es-ES"/>
        </w:rPr>
        <w:t>“VERGÜENZA” de Miguel Salgado – México</w:t>
      </w:r>
    </w:p>
    <w:p w14:paraId="753756EC" w14:textId="508DBAAE" w:rsidR="00CD7999" w:rsidRPr="00EA208F" w:rsidRDefault="00CD7999" w:rsidP="00CD7999">
      <w:pPr>
        <w:pStyle w:val="Prrafodelista"/>
        <w:numPr>
          <w:ilvl w:val="0"/>
          <w:numId w:val="2"/>
        </w:numPr>
        <w:rPr>
          <w:rFonts w:ascii="Verdana" w:hAnsi="Verdana"/>
          <w:lang w:val="es-ES"/>
        </w:rPr>
      </w:pPr>
      <w:r w:rsidRPr="00EA208F">
        <w:rPr>
          <w:rFonts w:ascii="Verdana" w:hAnsi="Verdana"/>
          <w:lang w:val="es-ES"/>
        </w:rPr>
        <w:t>“MILONGA” de Laura González – Uruguay</w:t>
      </w:r>
    </w:p>
    <w:p w14:paraId="0CFEDB3A" w14:textId="77777777" w:rsidR="00CD7999" w:rsidRPr="00EA208F" w:rsidRDefault="00CD7999" w:rsidP="000B5093">
      <w:pPr>
        <w:jc w:val="both"/>
        <w:rPr>
          <w:rFonts w:ascii="Verdana" w:eastAsia="Verdana" w:hAnsi="Verdana" w:cs="Verdana"/>
          <w:lang w:val="es-ES"/>
        </w:rPr>
      </w:pPr>
    </w:p>
    <w:p w14:paraId="54D8DABD" w14:textId="38993677" w:rsidR="000B5093" w:rsidRPr="00EA208F" w:rsidRDefault="00A20848" w:rsidP="000B5093">
      <w:pPr>
        <w:jc w:val="both"/>
        <w:rPr>
          <w:rFonts w:ascii="Verdana" w:eastAsia="Verdana" w:hAnsi="Verdana" w:cs="Verdana"/>
          <w:lang w:val="es-ES"/>
        </w:rPr>
      </w:pPr>
      <w:r>
        <w:rPr>
          <w:rFonts w:ascii="Verdana" w:eastAsia="Verdana" w:hAnsi="Verdana" w:cs="Verdana"/>
          <w:lang w:val="es-ES"/>
        </w:rPr>
        <w:t>Por otro lado, se han hecho públicas l</w:t>
      </w:r>
      <w:r w:rsidR="00CD7999" w:rsidRPr="00EA208F">
        <w:rPr>
          <w:rFonts w:ascii="Verdana" w:eastAsia="Verdana" w:hAnsi="Verdana" w:cs="Verdana"/>
          <w:lang w:val="es-ES"/>
        </w:rPr>
        <w:t>as películas</w:t>
      </w:r>
      <w:r>
        <w:rPr>
          <w:rFonts w:ascii="Verdana" w:eastAsia="Verdana" w:hAnsi="Verdana" w:cs="Verdana"/>
          <w:lang w:val="es-ES"/>
        </w:rPr>
        <w:t>,</w:t>
      </w:r>
      <w:r w:rsidR="00CD7999" w:rsidRPr="00EA208F">
        <w:rPr>
          <w:rFonts w:ascii="Verdana" w:eastAsia="Verdana" w:hAnsi="Verdana" w:cs="Verdana"/>
          <w:lang w:val="es-ES"/>
        </w:rPr>
        <w:t xml:space="preserve"> a concurso</w:t>
      </w:r>
      <w:r>
        <w:rPr>
          <w:rFonts w:ascii="Verdana" w:eastAsia="Verdana" w:hAnsi="Verdana" w:cs="Verdana"/>
          <w:lang w:val="es-ES"/>
        </w:rPr>
        <w:t>,</w:t>
      </w:r>
      <w:r w:rsidR="00CD7999" w:rsidRPr="00EA208F">
        <w:rPr>
          <w:rFonts w:ascii="Verdana" w:eastAsia="Verdana" w:hAnsi="Verdana" w:cs="Verdana"/>
          <w:lang w:val="es-ES"/>
        </w:rPr>
        <w:t xml:space="preserve"> </w:t>
      </w:r>
      <w:r>
        <w:rPr>
          <w:rFonts w:ascii="Verdana" w:eastAsia="Verdana" w:hAnsi="Verdana" w:cs="Verdana"/>
          <w:lang w:val="es-ES"/>
        </w:rPr>
        <w:t>de</w:t>
      </w:r>
      <w:r w:rsidR="00CD7999" w:rsidRPr="00EA208F">
        <w:rPr>
          <w:rFonts w:ascii="Verdana" w:eastAsia="Verdana" w:hAnsi="Verdana" w:cs="Verdana"/>
          <w:lang w:val="es-ES"/>
        </w:rPr>
        <w:t xml:space="preserve"> la Sección Oficial de Cantabria Infinita:</w:t>
      </w:r>
    </w:p>
    <w:p w14:paraId="14506E4A" w14:textId="77777777" w:rsidR="00CD7999" w:rsidRPr="00EA208F" w:rsidRDefault="00CD7999" w:rsidP="000B5093">
      <w:pPr>
        <w:jc w:val="both"/>
        <w:rPr>
          <w:rFonts w:ascii="Verdana" w:eastAsia="Verdana" w:hAnsi="Verdana" w:cs="Verdana"/>
          <w:lang w:val="es-ES"/>
        </w:rPr>
      </w:pPr>
    </w:p>
    <w:p w14:paraId="1AB7712A" w14:textId="0735D135" w:rsidR="00CD7999" w:rsidRPr="00EA208F" w:rsidRDefault="00CD7999" w:rsidP="00CD7999">
      <w:pPr>
        <w:pStyle w:val="Prrafodelista"/>
        <w:numPr>
          <w:ilvl w:val="0"/>
          <w:numId w:val="2"/>
        </w:numPr>
        <w:rPr>
          <w:rFonts w:ascii="Verdana" w:hAnsi="Verdana"/>
          <w:lang w:val="es-ES"/>
        </w:rPr>
      </w:pPr>
      <w:r w:rsidRPr="00EA208F">
        <w:rPr>
          <w:rFonts w:ascii="Verdana" w:hAnsi="Verdana"/>
          <w:lang w:val="es-ES"/>
        </w:rPr>
        <w:t>“UN AMOR” de Isabel Coixet</w:t>
      </w:r>
    </w:p>
    <w:p w14:paraId="0A7D0631" w14:textId="0E2FC3DE" w:rsidR="00CD7999" w:rsidRPr="00EA208F" w:rsidRDefault="00CD7999" w:rsidP="00CD7999">
      <w:pPr>
        <w:pStyle w:val="Prrafodelista"/>
        <w:numPr>
          <w:ilvl w:val="0"/>
          <w:numId w:val="2"/>
        </w:numPr>
        <w:rPr>
          <w:rFonts w:ascii="Verdana" w:hAnsi="Verdana"/>
          <w:lang w:val="es-ES"/>
        </w:rPr>
      </w:pPr>
      <w:r w:rsidRPr="00EA208F">
        <w:rPr>
          <w:rFonts w:ascii="Verdana" w:hAnsi="Verdana"/>
          <w:lang w:val="es-ES"/>
        </w:rPr>
        <w:t xml:space="preserve">“SEGUNDO PREMIO” de </w:t>
      </w:r>
      <w:proofErr w:type="spellStart"/>
      <w:r w:rsidRPr="00EA208F">
        <w:rPr>
          <w:rFonts w:ascii="Verdana" w:hAnsi="Verdana"/>
          <w:lang w:val="es-ES"/>
        </w:rPr>
        <w:t>Isaki</w:t>
      </w:r>
      <w:proofErr w:type="spellEnd"/>
      <w:r w:rsidRPr="00EA208F">
        <w:rPr>
          <w:rFonts w:ascii="Verdana" w:hAnsi="Verdana"/>
          <w:lang w:val="es-ES"/>
        </w:rPr>
        <w:t xml:space="preserve"> </w:t>
      </w:r>
      <w:proofErr w:type="spellStart"/>
      <w:r w:rsidRPr="00EA208F">
        <w:rPr>
          <w:rFonts w:ascii="Verdana" w:hAnsi="Verdana"/>
          <w:lang w:val="es-ES"/>
        </w:rPr>
        <w:t>Lacuesta</w:t>
      </w:r>
      <w:proofErr w:type="spellEnd"/>
      <w:r w:rsidRPr="00EA208F">
        <w:rPr>
          <w:rFonts w:ascii="Verdana" w:hAnsi="Verdana"/>
          <w:lang w:val="es-ES"/>
        </w:rPr>
        <w:t xml:space="preserve"> y Pol Rodríguez</w:t>
      </w:r>
    </w:p>
    <w:p w14:paraId="79634689" w14:textId="5947697F" w:rsidR="00CD7999" w:rsidRPr="00EA208F" w:rsidRDefault="00CD7999" w:rsidP="00CD7999">
      <w:pPr>
        <w:pStyle w:val="Prrafodelista"/>
        <w:numPr>
          <w:ilvl w:val="0"/>
          <w:numId w:val="2"/>
        </w:numPr>
        <w:rPr>
          <w:rFonts w:ascii="Verdana" w:hAnsi="Verdana"/>
          <w:lang w:val="es-ES"/>
        </w:rPr>
      </w:pPr>
      <w:r w:rsidRPr="00EA208F">
        <w:rPr>
          <w:rFonts w:ascii="Verdana" w:hAnsi="Verdana"/>
          <w:lang w:val="es-ES"/>
        </w:rPr>
        <w:t xml:space="preserve">“OCHO APELLIDOS MARROQUÍS” de </w:t>
      </w:r>
      <w:r w:rsidR="00A20848" w:rsidRPr="00EA208F">
        <w:rPr>
          <w:rFonts w:ascii="Verdana" w:hAnsi="Verdana"/>
          <w:lang w:val="es-ES"/>
        </w:rPr>
        <w:t>Álvaro</w:t>
      </w:r>
      <w:r w:rsidRPr="00EA208F">
        <w:rPr>
          <w:rFonts w:ascii="Verdana" w:hAnsi="Verdana"/>
          <w:lang w:val="es-ES"/>
        </w:rPr>
        <w:t xml:space="preserve"> Fernández Armero</w:t>
      </w:r>
    </w:p>
    <w:p w14:paraId="7095F392" w14:textId="2764D17A" w:rsidR="00CD7999" w:rsidRPr="00EA208F" w:rsidRDefault="00CD7999" w:rsidP="00CD7999">
      <w:pPr>
        <w:pStyle w:val="Prrafodelista"/>
        <w:numPr>
          <w:ilvl w:val="0"/>
          <w:numId w:val="2"/>
        </w:numPr>
        <w:rPr>
          <w:rFonts w:ascii="Verdana" w:hAnsi="Verdana"/>
          <w:lang w:val="es-ES"/>
        </w:rPr>
      </w:pPr>
      <w:r w:rsidRPr="00EA208F">
        <w:rPr>
          <w:rFonts w:ascii="Verdana" w:hAnsi="Verdana"/>
          <w:lang w:val="es-ES"/>
        </w:rPr>
        <w:t xml:space="preserve">“AMANECE” de Juan Francisco </w:t>
      </w:r>
      <w:proofErr w:type="spellStart"/>
      <w:r w:rsidRPr="00EA208F">
        <w:rPr>
          <w:rFonts w:ascii="Verdana" w:hAnsi="Verdana"/>
          <w:lang w:val="es-ES"/>
        </w:rPr>
        <w:t>Viruega</w:t>
      </w:r>
      <w:proofErr w:type="spellEnd"/>
    </w:p>
    <w:p w14:paraId="43AE2758" w14:textId="4474B28F" w:rsidR="00CD7999" w:rsidRPr="00EA208F" w:rsidRDefault="00CD7999" w:rsidP="00CD7999">
      <w:pPr>
        <w:pStyle w:val="Prrafodelista"/>
        <w:numPr>
          <w:ilvl w:val="0"/>
          <w:numId w:val="2"/>
        </w:numPr>
        <w:rPr>
          <w:rFonts w:ascii="Verdana" w:hAnsi="Verdana"/>
          <w:lang w:val="es-ES"/>
        </w:rPr>
      </w:pPr>
      <w:r w:rsidRPr="00EA208F">
        <w:rPr>
          <w:rFonts w:ascii="Verdana" w:hAnsi="Verdana"/>
          <w:lang w:val="es-ES"/>
        </w:rPr>
        <w:t>*“EL MOLINO” de Alfonso Cortés-</w:t>
      </w:r>
      <w:proofErr w:type="spellStart"/>
      <w:r w:rsidR="00A20848" w:rsidRPr="00EA208F">
        <w:rPr>
          <w:rFonts w:ascii="Verdana" w:hAnsi="Verdana"/>
          <w:lang w:val="es-ES"/>
        </w:rPr>
        <w:t>Ca</w:t>
      </w:r>
      <w:r w:rsidR="00A20848">
        <w:rPr>
          <w:rFonts w:ascii="Verdana" w:hAnsi="Verdana"/>
          <w:lang w:val="es-ES"/>
        </w:rPr>
        <w:t>v</w:t>
      </w:r>
      <w:r w:rsidR="00A20848" w:rsidRPr="00EA208F">
        <w:rPr>
          <w:rFonts w:ascii="Verdana" w:hAnsi="Verdana"/>
          <w:lang w:val="es-ES"/>
        </w:rPr>
        <w:t>anillas</w:t>
      </w:r>
      <w:proofErr w:type="spellEnd"/>
    </w:p>
    <w:p w14:paraId="1ACFD8B3" w14:textId="557B7EAE" w:rsidR="00CD7999" w:rsidRPr="00EA208F" w:rsidRDefault="00CD7999" w:rsidP="00CD7999">
      <w:pPr>
        <w:pStyle w:val="Prrafodelista"/>
        <w:numPr>
          <w:ilvl w:val="0"/>
          <w:numId w:val="2"/>
        </w:numPr>
        <w:rPr>
          <w:lang w:val="es-ES"/>
        </w:rPr>
      </w:pPr>
      <w:r w:rsidRPr="00EA208F">
        <w:rPr>
          <w:rFonts w:ascii="Verdana" w:hAnsi="Verdana"/>
          <w:lang w:val="es-ES"/>
        </w:rPr>
        <w:t>“JAVIER Y LA MONTAÑA” de Rodolfo Montero y Mario de Benito</w:t>
      </w:r>
    </w:p>
    <w:p w14:paraId="02A8B742" w14:textId="77777777" w:rsidR="00CD7999" w:rsidRPr="00952A1A" w:rsidRDefault="00CD7999" w:rsidP="000B5093">
      <w:pPr>
        <w:jc w:val="both"/>
        <w:rPr>
          <w:rFonts w:ascii="Verdana" w:eastAsia="Verdana" w:hAnsi="Verdana" w:cs="Verdana"/>
          <w:lang w:val="es-ES"/>
        </w:rPr>
      </w:pPr>
    </w:p>
    <w:p w14:paraId="4C96CD69" w14:textId="744E5713" w:rsidR="000B5093" w:rsidRPr="00276945" w:rsidRDefault="000B5093" w:rsidP="000B5093">
      <w:pPr>
        <w:jc w:val="both"/>
        <w:rPr>
          <w:rFonts w:ascii="Verdana" w:eastAsia="Verdana" w:hAnsi="Verdana" w:cs="Verdana"/>
          <w:b/>
          <w:bCs/>
          <w:lang w:val="es-ES"/>
        </w:rPr>
      </w:pPr>
      <w:r w:rsidRPr="00276945">
        <w:rPr>
          <w:rFonts w:ascii="Verdana" w:eastAsia="Verdana" w:hAnsi="Verdana" w:cs="Verdana"/>
          <w:b/>
          <w:bCs/>
          <w:lang w:val="es-ES"/>
        </w:rPr>
        <w:t>La programación completa puede consultarse ya en la página web del festival</w:t>
      </w:r>
      <w:r w:rsidR="00276945" w:rsidRPr="00276945">
        <w:rPr>
          <w:rFonts w:ascii="Verdana" w:eastAsia="Verdana" w:hAnsi="Verdana" w:cs="Verdana"/>
          <w:b/>
          <w:bCs/>
          <w:lang w:val="es-ES"/>
        </w:rPr>
        <w:t xml:space="preserve"> </w:t>
      </w:r>
      <w:r w:rsidR="00B13F08">
        <w:fldChar w:fldCharType="begin"/>
      </w:r>
      <w:r w:rsidR="00B13F08" w:rsidRPr="0011156B">
        <w:rPr>
          <w:lang w:val="es-ES"/>
        </w:rPr>
        <w:instrText>HYPERLINK "http://www.festivalcinesantander.com"</w:instrText>
      </w:r>
      <w:r w:rsidR="00B13F08">
        <w:fldChar w:fldCharType="separate"/>
      </w:r>
      <w:r w:rsidR="00276945" w:rsidRPr="00276945">
        <w:rPr>
          <w:rStyle w:val="Hipervnculo"/>
          <w:rFonts w:ascii="Verdana" w:eastAsia="Verdana" w:hAnsi="Verdana" w:cs="Verdana"/>
          <w:b/>
          <w:bCs/>
          <w:lang w:val="es-ES"/>
        </w:rPr>
        <w:t>www.festivalcinesantander.com</w:t>
      </w:r>
      <w:r w:rsidR="00B13F08">
        <w:rPr>
          <w:rStyle w:val="Hipervnculo"/>
          <w:rFonts w:ascii="Verdana" w:eastAsia="Verdana" w:hAnsi="Verdana" w:cs="Verdana"/>
          <w:b/>
          <w:bCs/>
          <w:lang w:val="es-ES"/>
        </w:rPr>
        <w:fldChar w:fldCharType="end"/>
      </w:r>
    </w:p>
    <w:p w14:paraId="6C383FA5" w14:textId="77777777" w:rsidR="00276945" w:rsidRDefault="00276945" w:rsidP="000B5093">
      <w:pPr>
        <w:jc w:val="both"/>
        <w:rPr>
          <w:rFonts w:ascii="Verdana" w:eastAsia="Verdana" w:hAnsi="Verdana" w:cs="Verdana"/>
          <w:lang w:val="es-ES"/>
        </w:rPr>
      </w:pPr>
    </w:p>
    <w:p w14:paraId="114BC367" w14:textId="6456C653" w:rsidR="00276945" w:rsidRDefault="00276945" w:rsidP="000B5093">
      <w:pPr>
        <w:jc w:val="both"/>
        <w:rPr>
          <w:rFonts w:ascii="Verdana" w:eastAsia="Verdana" w:hAnsi="Verdana" w:cs="Verdana"/>
          <w:lang w:val="es-ES"/>
        </w:rPr>
      </w:pPr>
      <w:r>
        <w:rPr>
          <w:rFonts w:ascii="Verdana" w:eastAsia="Verdana" w:hAnsi="Verdana" w:cs="Verdana"/>
          <w:b/>
          <w:lang w:val="es-ES"/>
        </w:rPr>
        <w:t xml:space="preserve">Descarga de imágenes y video de la rueda de prensa en este </w:t>
      </w:r>
      <w:r w:rsidR="00B13F08">
        <w:fldChar w:fldCharType="begin"/>
      </w:r>
      <w:r w:rsidR="00B13F08" w:rsidRPr="0011156B">
        <w:rPr>
          <w:lang w:val="es-ES"/>
        </w:rPr>
        <w:instrText>HYPERLINK "https://festivalcinesantander.com/prensa/"</w:instrText>
      </w:r>
      <w:r w:rsidR="00B13F08">
        <w:fldChar w:fldCharType="separate"/>
      </w:r>
      <w:r w:rsidRPr="00276945">
        <w:rPr>
          <w:rStyle w:val="Hipervnculo"/>
          <w:rFonts w:ascii="Verdana" w:eastAsia="Verdana" w:hAnsi="Verdana" w:cs="Verdana"/>
          <w:b/>
          <w:lang w:val="es-ES"/>
        </w:rPr>
        <w:t>enlace</w:t>
      </w:r>
      <w:r w:rsidR="00B13F08">
        <w:rPr>
          <w:rStyle w:val="Hipervnculo"/>
          <w:rFonts w:ascii="Verdana" w:eastAsia="Verdana" w:hAnsi="Verdana" w:cs="Verdana"/>
          <w:b/>
          <w:lang w:val="es-ES"/>
        </w:rPr>
        <w:fldChar w:fldCharType="end"/>
      </w:r>
    </w:p>
    <w:p w14:paraId="1C087B84" w14:textId="77777777" w:rsidR="000B5093" w:rsidRDefault="000B5093" w:rsidP="000B5093">
      <w:pPr>
        <w:jc w:val="both"/>
        <w:rPr>
          <w:rFonts w:ascii="Verdana" w:eastAsia="Verdana" w:hAnsi="Verdana" w:cs="Verdana"/>
          <w:lang w:val="es-ES"/>
        </w:rPr>
      </w:pPr>
    </w:p>
    <w:p w14:paraId="2A57EC79" w14:textId="3F89943B" w:rsidR="000B5093" w:rsidRPr="00B16C2B" w:rsidRDefault="000B5093" w:rsidP="00A20848">
      <w:pPr>
        <w:jc w:val="both"/>
        <w:rPr>
          <w:rFonts w:ascii="Verdana" w:hAnsi="Verdana"/>
          <w:bCs/>
          <w:lang w:val="es-ES"/>
        </w:rPr>
      </w:pPr>
      <w:r>
        <w:rPr>
          <w:rFonts w:ascii="Verdana" w:eastAsia="Verdana" w:hAnsi="Verdana" w:cs="Verdana"/>
          <w:lang w:val="es-ES"/>
        </w:rPr>
        <w:t>El viernes</w:t>
      </w:r>
      <w:r w:rsidRPr="00952A1A">
        <w:rPr>
          <w:rFonts w:ascii="Verdana" w:eastAsia="Verdana" w:hAnsi="Verdana" w:cs="Verdana"/>
          <w:lang w:val="es-ES"/>
        </w:rPr>
        <w:t xml:space="preserve"> 1</w:t>
      </w:r>
      <w:r>
        <w:rPr>
          <w:rFonts w:ascii="Verdana" w:eastAsia="Verdana" w:hAnsi="Verdana" w:cs="Verdana"/>
          <w:lang w:val="es-ES"/>
        </w:rPr>
        <w:t>3 de septiembre, a las 18.00 horas,</w:t>
      </w:r>
      <w:r w:rsidRPr="00952A1A">
        <w:rPr>
          <w:rFonts w:ascii="Verdana" w:eastAsia="Verdana" w:hAnsi="Verdana" w:cs="Verdana"/>
          <w:lang w:val="es-ES"/>
        </w:rPr>
        <w:t xml:space="preserve"> </w:t>
      </w:r>
      <w:r>
        <w:rPr>
          <w:rFonts w:ascii="Verdana" w:eastAsia="Verdana" w:hAnsi="Verdana" w:cs="Verdana"/>
          <w:lang w:val="es-ES"/>
        </w:rPr>
        <w:t>arranca el certamen con la Gala de inauguración, un evento en el que también está previsto que</w:t>
      </w:r>
      <w:r w:rsidRPr="00952A1A">
        <w:rPr>
          <w:rFonts w:ascii="Verdana" w:eastAsia="Verdana" w:hAnsi="Verdana" w:cs="Verdana"/>
          <w:lang w:val="es-ES"/>
        </w:rPr>
        <w:t xml:space="preserve"> </w:t>
      </w:r>
      <w:r>
        <w:rPr>
          <w:rFonts w:ascii="Verdana" w:hAnsi="Verdana"/>
          <w:bCs/>
          <w:lang w:val="es-ES"/>
        </w:rPr>
        <w:t>e</w:t>
      </w:r>
      <w:r w:rsidRPr="003D0729">
        <w:rPr>
          <w:rFonts w:ascii="Verdana" w:hAnsi="Verdana"/>
          <w:bCs/>
          <w:lang w:val="es-ES"/>
        </w:rPr>
        <w:t xml:space="preserve">l </w:t>
      </w:r>
      <w:r w:rsidRPr="003D0729">
        <w:rPr>
          <w:rFonts w:ascii="Verdana" w:hAnsi="Verdana"/>
          <w:b/>
          <w:lang w:val="es-ES"/>
        </w:rPr>
        <w:t>Canal Odisea</w:t>
      </w:r>
      <w:r w:rsidRPr="003D0729">
        <w:rPr>
          <w:rFonts w:ascii="Verdana" w:hAnsi="Verdana"/>
          <w:bCs/>
          <w:lang w:val="es-ES"/>
        </w:rPr>
        <w:t xml:space="preserve"> perteneciente al grupo AMC Networks International </w:t>
      </w:r>
      <w:proofErr w:type="spellStart"/>
      <w:r w:rsidRPr="003D0729">
        <w:rPr>
          <w:rFonts w:ascii="Verdana" w:hAnsi="Verdana"/>
          <w:bCs/>
          <w:lang w:val="es-ES"/>
        </w:rPr>
        <w:t>Southern</w:t>
      </w:r>
      <w:proofErr w:type="spellEnd"/>
      <w:r w:rsidRPr="003D0729">
        <w:rPr>
          <w:rFonts w:ascii="Verdana" w:hAnsi="Verdana"/>
          <w:bCs/>
          <w:lang w:val="es-ES"/>
        </w:rPr>
        <w:t xml:space="preserve"> </w:t>
      </w:r>
      <w:proofErr w:type="spellStart"/>
      <w:r w:rsidRPr="003D0729">
        <w:rPr>
          <w:rFonts w:ascii="Verdana" w:hAnsi="Verdana"/>
          <w:bCs/>
          <w:lang w:val="es-ES"/>
        </w:rPr>
        <w:t>Europe</w:t>
      </w:r>
      <w:proofErr w:type="spellEnd"/>
      <w:r w:rsidRPr="003D0729">
        <w:rPr>
          <w:rFonts w:ascii="Verdana" w:hAnsi="Verdana"/>
          <w:bCs/>
          <w:lang w:val="es-ES"/>
        </w:rPr>
        <w:t xml:space="preserve">, </w:t>
      </w:r>
      <w:r w:rsidRPr="00952A1A">
        <w:rPr>
          <w:rFonts w:ascii="Verdana" w:eastAsia="Verdana" w:hAnsi="Verdana" w:cs="Verdana"/>
          <w:b/>
          <w:lang w:val="es-ES"/>
        </w:rPr>
        <w:t>recib</w:t>
      </w:r>
      <w:r>
        <w:rPr>
          <w:rFonts w:ascii="Verdana" w:eastAsia="Verdana" w:hAnsi="Verdana" w:cs="Verdana"/>
          <w:b/>
          <w:lang w:val="es-ES"/>
        </w:rPr>
        <w:t xml:space="preserve">a </w:t>
      </w:r>
      <w:r w:rsidRPr="00952A1A">
        <w:rPr>
          <w:rFonts w:ascii="Verdana" w:eastAsia="Verdana" w:hAnsi="Verdana" w:cs="Verdana"/>
          <w:b/>
          <w:lang w:val="es-ES"/>
        </w:rPr>
        <w:t>el Faro Verde</w:t>
      </w:r>
      <w:r w:rsidRPr="00952A1A">
        <w:rPr>
          <w:rFonts w:ascii="Verdana" w:eastAsia="Verdana" w:hAnsi="Verdana" w:cs="Verdana"/>
          <w:lang w:val="es-ES"/>
        </w:rPr>
        <w:t>,</w:t>
      </w:r>
      <w:r>
        <w:rPr>
          <w:rFonts w:ascii="Verdana" w:eastAsia="Verdana" w:hAnsi="Verdana" w:cs="Verdana"/>
          <w:lang w:val="es-ES"/>
        </w:rPr>
        <w:t xml:space="preserve"> </w:t>
      </w:r>
      <w:r w:rsidRPr="003D0729">
        <w:rPr>
          <w:rFonts w:ascii="Verdana" w:hAnsi="Verdana"/>
          <w:bCs/>
          <w:lang w:val="es-ES"/>
        </w:rPr>
        <w:t>por su continuo desempeño en la labor de promover valores medioambientales a través de su programación, desde la creación del canal.</w:t>
      </w:r>
      <w:r>
        <w:rPr>
          <w:rFonts w:ascii="Verdana" w:hAnsi="Verdana"/>
          <w:bCs/>
          <w:lang w:val="es-ES"/>
        </w:rPr>
        <w:t xml:space="preserve"> </w:t>
      </w:r>
      <w:proofErr w:type="spellStart"/>
      <w:r w:rsidRPr="00EE4C81">
        <w:rPr>
          <w:rFonts w:ascii="Verdana" w:hAnsi="Verdana"/>
          <w:b/>
          <w:lang w:val="es-ES"/>
        </w:rPr>
        <w:t>Gimena</w:t>
      </w:r>
      <w:proofErr w:type="spellEnd"/>
      <w:r w:rsidRPr="00EE4C81">
        <w:rPr>
          <w:rFonts w:ascii="Verdana" w:hAnsi="Verdana"/>
          <w:b/>
          <w:lang w:val="es-ES"/>
        </w:rPr>
        <w:t xml:space="preserve"> </w:t>
      </w:r>
      <w:proofErr w:type="spellStart"/>
      <w:r w:rsidRPr="00EE4C81">
        <w:rPr>
          <w:rFonts w:ascii="Verdana" w:hAnsi="Verdana"/>
          <w:b/>
          <w:lang w:val="es-ES"/>
        </w:rPr>
        <w:t>Arensburg</w:t>
      </w:r>
      <w:proofErr w:type="spellEnd"/>
      <w:r w:rsidRPr="00D3034C">
        <w:rPr>
          <w:rFonts w:ascii="Verdana" w:hAnsi="Verdana"/>
          <w:bCs/>
          <w:lang w:val="es-ES"/>
        </w:rPr>
        <w:t xml:space="preserve">, directora de programación, lo recibirá en nombre </w:t>
      </w:r>
      <w:r w:rsidRPr="00D3034C">
        <w:rPr>
          <w:rFonts w:ascii="Verdana" w:hAnsi="Verdana"/>
          <w:bCs/>
          <w:lang w:val="es-ES"/>
        </w:rPr>
        <w:lastRenderedPageBreak/>
        <w:t xml:space="preserve">del </w:t>
      </w:r>
      <w:r w:rsidRPr="00C07836">
        <w:rPr>
          <w:rFonts w:ascii="Verdana" w:hAnsi="Verdana"/>
          <w:b/>
          <w:lang w:val="es-ES"/>
        </w:rPr>
        <w:t>Canal Odisea</w:t>
      </w:r>
      <w:r>
        <w:rPr>
          <w:rFonts w:ascii="Verdana" w:hAnsi="Verdana"/>
          <w:bCs/>
          <w:lang w:val="es-ES"/>
        </w:rPr>
        <w:t xml:space="preserve"> y c</w:t>
      </w:r>
      <w:r w:rsidRPr="003D0729">
        <w:rPr>
          <w:rFonts w:ascii="Verdana" w:hAnsi="Verdana"/>
          <w:bCs/>
          <w:lang w:val="es-ES"/>
        </w:rPr>
        <w:t>on motivo de esta distinción, el FCS acogerá la proyección de</w:t>
      </w:r>
      <w:r>
        <w:rPr>
          <w:rFonts w:ascii="Verdana" w:hAnsi="Verdana"/>
          <w:bCs/>
          <w:lang w:val="es-ES"/>
        </w:rPr>
        <w:t>l</w:t>
      </w:r>
      <w:r w:rsidRPr="003D0729">
        <w:rPr>
          <w:rFonts w:ascii="Verdana" w:hAnsi="Verdana"/>
          <w:bCs/>
          <w:lang w:val="es-ES"/>
        </w:rPr>
        <w:t xml:space="preserve"> estreno </w:t>
      </w:r>
      <w:r w:rsidR="00A20848">
        <w:rPr>
          <w:rFonts w:ascii="Verdana" w:hAnsi="Verdana"/>
          <w:bCs/>
          <w:lang w:val="es-ES"/>
        </w:rPr>
        <w:t xml:space="preserve">del largometraje </w:t>
      </w:r>
      <w:r w:rsidRPr="003D0729">
        <w:rPr>
          <w:rFonts w:ascii="Verdana" w:hAnsi="Verdana"/>
          <w:bCs/>
          <w:lang w:val="es-ES"/>
        </w:rPr>
        <w:t>exclusivo del canal</w:t>
      </w:r>
      <w:r w:rsidR="00A20848">
        <w:rPr>
          <w:rFonts w:ascii="Verdana" w:hAnsi="Verdana"/>
          <w:bCs/>
          <w:lang w:val="es-ES"/>
        </w:rPr>
        <w:t xml:space="preserve">, </w:t>
      </w:r>
      <w:r w:rsidR="00A20848" w:rsidRPr="00A20848">
        <w:rPr>
          <w:rFonts w:ascii="Verdana" w:hAnsi="Verdana"/>
          <w:bCs/>
          <w:i/>
          <w:iCs/>
          <w:lang w:val="es-ES"/>
        </w:rPr>
        <w:t>Todos somos plástico</w:t>
      </w:r>
      <w:r w:rsidR="00A20848" w:rsidRPr="00A20848">
        <w:rPr>
          <w:rFonts w:ascii="Verdana" w:hAnsi="Verdana"/>
          <w:bCs/>
          <w:lang w:val="es-ES"/>
        </w:rPr>
        <w:t xml:space="preserve"> (</w:t>
      </w:r>
      <w:proofErr w:type="spellStart"/>
      <w:r w:rsidR="00A20848" w:rsidRPr="00A20848">
        <w:rPr>
          <w:rFonts w:ascii="Verdana" w:hAnsi="Verdana"/>
          <w:bCs/>
          <w:i/>
          <w:iCs/>
          <w:lang w:val="es-ES"/>
        </w:rPr>
        <w:t>We’re</w:t>
      </w:r>
      <w:proofErr w:type="spellEnd"/>
      <w:r w:rsidR="00A20848" w:rsidRPr="00A20848">
        <w:rPr>
          <w:rFonts w:ascii="Verdana" w:hAnsi="Verdana"/>
          <w:bCs/>
          <w:i/>
          <w:iCs/>
          <w:lang w:val="es-ES"/>
        </w:rPr>
        <w:t xml:space="preserve"> </w:t>
      </w:r>
      <w:proofErr w:type="spellStart"/>
      <w:r w:rsidR="00A20848" w:rsidRPr="00A20848">
        <w:rPr>
          <w:rFonts w:ascii="Verdana" w:hAnsi="Verdana"/>
          <w:bCs/>
          <w:i/>
          <w:iCs/>
          <w:lang w:val="es-ES"/>
        </w:rPr>
        <w:t>all</w:t>
      </w:r>
      <w:proofErr w:type="spellEnd"/>
      <w:r w:rsidR="00A20848">
        <w:rPr>
          <w:rFonts w:ascii="Verdana" w:hAnsi="Verdana"/>
          <w:bCs/>
          <w:i/>
          <w:iCs/>
          <w:lang w:val="es-ES"/>
        </w:rPr>
        <w:t xml:space="preserve"> </w:t>
      </w:r>
      <w:proofErr w:type="spellStart"/>
      <w:r w:rsidR="00A20848">
        <w:rPr>
          <w:rFonts w:ascii="Verdana" w:hAnsi="Verdana"/>
          <w:bCs/>
          <w:i/>
          <w:iCs/>
          <w:lang w:val="es-ES"/>
        </w:rPr>
        <w:t>p</w:t>
      </w:r>
      <w:r w:rsidR="00A20848" w:rsidRPr="00A20848">
        <w:rPr>
          <w:rFonts w:ascii="Verdana" w:hAnsi="Verdana"/>
          <w:bCs/>
          <w:i/>
          <w:iCs/>
          <w:lang w:val="es-ES"/>
        </w:rPr>
        <w:t>lastic</w:t>
      </w:r>
      <w:proofErr w:type="spellEnd"/>
      <w:r w:rsidR="00A20848" w:rsidRPr="00A20848">
        <w:rPr>
          <w:rFonts w:ascii="Verdana" w:hAnsi="Verdana"/>
          <w:bCs/>
          <w:i/>
          <w:iCs/>
          <w:lang w:val="es-ES"/>
        </w:rPr>
        <w:t xml:space="preserve"> </w:t>
      </w:r>
      <w:proofErr w:type="spellStart"/>
      <w:r w:rsidR="00A20848">
        <w:rPr>
          <w:rFonts w:ascii="Verdana" w:hAnsi="Verdana"/>
          <w:bCs/>
          <w:i/>
          <w:iCs/>
          <w:lang w:val="es-ES"/>
        </w:rPr>
        <w:t>p</w:t>
      </w:r>
      <w:r w:rsidR="00A20848" w:rsidRPr="00A20848">
        <w:rPr>
          <w:rFonts w:ascii="Verdana" w:hAnsi="Verdana"/>
          <w:bCs/>
          <w:i/>
          <w:iCs/>
          <w:lang w:val="es-ES"/>
        </w:rPr>
        <w:t>eople</w:t>
      </w:r>
      <w:proofErr w:type="spellEnd"/>
      <w:r w:rsidR="00A20848" w:rsidRPr="00A20848">
        <w:rPr>
          <w:rFonts w:ascii="Verdana" w:hAnsi="Verdana"/>
          <w:bCs/>
          <w:i/>
          <w:iCs/>
          <w:lang w:val="es-ES"/>
        </w:rPr>
        <w:t xml:space="preserve"> </w:t>
      </w:r>
      <w:proofErr w:type="spellStart"/>
      <w:r w:rsidR="00A20848" w:rsidRPr="00A20848">
        <w:rPr>
          <w:rFonts w:ascii="Verdana" w:hAnsi="Verdana"/>
          <w:bCs/>
          <w:i/>
          <w:iCs/>
          <w:lang w:val="es-ES"/>
        </w:rPr>
        <w:t>now</w:t>
      </w:r>
      <w:proofErr w:type="spellEnd"/>
      <w:r w:rsidR="00A20848" w:rsidRPr="00A20848">
        <w:rPr>
          <w:rFonts w:ascii="Verdana" w:hAnsi="Verdana"/>
          <w:bCs/>
          <w:lang w:val="es-ES"/>
        </w:rPr>
        <w:t>)</w:t>
      </w:r>
      <w:r w:rsidRPr="003D0729">
        <w:rPr>
          <w:rFonts w:ascii="Verdana" w:hAnsi="Verdana"/>
          <w:bCs/>
          <w:lang w:val="es-ES"/>
        </w:rPr>
        <w:t>.</w:t>
      </w:r>
    </w:p>
    <w:p w14:paraId="081B8627" w14:textId="0A179E8D" w:rsidR="000B5093" w:rsidRPr="003D0729" w:rsidRDefault="000B5093" w:rsidP="000B5093">
      <w:pPr>
        <w:jc w:val="both"/>
        <w:rPr>
          <w:rFonts w:ascii="Verdana" w:hAnsi="Verdana"/>
          <w:bCs/>
          <w:lang w:val="es-ES"/>
        </w:rPr>
      </w:pPr>
    </w:p>
    <w:p w14:paraId="22A48AAE" w14:textId="1A1721E2" w:rsidR="000B5093" w:rsidRPr="005A27DD" w:rsidRDefault="000B5093" w:rsidP="000B5093">
      <w:pPr>
        <w:jc w:val="both"/>
        <w:rPr>
          <w:rFonts w:ascii="Verdana" w:eastAsia="Verdana" w:hAnsi="Verdana" w:cs="Verdana"/>
          <w:lang w:val="es-ES"/>
        </w:rPr>
      </w:pPr>
      <w:r w:rsidRPr="005A27DD">
        <w:rPr>
          <w:rFonts w:ascii="Verdana" w:eastAsia="Verdana" w:hAnsi="Verdana" w:cs="Verdana"/>
          <w:lang w:val="es-ES"/>
        </w:rPr>
        <w:t xml:space="preserve">El Festival </w:t>
      </w:r>
      <w:r w:rsidR="00A20848">
        <w:rPr>
          <w:rFonts w:ascii="Verdana" w:eastAsia="Verdana" w:hAnsi="Verdana" w:cs="Verdana"/>
          <w:lang w:val="es-ES"/>
        </w:rPr>
        <w:t xml:space="preserve">discurrirá desde </w:t>
      </w:r>
      <w:r w:rsidRPr="005A27DD">
        <w:rPr>
          <w:rFonts w:ascii="Verdana" w:eastAsia="Verdana" w:hAnsi="Verdana" w:cs="Verdana"/>
          <w:lang w:val="es-ES"/>
        </w:rPr>
        <w:t xml:space="preserve">el </w:t>
      </w:r>
      <w:r w:rsidRPr="005A27DD">
        <w:rPr>
          <w:rFonts w:ascii="Verdana" w:eastAsia="Verdana" w:hAnsi="Verdana" w:cs="Verdana"/>
          <w:b/>
          <w:bCs/>
          <w:lang w:val="es-ES"/>
        </w:rPr>
        <w:t>1</w:t>
      </w:r>
      <w:r>
        <w:rPr>
          <w:rFonts w:ascii="Verdana" w:eastAsia="Verdana" w:hAnsi="Verdana" w:cs="Verdana"/>
          <w:b/>
          <w:bCs/>
          <w:lang w:val="es-ES"/>
        </w:rPr>
        <w:t>3</w:t>
      </w:r>
      <w:r w:rsidRPr="005A27DD">
        <w:rPr>
          <w:rFonts w:ascii="Verdana" w:eastAsia="Verdana" w:hAnsi="Verdana" w:cs="Verdana"/>
          <w:b/>
          <w:bCs/>
          <w:lang w:val="es-ES"/>
        </w:rPr>
        <w:t xml:space="preserve"> al </w:t>
      </w:r>
      <w:r>
        <w:rPr>
          <w:rFonts w:ascii="Verdana" w:eastAsia="Verdana" w:hAnsi="Verdana" w:cs="Verdana"/>
          <w:b/>
          <w:bCs/>
          <w:lang w:val="es-ES"/>
        </w:rPr>
        <w:t>19</w:t>
      </w:r>
      <w:r w:rsidRPr="005A27DD">
        <w:rPr>
          <w:rFonts w:ascii="Verdana" w:eastAsia="Verdana" w:hAnsi="Verdana" w:cs="Verdana"/>
          <w:b/>
          <w:bCs/>
          <w:lang w:val="es-ES"/>
        </w:rPr>
        <w:t xml:space="preserve"> de septiembre</w:t>
      </w:r>
      <w:r w:rsidRPr="005A27DD">
        <w:rPr>
          <w:rFonts w:ascii="Verdana" w:eastAsia="Verdana" w:hAnsi="Verdana" w:cs="Verdana"/>
          <w:lang w:val="es-ES"/>
        </w:rPr>
        <w:t xml:space="preserve"> en diversos espacios emblemáticos </w:t>
      </w:r>
      <w:r w:rsidRPr="00DD629A">
        <w:rPr>
          <w:rFonts w:ascii="Verdana" w:eastAsia="Verdana" w:hAnsi="Verdana" w:cs="Verdana"/>
          <w:lang w:val="es-ES"/>
        </w:rPr>
        <w:t xml:space="preserve">de la ciudad de </w:t>
      </w:r>
      <w:r w:rsidRPr="005A27DD">
        <w:rPr>
          <w:rFonts w:ascii="Verdana" w:eastAsia="Verdana" w:hAnsi="Verdana" w:cs="Verdana"/>
          <w:lang w:val="es-ES"/>
        </w:rPr>
        <w:t>Santander, incluyendo el Centro Botín, la Filmoteca Mario Camus y la Fundación Caja Cantabria (CASYC).</w:t>
      </w:r>
    </w:p>
    <w:p w14:paraId="1D690B75" w14:textId="77777777" w:rsidR="000B5093" w:rsidRPr="005A27DD" w:rsidRDefault="000B5093" w:rsidP="000B5093">
      <w:pPr>
        <w:jc w:val="both"/>
        <w:rPr>
          <w:rFonts w:ascii="Verdana" w:eastAsia="Verdana" w:hAnsi="Verdana" w:cs="Verdana"/>
          <w:lang w:val="es-ES"/>
        </w:rPr>
      </w:pPr>
    </w:p>
    <w:p w14:paraId="61E93D9A" w14:textId="3C604672" w:rsidR="000B5093" w:rsidRDefault="000B5093" w:rsidP="000B5093">
      <w:pPr>
        <w:jc w:val="both"/>
        <w:rPr>
          <w:rFonts w:ascii="Verdana" w:eastAsia="Verdana" w:hAnsi="Verdana" w:cs="Verdana"/>
          <w:b/>
          <w:lang w:val="es-ES"/>
        </w:rPr>
      </w:pPr>
    </w:p>
    <w:p w14:paraId="4BED1C54" w14:textId="77777777" w:rsidR="000B5093" w:rsidRPr="00DD629A" w:rsidRDefault="000B5093" w:rsidP="000B5093">
      <w:pPr>
        <w:jc w:val="both"/>
        <w:rPr>
          <w:rFonts w:ascii="Verdana" w:eastAsia="Verdana" w:hAnsi="Verdana" w:cs="Verdana"/>
          <w:b/>
          <w:lang w:val="es-ES"/>
        </w:rPr>
      </w:pPr>
    </w:p>
    <w:p w14:paraId="6264A51F" w14:textId="77777777" w:rsidR="000B5093" w:rsidRPr="00733F8C" w:rsidRDefault="000B5093" w:rsidP="000B5093">
      <w:pPr>
        <w:spacing w:before="240" w:line="253" w:lineRule="atLeast"/>
        <w:rPr>
          <w:rFonts w:ascii="Verdana" w:hAnsi="Verdana"/>
          <w:b/>
          <w:bCs/>
          <w:i/>
          <w:iCs/>
          <w:u w:val="single"/>
          <w:lang w:val="es-ES"/>
        </w:rPr>
      </w:pPr>
      <w:r w:rsidRPr="00C66089">
        <w:rPr>
          <w:rFonts w:ascii="Verdana" w:hAnsi="Verdana"/>
          <w:b/>
          <w:bCs/>
          <w:i/>
          <w:iCs/>
          <w:u w:val="single"/>
          <w:lang w:val="es-ES"/>
        </w:rPr>
        <w:t>Acerca del FCS</w:t>
      </w:r>
    </w:p>
    <w:p w14:paraId="4A1F7199" w14:textId="66A8AAAE" w:rsidR="000B5093" w:rsidRPr="00D3034C" w:rsidRDefault="000B5093" w:rsidP="000B5093">
      <w:pPr>
        <w:jc w:val="both"/>
        <w:rPr>
          <w:rFonts w:ascii="Verdana" w:hAnsi="Verdana"/>
          <w:bCs/>
          <w:lang w:val="es-ES"/>
        </w:rPr>
      </w:pPr>
      <w:r w:rsidRPr="00D3034C">
        <w:rPr>
          <w:rFonts w:ascii="Verdana" w:hAnsi="Verdana"/>
          <w:bCs/>
          <w:lang w:val="es-ES"/>
        </w:rPr>
        <w:t>El Festival de Cine de Santander, organizado por Morena Films y el Centro Botín, cuenta con el patrocinio del Ayuntamiento de Santander, Gobierno de Cantabria</w:t>
      </w:r>
      <w:r>
        <w:rPr>
          <w:rFonts w:ascii="Verdana" w:hAnsi="Verdana"/>
          <w:bCs/>
          <w:lang w:val="es-ES"/>
        </w:rPr>
        <w:t xml:space="preserve"> (</w:t>
      </w:r>
      <w:r w:rsidRPr="00D3034C">
        <w:rPr>
          <w:rFonts w:ascii="Verdana" w:hAnsi="Verdana"/>
          <w:bCs/>
          <w:lang w:val="es-ES"/>
        </w:rPr>
        <w:t>Consejería de Cultura</w:t>
      </w:r>
      <w:r>
        <w:rPr>
          <w:rFonts w:ascii="Verdana" w:hAnsi="Verdana"/>
          <w:bCs/>
          <w:lang w:val="es-ES"/>
        </w:rPr>
        <w:t xml:space="preserve"> y </w:t>
      </w:r>
      <w:r w:rsidRPr="00D3034C">
        <w:rPr>
          <w:rFonts w:ascii="Verdana" w:hAnsi="Verdana"/>
          <w:bCs/>
          <w:lang w:val="es-ES"/>
        </w:rPr>
        <w:t>Turismo, Consejería de Medioambiente y Consejería de Juventud</w:t>
      </w:r>
      <w:r>
        <w:rPr>
          <w:rFonts w:ascii="Verdana" w:hAnsi="Verdana"/>
          <w:bCs/>
          <w:lang w:val="es-ES"/>
        </w:rPr>
        <w:t>)</w:t>
      </w:r>
      <w:r w:rsidRPr="00D3034C">
        <w:rPr>
          <w:rFonts w:ascii="Verdana" w:hAnsi="Verdana"/>
          <w:bCs/>
          <w:lang w:val="es-ES"/>
        </w:rPr>
        <w:t>.</w:t>
      </w:r>
      <w:r>
        <w:rPr>
          <w:rFonts w:ascii="Verdana" w:hAnsi="Verdana"/>
          <w:bCs/>
          <w:lang w:val="es-ES"/>
        </w:rPr>
        <w:t xml:space="preserve"> También colaboran</w:t>
      </w:r>
      <w:r w:rsidRPr="00D3034C">
        <w:rPr>
          <w:rFonts w:ascii="Verdana" w:hAnsi="Verdana"/>
          <w:bCs/>
          <w:lang w:val="es-ES"/>
        </w:rPr>
        <w:t xml:space="preserve"> </w:t>
      </w:r>
      <w:r>
        <w:rPr>
          <w:rFonts w:ascii="Verdana" w:hAnsi="Verdana"/>
          <w:bCs/>
          <w:lang w:val="es-ES"/>
        </w:rPr>
        <w:t xml:space="preserve">el </w:t>
      </w:r>
      <w:r w:rsidRPr="00D3034C">
        <w:rPr>
          <w:rFonts w:ascii="Verdana" w:hAnsi="Verdana"/>
          <w:bCs/>
          <w:lang w:val="es-ES"/>
        </w:rPr>
        <w:t>Ministerio de Cultura (</w:t>
      </w:r>
      <w:r>
        <w:rPr>
          <w:rFonts w:ascii="Verdana" w:hAnsi="Verdana"/>
          <w:bCs/>
          <w:lang w:val="es-ES"/>
        </w:rPr>
        <w:t>a través de f</w:t>
      </w:r>
      <w:r w:rsidRPr="00D3034C">
        <w:rPr>
          <w:rFonts w:ascii="Verdana" w:hAnsi="Verdana"/>
          <w:bCs/>
          <w:lang w:val="es-ES"/>
        </w:rPr>
        <w:t>inancia</w:t>
      </w:r>
      <w:r>
        <w:rPr>
          <w:rFonts w:ascii="Verdana" w:hAnsi="Verdana"/>
          <w:bCs/>
          <w:lang w:val="es-ES"/>
        </w:rPr>
        <w:t xml:space="preserve">ción de la </w:t>
      </w:r>
      <w:r w:rsidRPr="00D3034C">
        <w:rPr>
          <w:rFonts w:ascii="Verdana" w:hAnsi="Verdana"/>
          <w:bCs/>
          <w:lang w:val="es-ES"/>
        </w:rPr>
        <w:t xml:space="preserve">UE), con la colaboración especial de Fundación Botín, </w:t>
      </w:r>
      <w:proofErr w:type="spellStart"/>
      <w:r>
        <w:rPr>
          <w:rFonts w:ascii="Verdana" w:hAnsi="Verdana"/>
          <w:bCs/>
          <w:lang w:val="es-ES"/>
        </w:rPr>
        <w:t>Creast</w:t>
      </w:r>
      <w:proofErr w:type="spellEnd"/>
      <w:r>
        <w:rPr>
          <w:rFonts w:ascii="Verdana" w:hAnsi="Verdana"/>
          <w:bCs/>
          <w:lang w:val="es-ES"/>
        </w:rPr>
        <w:t xml:space="preserve">, </w:t>
      </w:r>
      <w:proofErr w:type="spellStart"/>
      <w:r>
        <w:rPr>
          <w:rFonts w:ascii="Verdana" w:hAnsi="Verdana"/>
          <w:bCs/>
          <w:lang w:val="es-ES"/>
        </w:rPr>
        <w:t>Cantur</w:t>
      </w:r>
      <w:proofErr w:type="spellEnd"/>
      <w:r>
        <w:rPr>
          <w:rFonts w:ascii="Verdana" w:hAnsi="Verdana"/>
          <w:bCs/>
          <w:lang w:val="es-ES"/>
        </w:rPr>
        <w:t xml:space="preserve">, </w:t>
      </w:r>
      <w:proofErr w:type="spellStart"/>
      <w:r w:rsidRPr="00D3034C">
        <w:rPr>
          <w:rFonts w:ascii="Verdana" w:hAnsi="Verdana"/>
          <w:bCs/>
          <w:lang w:val="es-ES"/>
        </w:rPr>
        <w:t>Egeda</w:t>
      </w:r>
      <w:proofErr w:type="spellEnd"/>
      <w:r w:rsidRPr="00D3034C">
        <w:rPr>
          <w:rFonts w:ascii="Verdana" w:hAnsi="Verdana"/>
          <w:bCs/>
          <w:lang w:val="es-ES"/>
        </w:rPr>
        <w:t xml:space="preserve">, Fundación </w:t>
      </w:r>
      <w:proofErr w:type="spellStart"/>
      <w:r w:rsidRPr="00D3034C">
        <w:rPr>
          <w:rFonts w:ascii="Verdana" w:hAnsi="Verdana"/>
          <w:bCs/>
          <w:lang w:val="es-ES"/>
        </w:rPr>
        <w:t>Aisge</w:t>
      </w:r>
      <w:proofErr w:type="spellEnd"/>
      <w:r w:rsidRPr="00D3034C">
        <w:rPr>
          <w:rFonts w:ascii="Verdana" w:hAnsi="Verdana"/>
          <w:bCs/>
          <w:lang w:val="es-ES"/>
        </w:rPr>
        <w:t xml:space="preserve">, </w:t>
      </w:r>
      <w:r w:rsidRPr="00B16C2B">
        <w:rPr>
          <w:rFonts w:ascii="Verdana" w:hAnsi="Verdana"/>
          <w:bCs/>
          <w:lang w:val="es-ES"/>
        </w:rPr>
        <w:t xml:space="preserve">Fundación </w:t>
      </w:r>
      <w:proofErr w:type="spellStart"/>
      <w:r w:rsidRPr="00B16C2B">
        <w:rPr>
          <w:rFonts w:ascii="Verdana" w:hAnsi="Verdana"/>
          <w:bCs/>
          <w:lang w:val="es-ES"/>
        </w:rPr>
        <w:t>Sgae</w:t>
      </w:r>
      <w:proofErr w:type="spellEnd"/>
      <w:r w:rsidRPr="00D3034C">
        <w:rPr>
          <w:rFonts w:ascii="Verdana" w:hAnsi="Verdana"/>
          <w:bCs/>
          <w:lang w:val="es-ES"/>
        </w:rPr>
        <w:t xml:space="preserve">, </w:t>
      </w:r>
      <w:r>
        <w:rPr>
          <w:rFonts w:ascii="Verdana" w:hAnsi="Verdana"/>
          <w:bCs/>
          <w:lang w:val="es-ES"/>
        </w:rPr>
        <w:t xml:space="preserve">Mare, </w:t>
      </w:r>
      <w:r w:rsidRPr="00D3034C">
        <w:rPr>
          <w:rFonts w:ascii="Verdana" w:hAnsi="Verdana"/>
          <w:bCs/>
          <w:lang w:val="es-ES"/>
        </w:rPr>
        <w:t>Mercedes Benz-</w:t>
      </w:r>
      <w:proofErr w:type="spellStart"/>
      <w:r w:rsidRPr="00D3034C">
        <w:rPr>
          <w:rFonts w:ascii="Verdana" w:hAnsi="Verdana"/>
          <w:bCs/>
          <w:lang w:val="es-ES"/>
        </w:rPr>
        <w:t>Adarsa</w:t>
      </w:r>
      <w:proofErr w:type="spellEnd"/>
      <w:r w:rsidRPr="00D3034C">
        <w:rPr>
          <w:rFonts w:ascii="Verdana" w:hAnsi="Verdana"/>
          <w:bCs/>
          <w:lang w:val="es-ES"/>
        </w:rPr>
        <w:t xml:space="preserve">, Renfe, </w:t>
      </w:r>
      <w:proofErr w:type="spellStart"/>
      <w:r w:rsidRPr="00EA208F">
        <w:rPr>
          <w:rFonts w:ascii="Verdana" w:hAnsi="Verdana"/>
          <w:bCs/>
          <w:lang w:val="es-ES"/>
        </w:rPr>
        <w:t>SundanceTV</w:t>
      </w:r>
      <w:proofErr w:type="spellEnd"/>
      <w:r w:rsidRPr="00EA208F">
        <w:rPr>
          <w:rFonts w:ascii="Verdana" w:hAnsi="Verdana"/>
          <w:bCs/>
          <w:lang w:val="es-ES"/>
        </w:rPr>
        <w:t xml:space="preserve">, el apoyo de </w:t>
      </w:r>
      <w:proofErr w:type="spellStart"/>
      <w:r w:rsidRPr="00EA208F">
        <w:rPr>
          <w:rFonts w:ascii="Verdana" w:hAnsi="Verdana"/>
          <w:bCs/>
          <w:lang w:val="es-ES"/>
        </w:rPr>
        <w:t>Fipca</w:t>
      </w:r>
      <w:proofErr w:type="spellEnd"/>
      <w:r w:rsidRPr="00EA208F">
        <w:rPr>
          <w:rFonts w:ascii="Verdana" w:hAnsi="Verdana"/>
          <w:bCs/>
          <w:lang w:val="es-ES"/>
        </w:rPr>
        <w:t xml:space="preserve">, Filmoteca Cantabria, Fundación Caja Cantabria, Universidad Europea del Atlántico y </w:t>
      </w:r>
      <w:proofErr w:type="spellStart"/>
      <w:r w:rsidRPr="00EA208F">
        <w:rPr>
          <w:rFonts w:ascii="Verdana" w:hAnsi="Verdana"/>
          <w:bCs/>
          <w:lang w:val="es-ES"/>
        </w:rPr>
        <w:t>The</w:t>
      </w:r>
      <w:proofErr w:type="spellEnd"/>
      <w:r w:rsidRPr="00EA208F">
        <w:rPr>
          <w:rFonts w:ascii="Verdana" w:hAnsi="Verdana"/>
          <w:bCs/>
          <w:lang w:val="es-ES"/>
        </w:rPr>
        <w:t xml:space="preserve"> </w:t>
      </w:r>
      <w:proofErr w:type="spellStart"/>
      <w:r w:rsidRPr="00EA208F">
        <w:rPr>
          <w:rFonts w:ascii="Verdana" w:hAnsi="Verdana"/>
          <w:bCs/>
          <w:lang w:val="es-ES"/>
        </w:rPr>
        <w:t>Kurïous</w:t>
      </w:r>
      <w:proofErr w:type="spellEnd"/>
      <w:r w:rsidRPr="00EA208F">
        <w:rPr>
          <w:rFonts w:ascii="Verdana" w:hAnsi="Verdana"/>
          <w:bCs/>
          <w:lang w:val="es-ES"/>
        </w:rPr>
        <w:t xml:space="preserve"> Capital </w:t>
      </w:r>
      <w:proofErr w:type="spellStart"/>
      <w:r w:rsidRPr="00EA208F">
        <w:rPr>
          <w:rFonts w:ascii="Verdana" w:hAnsi="Verdana"/>
          <w:bCs/>
          <w:lang w:val="es-ES"/>
        </w:rPr>
        <w:t>Finance</w:t>
      </w:r>
      <w:proofErr w:type="spellEnd"/>
      <w:r w:rsidRPr="00EA208F">
        <w:rPr>
          <w:rFonts w:ascii="Verdana" w:hAnsi="Verdana"/>
          <w:bCs/>
          <w:lang w:val="es-ES"/>
        </w:rPr>
        <w:t xml:space="preserve">. También nuestro agradecimiento especial al Festival Internacional de Cine de Guadalajara, Festival Internacional de Cine de San Sebastián, Ruido Interno, </w:t>
      </w:r>
      <w:proofErr w:type="spellStart"/>
      <w:r w:rsidRPr="00EA208F">
        <w:rPr>
          <w:rFonts w:ascii="Verdana" w:hAnsi="Verdana"/>
          <w:bCs/>
          <w:lang w:val="es-ES"/>
        </w:rPr>
        <w:t>Cizo</w:t>
      </w:r>
      <w:proofErr w:type="spellEnd"/>
      <w:r w:rsidRPr="00EA208F">
        <w:rPr>
          <w:rFonts w:ascii="Verdana" w:hAnsi="Verdana"/>
          <w:bCs/>
          <w:lang w:val="es-ES"/>
        </w:rPr>
        <w:t xml:space="preserve"> </w:t>
      </w:r>
      <w:proofErr w:type="spellStart"/>
      <w:r w:rsidRPr="00EA208F">
        <w:rPr>
          <w:rFonts w:ascii="Verdana" w:hAnsi="Verdana"/>
          <w:bCs/>
          <w:lang w:val="es-ES"/>
        </w:rPr>
        <w:t>Fest</w:t>
      </w:r>
      <w:proofErr w:type="spellEnd"/>
      <w:r w:rsidRPr="00EA208F">
        <w:rPr>
          <w:rFonts w:ascii="Verdana" w:hAnsi="Verdana"/>
          <w:bCs/>
          <w:lang w:val="es-ES"/>
        </w:rPr>
        <w:t xml:space="preserve">, Universidad Europea, </w:t>
      </w:r>
      <w:proofErr w:type="spellStart"/>
      <w:r w:rsidRPr="00EA208F">
        <w:rPr>
          <w:rFonts w:ascii="Verdana" w:hAnsi="Verdana"/>
          <w:bCs/>
          <w:lang w:val="es-ES"/>
        </w:rPr>
        <w:t>Sincio</w:t>
      </w:r>
      <w:proofErr w:type="spellEnd"/>
      <w:r w:rsidRPr="00EA208F">
        <w:rPr>
          <w:rFonts w:ascii="Verdana" w:hAnsi="Verdana"/>
          <w:bCs/>
          <w:lang w:val="es-ES"/>
        </w:rPr>
        <w:t xml:space="preserve"> de Pelis, Escuela Cine TV Cantabria, Solares, </w:t>
      </w:r>
      <w:proofErr w:type="spellStart"/>
      <w:r w:rsidR="001B0BF4" w:rsidRPr="00EA208F">
        <w:rPr>
          <w:rFonts w:ascii="Verdana" w:hAnsi="Verdana"/>
          <w:bCs/>
          <w:lang w:val="es-ES"/>
        </w:rPr>
        <w:t>Codorniu</w:t>
      </w:r>
      <w:proofErr w:type="spellEnd"/>
      <w:r w:rsidR="001B0BF4" w:rsidRPr="00EA208F">
        <w:rPr>
          <w:rFonts w:ascii="Verdana" w:hAnsi="Verdana"/>
          <w:bCs/>
          <w:lang w:val="es-ES"/>
        </w:rPr>
        <w:t xml:space="preserve">, </w:t>
      </w:r>
      <w:r w:rsidRPr="00D3034C">
        <w:rPr>
          <w:rFonts w:ascii="Verdana" w:hAnsi="Verdana"/>
          <w:bCs/>
          <w:lang w:val="es-ES"/>
        </w:rPr>
        <w:t>El Diario Montañés y Audivisual451.</w:t>
      </w:r>
    </w:p>
    <w:p w14:paraId="017F4A81" w14:textId="3ACB41B5" w:rsidR="000B5093" w:rsidRDefault="000B5093" w:rsidP="000B5093">
      <w:pPr>
        <w:jc w:val="both"/>
        <w:rPr>
          <w:rFonts w:ascii="Verdana" w:hAnsi="Verdana"/>
          <w:lang w:val="es-ES"/>
        </w:rPr>
      </w:pPr>
    </w:p>
    <w:p w14:paraId="5175BCAF" w14:textId="77777777" w:rsidR="00846158" w:rsidRDefault="00846158" w:rsidP="00846158">
      <w:pPr>
        <w:rPr>
          <w:rFonts w:ascii="Verdana" w:hAnsi="Verdana"/>
          <w:lang w:val="es-ES"/>
        </w:rPr>
      </w:pPr>
    </w:p>
    <w:p w14:paraId="2CD4712C" w14:textId="77777777" w:rsidR="00846158" w:rsidRPr="00D3034C" w:rsidRDefault="00846158" w:rsidP="00846158">
      <w:pPr>
        <w:rPr>
          <w:rFonts w:ascii="Verdana" w:hAnsi="Verdana"/>
          <w:lang w:val="es-ES"/>
        </w:rPr>
      </w:pPr>
      <w:r w:rsidRPr="00D3034C">
        <w:rPr>
          <w:rFonts w:ascii="Verdana" w:hAnsi="Verdana"/>
          <w:lang w:val="es-ES"/>
        </w:rPr>
        <w:t>Para ampliar información podéis contactar con:</w:t>
      </w:r>
    </w:p>
    <w:p w14:paraId="6D067887" w14:textId="77777777" w:rsidR="00846158" w:rsidRPr="00D3034C" w:rsidRDefault="00846158" w:rsidP="00846158">
      <w:pPr>
        <w:adjustRightInd w:val="0"/>
        <w:jc w:val="both"/>
        <w:rPr>
          <w:rFonts w:ascii="Verdana" w:hAnsi="Verdana" w:cstheme="minorHAnsi"/>
          <w:b/>
          <w:color w:val="00B0F0"/>
          <w:lang w:val="es-ES"/>
        </w:rPr>
      </w:pPr>
    </w:p>
    <w:p w14:paraId="2C4AC130" w14:textId="77777777" w:rsidR="00846158" w:rsidRPr="00D3034C" w:rsidRDefault="00846158" w:rsidP="00846158">
      <w:pPr>
        <w:adjustRightInd w:val="0"/>
        <w:jc w:val="both"/>
        <w:rPr>
          <w:rFonts w:ascii="Verdana" w:hAnsi="Verdana" w:cstheme="minorHAnsi"/>
          <w:b/>
          <w:color w:val="00B0F0"/>
          <w:lang w:val="es-ES"/>
        </w:rPr>
      </w:pPr>
      <w:r w:rsidRPr="00D3034C">
        <w:rPr>
          <w:rFonts w:ascii="Verdana" w:hAnsi="Verdana" w:cstheme="minorHAnsi"/>
          <w:b/>
          <w:color w:val="00B0F0"/>
          <w:lang w:val="es-ES"/>
        </w:rPr>
        <w:t xml:space="preserve">La Portería de Jorge Juan </w:t>
      </w:r>
    </w:p>
    <w:p w14:paraId="4AE228E0" w14:textId="77777777" w:rsidR="00846158" w:rsidRDefault="00846158" w:rsidP="00846158">
      <w:pPr>
        <w:adjustRightInd w:val="0"/>
        <w:jc w:val="both"/>
        <w:rPr>
          <w:rFonts w:ascii="Verdana" w:hAnsi="Verdana" w:cstheme="minorHAnsi"/>
          <w:lang w:val="es-ES"/>
        </w:rPr>
      </w:pPr>
    </w:p>
    <w:p w14:paraId="6146FC6E" w14:textId="77777777" w:rsidR="00846158" w:rsidRDefault="00846158" w:rsidP="00846158">
      <w:pPr>
        <w:adjustRightInd w:val="0"/>
        <w:jc w:val="both"/>
        <w:rPr>
          <w:rFonts w:ascii="Verdana" w:hAnsi="Verdana" w:cstheme="minorHAnsi"/>
          <w:lang w:val="es-ES"/>
        </w:rPr>
      </w:pPr>
    </w:p>
    <w:p w14:paraId="7B4EE6BE" w14:textId="77777777" w:rsidR="00846158" w:rsidRPr="00846158" w:rsidRDefault="00846158" w:rsidP="00846158">
      <w:pPr>
        <w:adjustRightInd w:val="0"/>
        <w:jc w:val="both"/>
        <w:rPr>
          <w:rFonts w:ascii="Verdana" w:hAnsi="Verdana" w:cstheme="minorHAnsi"/>
          <w:color w:val="0070C0"/>
          <w:u w:val="single"/>
          <w:lang w:val="es-ES"/>
        </w:rPr>
      </w:pPr>
      <w:r w:rsidRPr="00846158">
        <w:rPr>
          <w:rFonts w:ascii="Verdana" w:hAnsi="Verdana" w:cstheme="minorHAnsi"/>
          <w:lang w:val="es-ES"/>
        </w:rPr>
        <w:t>Trini Solano</w:t>
      </w:r>
      <w:r w:rsidRPr="00846158">
        <w:rPr>
          <w:rFonts w:ascii="Verdana" w:hAnsi="Verdana" w:cstheme="minorHAnsi"/>
          <w:lang w:val="es-ES"/>
        </w:rPr>
        <w:tab/>
      </w:r>
      <w:r w:rsidRPr="00846158">
        <w:rPr>
          <w:rFonts w:ascii="Verdana" w:hAnsi="Verdana" w:cstheme="minorHAnsi"/>
          <w:lang w:val="es-ES"/>
        </w:rPr>
        <w:tab/>
      </w:r>
      <w:hyperlink r:id="rId9" w:history="1">
        <w:r w:rsidRPr="00846158">
          <w:rPr>
            <w:rStyle w:val="Hipervnculo"/>
            <w:rFonts w:ascii="Verdana" w:hAnsi="Verdana" w:cstheme="minorHAnsi"/>
            <w:color w:val="0070C0"/>
            <w:lang w:val="es-ES"/>
          </w:rPr>
          <w:t>trini@laporteriadejorgejuan.com</w:t>
        </w:r>
      </w:hyperlink>
    </w:p>
    <w:p w14:paraId="1CF6FE9D" w14:textId="77777777" w:rsidR="00846158" w:rsidRPr="00846158" w:rsidRDefault="00846158" w:rsidP="00846158">
      <w:pPr>
        <w:jc w:val="both"/>
        <w:rPr>
          <w:rFonts w:ascii="Verdana" w:hAnsi="Verdana" w:cstheme="minorHAnsi"/>
          <w:color w:val="0070C0"/>
          <w:lang w:val="es-ES"/>
        </w:rPr>
      </w:pPr>
      <w:r w:rsidRPr="00846158">
        <w:rPr>
          <w:rFonts w:ascii="Verdana" w:hAnsi="Verdana" w:cstheme="minorHAnsi"/>
          <w:lang w:val="es-ES"/>
        </w:rPr>
        <w:t>María Guisado</w:t>
      </w:r>
      <w:r w:rsidRPr="00846158">
        <w:rPr>
          <w:rFonts w:ascii="Verdana" w:hAnsi="Verdana" w:cstheme="minorHAnsi"/>
          <w:lang w:val="es-ES"/>
        </w:rPr>
        <w:tab/>
      </w:r>
      <w:hyperlink r:id="rId10" w:history="1">
        <w:r w:rsidRPr="00846158">
          <w:rPr>
            <w:rStyle w:val="Hipervnculo"/>
            <w:rFonts w:ascii="Verdana" w:hAnsi="Verdana" w:cstheme="minorHAnsi"/>
            <w:lang w:val="es-ES"/>
          </w:rPr>
          <w:t>maria@laporteriadejorgejuan.com</w:t>
        </w:r>
      </w:hyperlink>
    </w:p>
    <w:p w14:paraId="4A927C9D" w14:textId="77777777" w:rsidR="00846158" w:rsidRPr="00846158" w:rsidRDefault="00846158" w:rsidP="00846158">
      <w:pPr>
        <w:jc w:val="both"/>
        <w:rPr>
          <w:rFonts w:ascii="Verdana" w:hAnsi="Verdana" w:cstheme="minorHAnsi"/>
          <w:lang w:val="es-ES"/>
        </w:rPr>
      </w:pPr>
      <w:r w:rsidRPr="00846158">
        <w:rPr>
          <w:rFonts w:ascii="Verdana" w:hAnsi="Verdana" w:cstheme="minorHAnsi"/>
          <w:lang w:val="es-ES"/>
        </w:rPr>
        <w:t>Rocío Solano</w:t>
      </w:r>
      <w:r w:rsidRPr="00846158">
        <w:rPr>
          <w:rFonts w:ascii="Verdana" w:hAnsi="Verdana" w:cstheme="minorHAnsi"/>
          <w:lang w:val="es-ES"/>
        </w:rPr>
        <w:tab/>
      </w:r>
      <w:r w:rsidRPr="00846158">
        <w:rPr>
          <w:rFonts w:ascii="Verdana" w:hAnsi="Verdana" w:cstheme="minorHAnsi"/>
          <w:color w:val="0070C0"/>
          <w:u w:val="single"/>
          <w:lang w:val="es-ES"/>
        </w:rPr>
        <w:t>rocio@laporteriadejorgejuan.com</w:t>
      </w:r>
    </w:p>
    <w:p w14:paraId="53A6768D" w14:textId="77777777" w:rsidR="00D3034C" w:rsidRDefault="00D3034C" w:rsidP="00AC79AC">
      <w:pPr>
        <w:rPr>
          <w:rFonts w:ascii="Verdana" w:hAnsi="Verdana"/>
          <w:lang w:val="es-ES"/>
        </w:rPr>
      </w:pPr>
    </w:p>
    <w:p w14:paraId="329F9E51" w14:textId="23E8CBB1" w:rsidR="004E4471" w:rsidRPr="00D3034C" w:rsidRDefault="004E4471" w:rsidP="00733F8C">
      <w:pPr>
        <w:jc w:val="both"/>
        <w:rPr>
          <w:rFonts w:ascii="Verdana" w:hAnsi="Verdana" w:cstheme="minorHAnsi"/>
          <w:lang w:val="es-ES"/>
        </w:rPr>
      </w:pPr>
    </w:p>
    <w:sectPr w:rsidR="004E4471" w:rsidRPr="00D3034C" w:rsidSect="00C66089">
      <w:headerReference w:type="default" r:id="rId11"/>
      <w:pgSz w:w="11906" w:h="16838"/>
      <w:pgMar w:top="1417" w:right="1701" w:bottom="1417" w:left="1701" w:header="1474" w:footer="5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38FBB" w14:textId="77777777" w:rsidR="005767E1" w:rsidRDefault="005767E1" w:rsidP="00C66089">
      <w:pPr>
        <w:spacing w:line="240" w:lineRule="auto"/>
      </w:pPr>
      <w:r>
        <w:separator/>
      </w:r>
    </w:p>
  </w:endnote>
  <w:endnote w:type="continuationSeparator" w:id="0">
    <w:p w14:paraId="025B5BC8" w14:textId="77777777" w:rsidR="005767E1" w:rsidRDefault="005767E1" w:rsidP="00C66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5AAA1" w14:textId="77777777" w:rsidR="005767E1" w:rsidRDefault="005767E1" w:rsidP="00C66089">
      <w:pPr>
        <w:spacing w:line="240" w:lineRule="auto"/>
      </w:pPr>
      <w:r>
        <w:separator/>
      </w:r>
    </w:p>
  </w:footnote>
  <w:footnote w:type="continuationSeparator" w:id="0">
    <w:p w14:paraId="0954B00D" w14:textId="77777777" w:rsidR="005767E1" w:rsidRDefault="005767E1" w:rsidP="00C66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6887" w14:textId="70336770" w:rsidR="00C66089" w:rsidRDefault="00C6608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142BB8" wp14:editId="43FB4963">
          <wp:simplePos x="0" y="0"/>
          <wp:positionH relativeFrom="margin">
            <wp:align>left</wp:align>
          </wp:positionH>
          <wp:positionV relativeFrom="paragraph">
            <wp:posOffset>-497840</wp:posOffset>
          </wp:positionV>
          <wp:extent cx="2514600" cy="597535"/>
          <wp:effectExtent l="0" t="0" r="0" b="0"/>
          <wp:wrapTight wrapText="bothSides">
            <wp:wrapPolygon edited="0">
              <wp:start x="6873" y="2066"/>
              <wp:lineTo x="818" y="6198"/>
              <wp:lineTo x="164" y="6886"/>
              <wp:lineTo x="164" y="18593"/>
              <wp:lineTo x="21273" y="18593"/>
              <wp:lineTo x="21436" y="6886"/>
              <wp:lineTo x="20127" y="6198"/>
              <wp:lineTo x="8673" y="2066"/>
              <wp:lineTo x="6873" y="2066"/>
            </wp:wrapPolygon>
          </wp:wrapTight>
          <wp:docPr id="835521283" name="Imagen 83552128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502392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2DE9A9" w14:textId="5294DD08" w:rsidR="00C66089" w:rsidRDefault="00C660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70478"/>
    <w:multiLevelType w:val="multilevel"/>
    <w:tmpl w:val="47D661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E240783"/>
    <w:multiLevelType w:val="hybridMultilevel"/>
    <w:tmpl w:val="F78C3D42"/>
    <w:lvl w:ilvl="0" w:tplc="04BCFDDE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204802">
    <w:abstractNumId w:val="0"/>
  </w:num>
  <w:num w:numId="2" w16cid:durableId="2013297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AC"/>
    <w:rsid w:val="00014D64"/>
    <w:rsid w:val="00021746"/>
    <w:rsid w:val="00054192"/>
    <w:rsid w:val="00070635"/>
    <w:rsid w:val="00083450"/>
    <w:rsid w:val="00085204"/>
    <w:rsid w:val="00087684"/>
    <w:rsid w:val="00092941"/>
    <w:rsid w:val="00093869"/>
    <w:rsid w:val="000B5093"/>
    <w:rsid w:val="000C280B"/>
    <w:rsid w:val="000C5ECB"/>
    <w:rsid w:val="000C7011"/>
    <w:rsid w:val="000D0071"/>
    <w:rsid w:val="000E3484"/>
    <w:rsid w:val="000E688D"/>
    <w:rsid w:val="000F5160"/>
    <w:rsid w:val="0011156B"/>
    <w:rsid w:val="00135453"/>
    <w:rsid w:val="00136888"/>
    <w:rsid w:val="0017312B"/>
    <w:rsid w:val="001908D4"/>
    <w:rsid w:val="00193F8B"/>
    <w:rsid w:val="00196A82"/>
    <w:rsid w:val="001B0BF4"/>
    <w:rsid w:val="001B4628"/>
    <w:rsid w:val="001C2C3B"/>
    <w:rsid w:val="00220663"/>
    <w:rsid w:val="00255A49"/>
    <w:rsid w:val="00272496"/>
    <w:rsid w:val="00276945"/>
    <w:rsid w:val="00285337"/>
    <w:rsid w:val="0029472F"/>
    <w:rsid w:val="002A10E5"/>
    <w:rsid w:val="002B0266"/>
    <w:rsid w:val="002B0660"/>
    <w:rsid w:val="002B0D8A"/>
    <w:rsid w:val="002C356F"/>
    <w:rsid w:val="002F19BC"/>
    <w:rsid w:val="002F6498"/>
    <w:rsid w:val="003356B0"/>
    <w:rsid w:val="00335CB5"/>
    <w:rsid w:val="003379FE"/>
    <w:rsid w:val="00342A85"/>
    <w:rsid w:val="003503B7"/>
    <w:rsid w:val="00351D64"/>
    <w:rsid w:val="0035686C"/>
    <w:rsid w:val="00367684"/>
    <w:rsid w:val="003A33FD"/>
    <w:rsid w:val="003B3B97"/>
    <w:rsid w:val="003B7A2C"/>
    <w:rsid w:val="003C329D"/>
    <w:rsid w:val="003E614E"/>
    <w:rsid w:val="003F0866"/>
    <w:rsid w:val="003F7E16"/>
    <w:rsid w:val="00410635"/>
    <w:rsid w:val="00416A79"/>
    <w:rsid w:val="00443EE7"/>
    <w:rsid w:val="00475FC5"/>
    <w:rsid w:val="00493BC5"/>
    <w:rsid w:val="004A7D63"/>
    <w:rsid w:val="004D184E"/>
    <w:rsid w:val="004E1710"/>
    <w:rsid w:val="004E4471"/>
    <w:rsid w:val="00501051"/>
    <w:rsid w:val="00511778"/>
    <w:rsid w:val="0052053E"/>
    <w:rsid w:val="00532D57"/>
    <w:rsid w:val="00533671"/>
    <w:rsid w:val="00534B6A"/>
    <w:rsid w:val="00543967"/>
    <w:rsid w:val="0055307B"/>
    <w:rsid w:val="005567D5"/>
    <w:rsid w:val="00560E54"/>
    <w:rsid w:val="00563DA7"/>
    <w:rsid w:val="00571EF5"/>
    <w:rsid w:val="005767E1"/>
    <w:rsid w:val="0057720D"/>
    <w:rsid w:val="00597300"/>
    <w:rsid w:val="005B45C8"/>
    <w:rsid w:val="005E1BF8"/>
    <w:rsid w:val="005F35BD"/>
    <w:rsid w:val="005F7664"/>
    <w:rsid w:val="006019F2"/>
    <w:rsid w:val="00603DBC"/>
    <w:rsid w:val="006147F1"/>
    <w:rsid w:val="0062051A"/>
    <w:rsid w:val="00624D3D"/>
    <w:rsid w:val="00635B1D"/>
    <w:rsid w:val="006900C5"/>
    <w:rsid w:val="00690ACF"/>
    <w:rsid w:val="006A0770"/>
    <w:rsid w:val="006A1E49"/>
    <w:rsid w:val="006B3888"/>
    <w:rsid w:val="006B6147"/>
    <w:rsid w:val="006C6412"/>
    <w:rsid w:val="006D0270"/>
    <w:rsid w:val="006D693E"/>
    <w:rsid w:val="0071281D"/>
    <w:rsid w:val="007136CA"/>
    <w:rsid w:val="007262D2"/>
    <w:rsid w:val="00733F8C"/>
    <w:rsid w:val="00745285"/>
    <w:rsid w:val="0076404D"/>
    <w:rsid w:val="00767DF6"/>
    <w:rsid w:val="007766D0"/>
    <w:rsid w:val="007C26B9"/>
    <w:rsid w:val="007E6E94"/>
    <w:rsid w:val="00805924"/>
    <w:rsid w:val="00811F2E"/>
    <w:rsid w:val="00814E8E"/>
    <w:rsid w:val="00820874"/>
    <w:rsid w:val="00822E74"/>
    <w:rsid w:val="00831CA0"/>
    <w:rsid w:val="00835AD2"/>
    <w:rsid w:val="0084142F"/>
    <w:rsid w:val="0084156F"/>
    <w:rsid w:val="00846158"/>
    <w:rsid w:val="00856E25"/>
    <w:rsid w:val="00872018"/>
    <w:rsid w:val="00872332"/>
    <w:rsid w:val="00880205"/>
    <w:rsid w:val="008930EE"/>
    <w:rsid w:val="0089621B"/>
    <w:rsid w:val="008A0E20"/>
    <w:rsid w:val="008A396E"/>
    <w:rsid w:val="008B3874"/>
    <w:rsid w:val="008B4143"/>
    <w:rsid w:val="008C38D4"/>
    <w:rsid w:val="008D39AE"/>
    <w:rsid w:val="008D4988"/>
    <w:rsid w:val="008D5B56"/>
    <w:rsid w:val="008E3F46"/>
    <w:rsid w:val="008F74CC"/>
    <w:rsid w:val="009111C7"/>
    <w:rsid w:val="00923077"/>
    <w:rsid w:val="00933C81"/>
    <w:rsid w:val="009407A0"/>
    <w:rsid w:val="00950E86"/>
    <w:rsid w:val="00972662"/>
    <w:rsid w:val="0097325E"/>
    <w:rsid w:val="00992912"/>
    <w:rsid w:val="0099423C"/>
    <w:rsid w:val="009C07D6"/>
    <w:rsid w:val="009F2820"/>
    <w:rsid w:val="009F74CC"/>
    <w:rsid w:val="00A04331"/>
    <w:rsid w:val="00A116A5"/>
    <w:rsid w:val="00A153C2"/>
    <w:rsid w:val="00A16682"/>
    <w:rsid w:val="00A20848"/>
    <w:rsid w:val="00A23E1A"/>
    <w:rsid w:val="00A247CB"/>
    <w:rsid w:val="00A26854"/>
    <w:rsid w:val="00A46985"/>
    <w:rsid w:val="00A62D4C"/>
    <w:rsid w:val="00A637CD"/>
    <w:rsid w:val="00A65950"/>
    <w:rsid w:val="00A80C41"/>
    <w:rsid w:val="00A90C76"/>
    <w:rsid w:val="00A90FD2"/>
    <w:rsid w:val="00AA5570"/>
    <w:rsid w:val="00AA57D5"/>
    <w:rsid w:val="00AA6004"/>
    <w:rsid w:val="00AC1352"/>
    <w:rsid w:val="00AC79AC"/>
    <w:rsid w:val="00AD1C28"/>
    <w:rsid w:val="00B0602C"/>
    <w:rsid w:val="00B07680"/>
    <w:rsid w:val="00B16C2B"/>
    <w:rsid w:val="00B300B6"/>
    <w:rsid w:val="00B55F0A"/>
    <w:rsid w:val="00B83C96"/>
    <w:rsid w:val="00B85730"/>
    <w:rsid w:val="00BB2CBF"/>
    <w:rsid w:val="00BC3BE2"/>
    <w:rsid w:val="00BD02D6"/>
    <w:rsid w:val="00BD6304"/>
    <w:rsid w:val="00BD7639"/>
    <w:rsid w:val="00BD7DD1"/>
    <w:rsid w:val="00BF2FDB"/>
    <w:rsid w:val="00BF753F"/>
    <w:rsid w:val="00C07836"/>
    <w:rsid w:val="00C25974"/>
    <w:rsid w:val="00C4231A"/>
    <w:rsid w:val="00C43D0E"/>
    <w:rsid w:val="00C66089"/>
    <w:rsid w:val="00C74CF5"/>
    <w:rsid w:val="00C8649C"/>
    <w:rsid w:val="00CB17DB"/>
    <w:rsid w:val="00CC6D38"/>
    <w:rsid w:val="00CD7999"/>
    <w:rsid w:val="00CE5FEB"/>
    <w:rsid w:val="00CF7F76"/>
    <w:rsid w:val="00D3034C"/>
    <w:rsid w:val="00D41A59"/>
    <w:rsid w:val="00D45534"/>
    <w:rsid w:val="00D4782E"/>
    <w:rsid w:val="00D50038"/>
    <w:rsid w:val="00D53400"/>
    <w:rsid w:val="00D57BBA"/>
    <w:rsid w:val="00D7600E"/>
    <w:rsid w:val="00D87E9B"/>
    <w:rsid w:val="00DA51BE"/>
    <w:rsid w:val="00DC0F2E"/>
    <w:rsid w:val="00DC5248"/>
    <w:rsid w:val="00DD0049"/>
    <w:rsid w:val="00DD2A19"/>
    <w:rsid w:val="00DD629A"/>
    <w:rsid w:val="00DD7564"/>
    <w:rsid w:val="00DE7DF3"/>
    <w:rsid w:val="00E0175B"/>
    <w:rsid w:val="00E211C4"/>
    <w:rsid w:val="00E25C18"/>
    <w:rsid w:val="00E27B9F"/>
    <w:rsid w:val="00E31B90"/>
    <w:rsid w:val="00E34D43"/>
    <w:rsid w:val="00E402F1"/>
    <w:rsid w:val="00E9114C"/>
    <w:rsid w:val="00E95558"/>
    <w:rsid w:val="00EA1FD3"/>
    <w:rsid w:val="00EA208F"/>
    <w:rsid w:val="00EC2C23"/>
    <w:rsid w:val="00ED0ABF"/>
    <w:rsid w:val="00ED6378"/>
    <w:rsid w:val="00EE4C81"/>
    <w:rsid w:val="00EF74CC"/>
    <w:rsid w:val="00F0431D"/>
    <w:rsid w:val="00F110E9"/>
    <w:rsid w:val="00F171C0"/>
    <w:rsid w:val="00F46159"/>
    <w:rsid w:val="00F551BF"/>
    <w:rsid w:val="00F57068"/>
    <w:rsid w:val="00F92803"/>
    <w:rsid w:val="00FA031A"/>
    <w:rsid w:val="00FC443D"/>
    <w:rsid w:val="00FF1DED"/>
    <w:rsid w:val="00FF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B4988"/>
  <w15:chartTrackingRefBased/>
  <w15:docId w15:val="{91518CF7-D641-44A5-85C4-FF5E5D7C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9AC"/>
    <w:pPr>
      <w:spacing w:after="0" w:line="276" w:lineRule="auto"/>
    </w:pPr>
    <w:rPr>
      <w:rFonts w:ascii="Arial" w:eastAsia="Arial" w:hAnsi="Arial" w:cs="Arial"/>
      <w:kern w:val="0"/>
      <w:lang w:val="en" w:eastAsia="es-ES"/>
      <w14:ligatures w14:val="non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B5093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79AC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880205"/>
    <w:rPr>
      <w:b/>
      <w:bCs/>
    </w:rPr>
  </w:style>
  <w:style w:type="paragraph" w:styleId="NormalWeb">
    <w:name w:val="Normal (Web)"/>
    <w:basedOn w:val="Normal"/>
    <w:uiPriority w:val="99"/>
    <w:unhideWhenUsed/>
    <w:rsid w:val="0013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6608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6089"/>
    <w:rPr>
      <w:rFonts w:ascii="Arial" w:eastAsia="Arial" w:hAnsi="Arial" w:cs="Arial"/>
      <w:kern w:val="0"/>
      <w:lang w:val="en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6608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089"/>
    <w:rPr>
      <w:rFonts w:ascii="Arial" w:eastAsia="Arial" w:hAnsi="Arial" w:cs="Arial"/>
      <w:kern w:val="0"/>
      <w:lang w:val="en" w:eastAsia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4E447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33C81"/>
    <w:pPr>
      <w:spacing w:after="0" w:line="240" w:lineRule="auto"/>
    </w:pPr>
    <w:rPr>
      <w:rFonts w:ascii="Arial" w:eastAsia="Arial" w:hAnsi="Arial" w:cs="Arial"/>
      <w:kern w:val="0"/>
      <w:lang w:val="en"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D87E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87E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87E9B"/>
    <w:rPr>
      <w:rFonts w:ascii="Arial" w:eastAsia="Arial" w:hAnsi="Arial" w:cs="Arial"/>
      <w:kern w:val="0"/>
      <w:sz w:val="20"/>
      <w:szCs w:val="20"/>
      <w:lang w:val="en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7E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7E9B"/>
    <w:rPr>
      <w:rFonts w:ascii="Arial" w:eastAsia="Arial" w:hAnsi="Arial" w:cs="Arial"/>
      <w:b/>
      <w:bCs/>
      <w:kern w:val="0"/>
      <w:sz w:val="20"/>
      <w:szCs w:val="20"/>
      <w:lang w:val="en" w:eastAsia="es-ES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0B5093"/>
    <w:rPr>
      <w:rFonts w:ascii="Arial" w:eastAsia="Arial" w:hAnsi="Arial" w:cs="Arial"/>
      <w:b/>
      <w:kern w:val="0"/>
      <w:sz w:val="24"/>
      <w:szCs w:val="24"/>
      <w:lang w:val="en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CD7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ia@laporteriadejorgejua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ni@laporteriadejorgeju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CECFE-374F-4BB0-B1A8-545967A3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787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Trini Solano</dc:creator>
  <cp:keywords/>
  <dc:description/>
  <cp:lastModifiedBy>Tomas Bautista</cp:lastModifiedBy>
  <cp:revision>7</cp:revision>
  <cp:lastPrinted>2024-06-12T19:56:00Z</cp:lastPrinted>
  <dcterms:created xsi:type="dcterms:W3CDTF">2024-09-01T20:53:00Z</dcterms:created>
  <dcterms:modified xsi:type="dcterms:W3CDTF">2024-09-02T12:54:00Z</dcterms:modified>
</cp:coreProperties>
</file>